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F4758">
      <w:pPr>
        <w:widowControl/>
        <w:jc w:val="both"/>
        <w:rPr>
          <w:rFonts w:hint="eastAsia" w:ascii="宋体" w:hAnsi="宋体" w:eastAsia="宋体" w:cs="宋体"/>
          <w:b/>
          <w:bCs/>
          <w:sz w:val="32"/>
          <w:szCs w:val="32"/>
          <w:u w:val="single"/>
        </w:rPr>
      </w:pPr>
    </w:p>
    <w:p w14:paraId="1520610E">
      <w:pPr>
        <w:jc w:val="center"/>
        <w:rPr>
          <w:rFonts w:hint="eastAsia" w:ascii="宋体" w:hAnsi="宋体" w:eastAsia="宋体" w:cs="宋体"/>
          <w:b/>
          <w:bCs/>
          <w:sz w:val="32"/>
          <w:szCs w:val="32"/>
          <w:lang w:eastAsia="zh-CN"/>
        </w:rPr>
      </w:pPr>
      <w:bookmarkStart w:id="0" w:name="_Toc11673"/>
      <w:bookmarkStart w:id="1" w:name="_Toc6730"/>
      <w:bookmarkStart w:id="2" w:name="_Toc10078"/>
      <w:bookmarkStart w:id="3" w:name="_Toc24163"/>
      <w:bookmarkStart w:id="4" w:name="_Toc9593"/>
      <w:bookmarkStart w:id="5" w:name="_Toc29644"/>
      <w:r>
        <w:rPr>
          <w:rFonts w:hint="eastAsia" w:ascii="宋体" w:hAnsi="宋体" w:eastAsia="宋体" w:cs="宋体"/>
          <w:b/>
          <w:bCs/>
          <w:sz w:val="32"/>
          <w:szCs w:val="32"/>
          <w:u w:val="single"/>
          <w:lang w:val="en-US" w:eastAsia="zh-CN" w:bidi="zh-TW"/>
        </w:rPr>
        <w:t>香樟云墅项目施工图审服务</w:t>
      </w:r>
      <w:r>
        <w:rPr>
          <w:rFonts w:hint="eastAsia" w:cs="宋体"/>
          <w:b/>
          <w:bCs/>
          <w:sz w:val="32"/>
          <w:szCs w:val="32"/>
          <w:lang w:eastAsia="zh-CN"/>
        </w:rPr>
        <w:t>采</w:t>
      </w:r>
      <w:r>
        <w:rPr>
          <w:rFonts w:hint="eastAsia" w:ascii="宋体" w:hAnsi="宋体" w:eastAsia="宋体" w:cs="宋体"/>
          <w:b/>
          <w:bCs/>
          <w:sz w:val="32"/>
          <w:szCs w:val="32"/>
          <w:lang w:eastAsia="zh-CN"/>
        </w:rPr>
        <w:t>购项目</w:t>
      </w:r>
      <w:bookmarkEnd w:id="0"/>
      <w:bookmarkEnd w:id="1"/>
      <w:bookmarkEnd w:id="2"/>
      <w:bookmarkEnd w:id="3"/>
      <w:bookmarkEnd w:id="4"/>
      <w:bookmarkEnd w:id="5"/>
    </w:p>
    <w:p w14:paraId="057010AA">
      <w:pPr>
        <w:pStyle w:val="23"/>
        <w:tabs>
          <w:tab w:val="left" w:pos="3230"/>
        </w:tabs>
        <w:spacing w:line="360" w:lineRule="auto"/>
        <w:ind w:firstLine="1687" w:firstLineChars="200"/>
        <w:jc w:val="center"/>
        <w:rPr>
          <w:rFonts w:hint="eastAsia"/>
          <w:b/>
          <w:bCs/>
          <w:sz w:val="84"/>
          <w:szCs w:val="84"/>
          <w:lang w:val="en-US" w:eastAsia="zh-CN"/>
        </w:rPr>
      </w:pPr>
    </w:p>
    <w:p w14:paraId="60EC4261">
      <w:pPr>
        <w:pStyle w:val="23"/>
        <w:tabs>
          <w:tab w:val="left" w:pos="3230"/>
        </w:tabs>
        <w:spacing w:line="360" w:lineRule="auto"/>
        <w:ind w:firstLine="1687" w:firstLineChars="200"/>
        <w:jc w:val="center"/>
        <w:rPr>
          <w:rFonts w:hint="eastAsia"/>
          <w:b/>
          <w:bCs/>
          <w:sz w:val="84"/>
          <w:szCs w:val="84"/>
          <w:lang w:val="en-US" w:eastAsia="zh-CN"/>
        </w:rPr>
      </w:pPr>
    </w:p>
    <w:p w14:paraId="6FAF19EB">
      <w:pPr>
        <w:pStyle w:val="23"/>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706B84ED">
      <w:pPr>
        <w:pStyle w:val="23"/>
        <w:tabs>
          <w:tab w:val="left" w:pos="3230"/>
        </w:tabs>
        <w:spacing w:line="360" w:lineRule="auto"/>
        <w:ind w:firstLine="1687" w:firstLineChars="200"/>
        <w:jc w:val="center"/>
        <w:rPr>
          <w:rFonts w:hint="eastAsia"/>
          <w:b/>
          <w:bCs/>
          <w:sz w:val="84"/>
          <w:szCs w:val="84"/>
          <w:lang w:val="en-US" w:eastAsia="zh-CN"/>
        </w:rPr>
      </w:pPr>
    </w:p>
    <w:p w14:paraId="772AA588">
      <w:pPr>
        <w:pStyle w:val="23"/>
        <w:tabs>
          <w:tab w:val="left" w:pos="3230"/>
        </w:tabs>
        <w:spacing w:line="360" w:lineRule="auto"/>
        <w:ind w:firstLine="1687" w:firstLineChars="200"/>
        <w:jc w:val="center"/>
        <w:rPr>
          <w:rFonts w:hint="eastAsia"/>
          <w:b/>
          <w:bCs/>
          <w:sz w:val="84"/>
          <w:szCs w:val="84"/>
          <w:lang w:val="en-US" w:eastAsia="zh-CN"/>
        </w:rPr>
      </w:pPr>
    </w:p>
    <w:p w14:paraId="1663610D">
      <w:pPr>
        <w:pStyle w:val="23"/>
        <w:tabs>
          <w:tab w:val="left" w:pos="3230"/>
        </w:tabs>
        <w:spacing w:line="360" w:lineRule="auto"/>
        <w:ind w:firstLine="0"/>
        <w:jc w:val="center"/>
        <w:rPr>
          <w:rFonts w:hint="eastAsia"/>
          <w:sz w:val="32"/>
          <w:szCs w:val="32"/>
        </w:rPr>
      </w:pPr>
    </w:p>
    <w:p w14:paraId="78C20072">
      <w:pPr>
        <w:pStyle w:val="23"/>
        <w:tabs>
          <w:tab w:val="left" w:pos="3230"/>
        </w:tabs>
        <w:spacing w:line="360" w:lineRule="auto"/>
        <w:ind w:firstLine="0"/>
        <w:jc w:val="center"/>
        <w:rPr>
          <w:rFonts w:hint="eastAsia"/>
          <w:sz w:val="32"/>
          <w:szCs w:val="32"/>
          <w:u w:val="single"/>
          <w:lang w:val="en-US"/>
        </w:rPr>
      </w:pPr>
      <w:r>
        <w:rPr>
          <w:rFonts w:hint="eastAsia"/>
          <w:sz w:val="32"/>
          <w:szCs w:val="32"/>
        </w:rPr>
        <w:t>采购人（或采购代理机构）：</w:t>
      </w:r>
      <w:r>
        <w:rPr>
          <w:rFonts w:hint="eastAsia"/>
          <w:sz w:val="32"/>
          <w:szCs w:val="32"/>
          <w:u w:val="single"/>
        </w:rPr>
        <w:t xml:space="preserve"> </w:t>
      </w:r>
      <w:r>
        <w:rPr>
          <w:rFonts w:hint="eastAsia"/>
          <w:sz w:val="32"/>
          <w:szCs w:val="32"/>
          <w:u w:val="single"/>
          <w:lang w:val="en-US" w:eastAsia="zh-CN"/>
        </w:rPr>
        <w:t xml:space="preserve">广西沿边临港供应链有限公司  </w:t>
      </w:r>
    </w:p>
    <w:p w14:paraId="5F38D742">
      <w:pPr>
        <w:pStyle w:val="23"/>
        <w:tabs>
          <w:tab w:val="left" w:pos="3230"/>
        </w:tabs>
        <w:spacing w:line="360" w:lineRule="auto"/>
        <w:ind w:firstLine="0"/>
        <w:jc w:val="center"/>
        <w:rPr>
          <w:rFonts w:hint="eastAsia"/>
          <w:sz w:val="32"/>
          <w:szCs w:val="32"/>
          <w:lang w:val="en-US" w:eastAsia="zh-CN"/>
        </w:rPr>
      </w:pP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日</w:t>
      </w:r>
    </w:p>
    <w:p w14:paraId="68BAEA1B">
      <w:pPr>
        <w:jc w:val="center"/>
        <w:rPr>
          <w:rFonts w:hint="eastAsia" w:ascii="宋体" w:hAnsi="宋体" w:eastAsia="宋体"/>
          <w:b/>
          <w:bCs/>
          <w:sz w:val="28"/>
          <w:szCs w:val="28"/>
          <w:lang w:eastAsia="zh-CN"/>
        </w:rPr>
        <w:sectPr>
          <w:headerReference r:id="rId3" w:type="default"/>
          <w:footerReference r:id="rId4" w:type="default"/>
          <w:pgSz w:w="12024" w:h="17314"/>
          <w:pgMar w:top="2353" w:right="1542" w:bottom="1950" w:left="1338" w:header="0" w:footer="6" w:gutter="0"/>
          <w:pgNumType w:start="1"/>
          <w:cols w:space="0" w:num="1"/>
          <w:docGrid w:linePitch="360" w:charSpace="0"/>
        </w:sectPr>
      </w:pPr>
    </w:p>
    <w:sdt>
      <w:sdtPr>
        <w:rPr>
          <w:rFonts w:ascii="宋体" w:hAnsi="宋体" w:eastAsia="宋体"/>
          <w:b/>
          <w:bCs/>
          <w:sz w:val="28"/>
          <w:szCs w:val="28"/>
        </w:rPr>
        <w:id w:val="147482631"/>
        <w15:color w:val="DBDBDB"/>
        <w:docPartObj>
          <w:docPartGallery w:val="Table of Contents"/>
          <w:docPartUnique/>
        </w:docPartObj>
      </w:sdtPr>
      <w:sdtEndPr>
        <w:rPr>
          <w:rFonts w:hint="eastAsia" w:ascii="宋体" w:hAnsi="宋体" w:eastAsia="宋体" w:cs="宋体"/>
          <w:b/>
          <w:bCs/>
          <w:sz w:val="22"/>
          <w:szCs w:val="52"/>
          <w:lang w:eastAsia="zh-CN" w:bidi="zh-TW"/>
        </w:rPr>
      </w:sdtEndPr>
      <w:sdtContent>
        <w:p w14:paraId="2CA862A4">
          <w:pPr>
            <w:jc w:val="center"/>
            <w:rPr>
              <w:b/>
              <w:bCs/>
              <w:sz w:val="28"/>
              <w:szCs w:val="28"/>
              <w:lang w:eastAsia="zh-CN"/>
            </w:rPr>
          </w:pPr>
          <w:r>
            <w:rPr>
              <w:rFonts w:ascii="宋体" w:hAnsi="宋体" w:eastAsia="宋体"/>
              <w:b/>
              <w:bCs/>
              <w:sz w:val="28"/>
              <w:szCs w:val="28"/>
              <w:lang w:eastAsia="zh-CN"/>
            </w:rPr>
            <w:t>目录</w:t>
          </w:r>
        </w:p>
        <w:p w14:paraId="679EFAF8">
          <w:pPr>
            <w:pStyle w:val="13"/>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fldChar w:fldCharType="begin"/>
          </w:r>
          <w:r>
            <w:instrText xml:space="preserve"> HYPERLINK \l "_Toc18623" </w:instrText>
          </w:r>
          <w:r>
            <w:fldChar w:fldCharType="separate"/>
          </w:r>
          <w:r>
            <w:rPr>
              <w:rFonts w:hint="eastAsia" w:ascii="宋体" w:hAnsi="宋体" w:eastAsia="宋体" w:cs="宋体"/>
              <w:szCs w:val="52"/>
              <w:lang w:eastAsia="zh-CN"/>
            </w:rPr>
            <w:t>第一章   询比采购公告</w:t>
          </w:r>
          <w:r>
            <w:tab/>
          </w:r>
          <w:r>
            <w:fldChar w:fldCharType="begin"/>
          </w:r>
          <w:r>
            <w:instrText xml:space="preserve"> PAGEREF _Toc18623 \h </w:instrText>
          </w:r>
          <w:r>
            <w:fldChar w:fldCharType="separate"/>
          </w:r>
          <w:r>
            <w:t>- 1 -</w:t>
          </w:r>
          <w:r>
            <w:fldChar w:fldCharType="end"/>
          </w:r>
          <w:r>
            <w:fldChar w:fldCharType="end"/>
          </w:r>
        </w:p>
        <w:p w14:paraId="22167F2D">
          <w:pPr>
            <w:pStyle w:val="14"/>
            <w:tabs>
              <w:tab w:val="right" w:leader="dot" w:pos="9144"/>
            </w:tabs>
            <w:ind w:left="480"/>
          </w:pPr>
          <w:r>
            <w:fldChar w:fldCharType="begin"/>
          </w:r>
          <w:r>
            <w:instrText xml:space="preserve"> HYPERLINK \l "_Toc2339" </w:instrText>
          </w:r>
          <w:r>
            <w:fldChar w:fldCharType="separate"/>
          </w:r>
          <w:r>
            <w:rPr>
              <w:rFonts w:hint="eastAsia" w:ascii="宋体" w:hAnsi="宋体" w:eastAsia="宋体" w:cs="宋体"/>
              <w:bCs/>
              <w:szCs w:val="28"/>
              <w:lang w:val="en-US" w:eastAsia="zh-CN"/>
            </w:rPr>
            <w:t>香樟云墅项目施工图审服务</w:t>
          </w:r>
          <w:r>
            <w:rPr>
              <w:rFonts w:hint="eastAsia" w:ascii="宋体" w:hAnsi="宋体" w:eastAsia="宋体" w:cs="宋体"/>
              <w:bCs/>
              <w:szCs w:val="28"/>
            </w:rPr>
            <w:t>采购公告</w:t>
          </w:r>
          <w:r>
            <w:tab/>
          </w:r>
          <w:r>
            <w:fldChar w:fldCharType="begin"/>
          </w:r>
          <w:r>
            <w:instrText xml:space="preserve"> PAGEREF _Toc2339 \h </w:instrText>
          </w:r>
          <w:r>
            <w:fldChar w:fldCharType="separate"/>
          </w:r>
          <w:r>
            <w:t>- 2 -</w:t>
          </w:r>
          <w:r>
            <w:fldChar w:fldCharType="end"/>
          </w:r>
          <w:r>
            <w:fldChar w:fldCharType="end"/>
          </w:r>
        </w:p>
        <w:p w14:paraId="5D4A243F">
          <w:pPr>
            <w:pStyle w:val="14"/>
            <w:tabs>
              <w:tab w:val="right" w:leader="dot" w:pos="9144"/>
            </w:tabs>
            <w:ind w:left="480"/>
          </w:pPr>
          <w:r>
            <w:fldChar w:fldCharType="begin"/>
          </w:r>
          <w:r>
            <w:instrText xml:space="preserve"> HYPERLINK \l "_Toc14113" </w:instrText>
          </w:r>
          <w:r>
            <w:fldChar w:fldCharType="separate"/>
          </w:r>
          <w:r>
            <w:rPr>
              <w:rFonts w:hint="eastAsia" w:ascii="宋体" w:hAnsi="宋体" w:eastAsia="宋体" w:cs="宋体"/>
              <w:bCs/>
              <w:kern w:val="44"/>
              <w:szCs w:val="28"/>
            </w:rPr>
            <w:t>1</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采购项目简介</w:t>
          </w:r>
          <w:r>
            <w:tab/>
          </w:r>
          <w:r>
            <w:fldChar w:fldCharType="begin"/>
          </w:r>
          <w:r>
            <w:instrText xml:space="preserve"> PAGEREF _Toc14113 \h </w:instrText>
          </w:r>
          <w:r>
            <w:fldChar w:fldCharType="separate"/>
          </w:r>
          <w:r>
            <w:t>- 2 -</w:t>
          </w:r>
          <w:r>
            <w:fldChar w:fldCharType="end"/>
          </w:r>
          <w:r>
            <w:fldChar w:fldCharType="end"/>
          </w:r>
        </w:p>
        <w:p w14:paraId="29B8FCA8">
          <w:pPr>
            <w:pStyle w:val="14"/>
            <w:tabs>
              <w:tab w:val="right" w:leader="dot" w:pos="9144"/>
            </w:tabs>
            <w:ind w:left="480"/>
          </w:pPr>
          <w:r>
            <w:fldChar w:fldCharType="begin"/>
          </w:r>
          <w:r>
            <w:instrText xml:space="preserve"> HYPERLINK \l "_Toc21338" </w:instrText>
          </w:r>
          <w:r>
            <w:fldChar w:fldCharType="separate"/>
          </w:r>
          <w:r>
            <w:rPr>
              <w:rFonts w:hint="eastAsia" w:ascii="宋体" w:hAnsi="宋体" w:eastAsia="宋体" w:cs="宋体"/>
              <w:bCs/>
              <w:kern w:val="44"/>
              <w:szCs w:val="28"/>
            </w:rPr>
            <w:t>2</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采购范围及相关要求</w:t>
          </w:r>
          <w:r>
            <w:tab/>
          </w:r>
          <w:r>
            <w:fldChar w:fldCharType="begin"/>
          </w:r>
          <w:r>
            <w:instrText xml:space="preserve"> PAGEREF _Toc21338 \h </w:instrText>
          </w:r>
          <w:r>
            <w:fldChar w:fldCharType="separate"/>
          </w:r>
          <w:r>
            <w:t>- 2 -</w:t>
          </w:r>
          <w:r>
            <w:fldChar w:fldCharType="end"/>
          </w:r>
          <w:r>
            <w:fldChar w:fldCharType="end"/>
          </w:r>
        </w:p>
        <w:p w14:paraId="0EB3C31C">
          <w:pPr>
            <w:pStyle w:val="14"/>
            <w:tabs>
              <w:tab w:val="right" w:leader="dot" w:pos="9144"/>
            </w:tabs>
            <w:ind w:left="480"/>
          </w:pPr>
          <w:r>
            <w:fldChar w:fldCharType="begin"/>
          </w:r>
          <w:r>
            <w:instrText xml:space="preserve"> HYPERLINK \l "_Toc28931" </w:instrText>
          </w:r>
          <w:r>
            <w:fldChar w:fldCharType="separate"/>
          </w:r>
          <w:r>
            <w:rPr>
              <w:rFonts w:hint="eastAsia" w:ascii="宋体" w:hAnsi="宋体" w:eastAsia="宋体" w:cs="宋体"/>
              <w:bCs/>
              <w:kern w:val="44"/>
              <w:szCs w:val="28"/>
            </w:rPr>
            <w:t>3</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供应商资格要求</w:t>
          </w:r>
          <w:r>
            <w:tab/>
          </w:r>
          <w:r>
            <w:fldChar w:fldCharType="begin"/>
          </w:r>
          <w:r>
            <w:instrText xml:space="preserve"> PAGEREF _Toc28931 \h </w:instrText>
          </w:r>
          <w:r>
            <w:fldChar w:fldCharType="separate"/>
          </w:r>
          <w:r>
            <w:t>- 2 -</w:t>
          </w:r>
          <w:r>
            <w:fldChar w:fldCharType="end"/>
          </w:r>
          <w:r>
            <w:fldChar w:fldCharType="end"/>
          </w:r>
        </w:p>
        <w:p w14:paraId="3FC4827F">
          <w:pPr>
            <w:pStyle w:val="14"/>
            <w:tabs>
              <w:tab w:val="right" w:leader="dot" w:pos="9144"/>
            </w:tabs>
            <w:ind w:left="480"/>
          </w:pPr>
          <w:r>
            <w:fldChar w:fldCharType="begin"/>
          </w:r>
          <w:r>
            <w:instrText xml:space="preserve"> HYPERLINK \l "_Toc21056" </w:instrText>
          </w:r>
          <w:r>
            <w:fldChar w:fldCharType="separate"/>
          </w:r>
          <w:r>
            <w:rPr>
              <w:rFonts w:hint="eastAsia" w:ascii="宋体" w:hAnsi="宋体" w:eastAsia="宋体" w:cs="宋体"/>
              <w:bCs/>
              <w:kern w:val="44"/>
              <w:szCs w:val="28"/>
            </w:rPr>
            <w:t>4</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采购文件的获取</w:t>
          </w:r>
          <w:r>
            <w:tab/>
          </w:r>
          <w:r>
            <w:fldChar w:fldCharType="begin"/>
          </w:r>
          <w:r>
            <w:instrText xml:space="preserve"> PAGEREF _Toc21056 \h </w:instrText>
          </w:r>
          <w:r>
            <w:fldChar w:fldCharType="separate"/>
          </w:r>
          <w:r>
            <w:t>- 3 -</w:t>
          </w:r>
          <w:r>
            <w:fldChar w:fldCharType="end"/>
          </w:r>
          <w:r>
            <w:fldChar w:fldCharType="end"/>
          </w:r>
        </w:p>
        <w:p w14:paraId="271E75E3">
          <w:pPr>
            <w:pStyle w:val="14"/>
            <w:tabs>
              <w:tab w:val="right" w:leader="dot" w:pos="9144"/>
            </w:tabs>
            <w:ind w:left="480"/>
          </w:pPr>
          <w:r>
            <w:fldChar w:fldCharType="begin"/>
          </w:r>
          <w:r>
            <w:instrText xml:space="preserve"> HYPERLINK \l "_Toc3152" </w:instrText>
          </w:r>
          <w:r>
            <w:fldChar w:fldCharType="separate"/>
          </w:r>
          <w:r>
            <w:rPr>
              <w:rFonts w:hint="eastAsia" w:ascii="宋体" w:hAnsi="宋体" w:eastAsia="宋体" w:cs="宋体"/>
              <w:bCs/>
              <w:kern w:val="44"/>
              <w:szCs w:val="28"/>
            </w:rPr>
            <w:t>5</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响应文件的递交</w:t>
          </w:r>
          <w:r>
            <w:tab/>
          </w:r>
          <w:r>
            <w:fldChar w:fldCharType="begin"/>
          </w:r>
          <w:r>
            <w:instrText xml:space="preserve"> PAGEREF _Toc3152 \h </w:instrText>
          </w:r>
          <w:r>
            <w:fldChar w:fldCharType="separate"/>
          </w:r>
          <w:r>
            <w:t>- 4 -</w:t>
          </w:r>
          <w:r>
            <w:fldChar w:fldCharType="end"/>
          </w:r>
          <w:r>
            <w:fldChar w:fldCharType="end"/>
          </w:r>
        </w:p>
        <w:p w14:paraId="40CD708F">
          <w:pPr>
            <w:pStyle w:val="14"/>
            <w:tabs>
              <w:tab w:val="right" w:leader="dot" w:pos="9144"/>
            </w:tabs>
            <w:ind w:left="480"/>
          </w:pPr>
          <w:r>
            <w:fldChar w:fldCharType="begin"/>
          </w:r>
          <w:r>
            <w:instrText xml:space="preserve"> HYPERLINK \l "_Toc24444" </w:instrText>
          </w:r>
          <w:r>
            <w:fldChar w:fldCharType="separate"/>
          </w:r>
          <w:r>
            <w:rPr>
              <w:rFonts w:hint="eastAsia" w:ascii="宋体" w:hAnsi="宋体" w:eastAsia="宋体" w:cs="宋体"/>
              <w:bCs/>
              <w:kern w:val="44"/>
              <w:szCs w:val="28"/>
            </w:rPr>
            <w:t>6</w:t>
          </w:r>
          <w:r>
            <w:rPr>
              <w:rFonts w:hint="eastAsia" w:ascii="宋体" w:hAnsi="宋体" w:eastAsia="宋体" w:cs="宋体"/>
              <w:bCs/>
              <w:kern w:val="44"/>
              <w:szCs w:val="28"/>
              <w:lang w:eastAsia="zh-CN"/>
            </w:rPr>
            <w:t xml:space="preserve"> 响应文件开启</w:t>
          </w:r>
          <w:r>
            <w:rPr>
              <w:rFonts w:hint="eastAsia" w:ascii="宋体" w:hAnsi="宋体" w:eastAsia="宋体" w:cs="宋体"/>
              <w:bCs/>
              <w:kern w:val="44"/>
              <w:szCs w:val="28"/>
            </w:rPr>
            <w:t>时间和地点</w:t>
          </w:r>
          <w:r>
            <w:tab/>
          </w:r>
          <w:r>
            <w:fldChar w:fldCharType="begin"/>
          </w:r>
          <w:r>
            <w:instrText xml:space="preserve"> PAGEREF _Toc24444 \h </w:instrText>
          </w:r>
          <w:r>
            <w:fldChar w:fldCharType="separate"/>
          </w:r>
          <w:r>
            <w:t>- 4 -</w:t>
          </w:r>
          <w:r>
            <w:fldChar w:fldCharType="end"/>
          </w:r>
          <w:r>
            <w:fldChar w:fldCharType="end"/>
          </w:r>
        </w:p>
        <w:p w14:paraId="1DC22AD3">
          <w:pPr>
            <w:pStyle w:val="14"/>
            <w:tabs>
              <w:tab w:val="right" w:leader="dot" w:pos="9144"/>
            </w:tabs>
            <w:ind w:left="480"/>
          </w:pPr>
          <w:r>
            <w:fldChar w:fldCharType="begin"/>
          </w:r>
          <w:r>
            <w:instrText xml:space="preserve"> HYPERLINK \l "_Toc20950" </w:instrText>
          </w:r>
          <w:r>
            <w:fldChar w:fldCharType="separate"/>
          </w:r>
          <w:r>
            <w:rPr>
              <w:rFonts w:hint="eastAsia" w:ascii="宋体" w:hAnsi="宋体" w:eastAsia="宋体" w:cs="宋体"/>
              <w:bCs/>
              <w:kern w:val="44"/>
              <w:szCs w:val="28"/>
            </w:rPr>
            <w:t>7</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发布公告的媒介</w:t>
          </w:r>
          <w:r>
            <w:tab/>
          </w:r>
          <w:r>
            <w:fldChar w:fldCharType="begin"/>
          </w:r>
          <w:r>
            <w:instrText xml:space="preserve"> PAGEREF _Toc20950 \h </w:instrText>
          </w:r>
          <w:r>
            <w:fldChar w:fldCharType="separate"/>
          </w:r>
          <w:r>
            <w:t>- 4 -</w:t>
          </w:r>
          <w:r>
            <w:fldChar w:fldCharType="end"/>
          </w:r>
          <w:r>
            <w:fldChar w:fldCharType="end"/>
          </w:r>
        </w:p>
        <w:p w14:paraId="42D34C79">
          <w:pPr>
            <w:pStyle w:val="14"/>
            <w:tabs>
              <w:tab w:val="right" w:leader="dot" w:pos="9144"/>
            </w:tabs>
            <w:ind w:left="480"/>
          </w:pPr>
          <w:r>
            <w:fldChar w:fldCharType="begin"/>
          </w:r>
          <w:r>
            <w:instrText xml:space="preserve"> HYPERLINK \l "_Toc10076" </w:instrText>
          </w:r>
          <w:r>
            <w:fldChar w:fldCharType="separate"/>
          </w:r>
          <w:r>
            <w:rPr>
              <w:rFonts w:hint="eastAsia" w:ascii="宋体" w:hAnsi="宋体" w:eastAsia="宋体" w:cs="宋体"/>
              <w:bCs/>
              <w:kern w:val="44"/>
              <w:szCs w:val="28"/>
            </w:rPr>
            <w:t>8</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其他</w:t>
          </w:r>
          <w:r>
            <w:tab/>
          </w:r>
          <w:r>
            <w:fldChar w:fldCharType="begin"/>
          </w:r>
          <w:r>
            <w:instrText xml:space="preserve"> PAGEREF _Toc10076 \h </w:instrText>
          </w:r>
          <w:r>
            <w:fldChar w:fldCharType="separate"/>
          </w:r>
          <w:r>
            <w:t>- 4 -</w:t>
          </w:r>
          <w:r>
            <w:fldChar w:fldCharType="end"/>
          </w:r>
          <w:r>
            <w:fldChar w:fldCharType="end"/>
          </w:r>
        </w:p>
        <w:p w14:paraId="32CE284A">
          <w:pPr>
            <w:pStyle w:val="14"/>
            <w:tabs>
              <w:tab w:val="right" w:leader="dot" w:pos="9144"/>
            </w:tabs>
            <w:ind w:left="480"/>
          </w:pPr>
          <w:r>
            <w:fldChar w:fldCharType="begin"/>
          </w:r>
          <w:r>
            <w:instrText xml:space="preserve"> HYPERLINK \l "_Toc4220" </w:instrText>
          </w:r>
          <w:r>
            <w:fldChar w:fldCharType="separate"/>
          </w:r>
          <w:r>
            <w:rPr>
              <w:rFonts w:hint="eastAsia" w:ascii="宋体" w:hAnsi="宋体" w:eastAsia="宋体" w:cs="宋体"/>
              <w:bCs/>
              <w:kern w:val="44"/>
              <w:szCs w:val="28"/>
            </w:rPr>
            <w:t>9</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联系方式</w:t>
          </w:r>
          <w:r>
            <w:tab/>
          </w:r>
          <w:r>
            <w:fldChar w:fldCharType="begin"/>
          </w:r>
          <w:r>
            <w:instrText xml:space="preserve"> PAGEREF _Toc4220 \h </w:instrText>
          </w:r>
          <w:r>
            <w:fldChar w:fldCharType="separate"/>
          </w:r>
          <w:r>
            <w:t>- 4 -</w:t>
          </w:r>
          <w:r>
            <w:fldChar w:fldCharType="end"/>
          </w:r>
          <w:r>
            <w:fldChar w:fldCharType="end"/>
          </w:r>
        </w:p>
        <w:p w14:paraId="6D80231D">
          <w:pPr>
            <w:pStyle w:val="13"/>
            <w:tabs>
              <w:tab w:val="right" w:leader="dot" w:pos="9144"/>
            </w:tabs>
          </w:pPr>
          <w:r>
            <w:fldChar w:fldCharType="begin"/>
          </w:r>
          <w:r>
            <w:instrText xml:space="preserve"> HYPERLINK \l "_Toc2489" </w:instrText>
          </w:r>
          <w:r>
            <w:fldChar w:fldCharType="separate"/>
          </w:r>
          <w:r>
            <w:rPr>
              <w:rFonts w:hint="eastAsia" w:ascii="宋体" w:hAnsi="宋体" w:eastAsia="宋体" w:cs="宋体"/>
              <w:szCs w:val="52"/>
              <w:lang w:eastAsia="zh-CN"/>
            </w:rPr>
            <w:t>第二章   供应商须知</w:t>
          </w:r>
          <w:r>
            <w:tab/>
          </w:r>
          <w:r>
            <w:fldChar w:fldCharType="begin"/>
          </w:r>
          <w:r>
            <w:instrText xml:space="preserve"> PAGEREF _Toc2489 \h </w:instrText>
          </w:r>
          <w:r>
            <w:fldChar w:fldCharType="separate"/>
          </w:r>
          <w:r>
            <w:t>- 6 -</w:t>
          </w:r>
          <w:r>
            <w:fldChar w:fldCharType="end"/>
          </w:r>
          <w:r>
            <w:fldChar w:fldCharType="end"/>
          </w:r>
        </w:p>
        <w:p w14:paraId="49EE8326">
          <w:pPr>
            <w:pStyle w:val="14"/>
            <w:tabs>
              <w:tab w:val="right" w:leader="dot" w:pos="9144"/>
            </w:tabs>
            <w:ind w:left="480"/>
          </w:pPr>
          <w:r>
            <w:fldChar w:fldCharType="begin"/>
          </w:r>
          <w:r>
            <w:instrText xml:space="preserve"> HYPERLINK \l "_Toc27415" </w:instrText>
          </w:r>
          <w:r>
            <w:fldChar w:fldCharType="separate"/>
          </w:r>
          <w:r>
            <w:rPr>
              <w:rFonts w:hint="eastAsia" w:ascii="宋体" w:hAnsi="宋体" w:eastAsia="宋体" w:cs="宋体"/>
              <w:bCs/>
              <w:kern w:val="44"/>
              <w:szCs w:val="28"/>
            </w:rPr>
            <w:t>供应商须知前附表</w:t>
          </w:r>
          <w:r>
            <w:tab/>
          </w:r>
          <w:r>
            <w:fldChar w:fldCharType="begin"/>
          </w:r>
          <w:r>
            <w:instrText xml:space="preserve"> PAGEREF _Toc27415 \h </w:instrText>
          </w:r>
          <w:r>
            <w:fldChar w:fldCharType="separate"/>
          </w:r>
          <w:r>
            <w:t>- 7 -</w:t>
          </w:r>
          <w:r>
            <w:fldChar w:fldCharType="end"/>
          </w:r>
          <w:r>
            <w:fldChar w:fldCharType="end"/>
          </w:r>
        </w:p>
        <w:p w14:paraId="786FACD2">
          <w:pPr>
            <w:pStyle w:val="14"/>
            <w:tabs>
              <w:tab w:val="right" w:leader="dot" w:pos="9144"/>
            </w:tabs>
            <w:ind w:left="480"/>
          </w:pPr>
          <w:r>
            <w:fldChar w:fldCharType="begin"/>
          </w:r>
          <w:r>
            <w:instrText xml:space="preserve"> HYPERLINK \l "_Toc24299"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_Toc24299 \h </w:instrText>
          </w:r>
          <w:r>
            <w:fldChar w:fldCharType="separate"/>
          </w:r>
          <w:r>
            <w:t>- 11 -</w:t>
          </w:r>
          <w:r>
            <w:fldChar w:fldCharType="end"/>
          </w:r>
          <w:r>
            <w:fldChar w:fldCharType="end"/>
          </w:r>
        </w:p>
        <w:p w14:paraId="4921DE60">
          <w:pPr>
            <w:pStyle w:val="10"/>
            <w:tabs>
              <w:tab w:val="right" w:leader="dot" w:pos="9144"/>
            </w:tabs>
            <w:ind w:left="960"/>
          </w:pPr>
          <w:r>
            <w:fldChar w:fldCharType="begin"/>
          </w:r>
          <w:r>
            <w:instrText xml:space="preserve"> HYPERLINK \l "_Toc32278" </w:instrText>
          </w:r>
          <w: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_Toc32278 \h </w:instrText>
          </w:r>
          <w:r>
            <w:fldChar w:fldCharType="separate"/>
          </w:r>
          <w:r>
            <w:t>- 11 -</w:t>
          </w:r>
          <w:r>
            <w:fldChar w:fldCharType="end"/>
          </w:r>
          <w:r>
            <w:fldChar w:fldCharType="end"/>
          </w:r>
        </w:p>
        <w:p w14:paraId="7AFA06FD">
          <w:pPr>
            <w:pStyle w:val="10"/>
            <w:tabs>
              <w:tab w:val="right" w:leader="dot" w:pos="9144"/>
            </w:tabs>
            <w:ind w:left="960"/>
          </w:pPr>
          <w:r>
            <w:fldChar w:fldCharType="begin"/>
          </w:r>
          <w:r>
            <w:instrText xml:space="preserve"> HYPERLINK \l "_Toc10577" </w:instrText>
          </w:r>
          <w:r>
            <w:fldChar w:fldCharType="separate"/>
          </w:r>
          <w:r>
            <w:rPr>
              <w:rFonts w:hint="eastAsia" w:ascii="宋体" w:hAnsi="宋体" w:eastAsia="宋体" w:cs="宋体"/>
            </w:rPr>
            <w:t>1.2</w:t>
          </w:r>
          <w:r>
            <w:rPr>
              <w:rFonts w:hint="eastAsia" w:ascii="宋体" w:hAnsi="宋体" w:eastAsia="宋体" w:cs="宋体"/>
              <w:lang w:eastAsia="zh-CN"/>
            </w:rPr>
            <w:t xml:space="preserve"> </w:t>
          </w:r>
          <w:r>
            <w:rPr>
              <w:rFonts w:hint="eastAsia" w:ascii="宋体" w:hAnsi="宋体" w:eastAsia="宋体" w:cs="宋体"/>
            </w:rPr>
            <w:t>采购项目概况和供应商资格要求</w:t>
          </w:r>
          <w:r>
            <w:tab/>
          </w:r>
          <w:r>
            <w:fldChar w:fldCharType="begin"/>
          </w:r>
          <w:r>
            <w:instrText xml:space="preserve"> PAGEREF _Toc10577 \h </w:instrText>
          </w:r>
          <w:r>
            <w:fldChar w:fldCharType="separate"/>
          </w:r>
          <w:r>
            <w:t>- 11 -</w:t>
          </w:r>
          <w:r>
            <w:fldChar w:fldCharType="end"/>
          </w:r>
          <w:r>
            <w:fldChar w:fldCharType="end"/>
          </w:r>
        </w:p>
        <w:p w14:paraId="7460B753">
          <w:pPr>
            <w:pStyle w:val="10"/>
            <w:tabs>
              <w:tab w:val="right" w:leader="dot" w:pos="9144"/>
            </w:tabs>
            <w:ind w:left="960"/>
          </w:pPr>
          <w:r>
            <w:fldChar w:fldCharType="begin"/>
          </w:r>
          <w:r>
            <w:instrText xml:space="preserve"> HYPERLINK \l "_Toc25434" </w:instrText>
          </w:r>
          <w:r>
            <w:fldChar w:fldCharType="separate"/>
          </w:r>
          <w:r>
            <w:rPr>
              <w:rFonts w:hint="eastAsia" w:ascii="宋体" w:hAnsi="宋体" w:eastAsia="宋体" w:cs="宋体"/>
            </w:rPr>
            <w:t>1.3</w:t>
          </w:r>
          <w:r>
            <w:rPr>
              <w:rFonts w:hint="eastAsia" w:ascii="宋体" w:hAnsi="宋体" w:eastAsia="宋体" w:cs="宋体"/>
              <w:lang w:eastAsia="zh-CN"/>
            </w:rPr>
            <w:t xml:space="preserve"> </w:t>
          </w:r>
          <w:r>
            <w:rPr>
              <w:rFonts w:hint="eastAsia" w:ascii="宋体" w:hAnsi="宋体" w:eastAsia="宋体" w:cs="宋体"/>
            </w:rPr>
            <w:t>费用承担</w:t>
          </w:r>
          <w:r>
            <w:tab/>
          </w:r>
          <w:r>
            <w:fldChar w:fldCharType="begin"/>
          </w:r>
          <w:r>
            <w:instrText xml:space="preserve"> PAGEREF _Toc25434 \h </w:instrText>
          </w:r>
          <w:r>
            <w:fldChar w:fldCharType="separate"/>
          </w:r>
          <w:r>
            <w:t>- 11 -</w:t>
          </w:r>
          <w:r>
            <w:fldChar w:fldCharType="end"/>
          </w:r>
          <w:r>
            <w:fldChar w:fldCharType="end"/>
          </w:r>
        </w:p>
        <w:p w14:paraId="0E876392">
          <w:pPr>
            <w:pStyle w:val="10"/>
            <w:tabs>
              <w:tab w:val="right" w:leader="dot" w:pos="9144"/>
            </w:tabs>
            <w:ind w:left="960"/>
          </w:pPr>
          <w:r>
            <w:fldChar w:fldCharType="begin"/>
          </w:r>
          <w:r>
            <w:instrText xml:space="preserve"> HYPERLINK \l "_Toc16451" </w:instrText>
          </w:r>
          <w:r>
            <w:fldChar w:fldCharType="separate"/>
          </w:r>
          <w:r>
            <w:rPr>
              <w:rFonts w:hint="eastAsia" w:ascii="宋体" w:hAnsi="宋体" w:eastAsia="宋体" w:cs="宋体"/>
            </w:rPr>
            <w:t>1.4</w:t>
          </w:r>
          <w:r>
            <w:rPr>
              <w:rFonts w:hint="eastAsia" w:ascii="宋体" w:hAnsi="宋体" w:eastAsia="宋体" w:cs="宋体"/>
              <w:lang w:eastAsia="zh-CN"/>
            </w:rPr>
            <w:t xml:space="preserve"> </w:t>
          </w:r>
          <w:r>
            <w:rPr>
              <w:rFonts w:hint="eastAsia" w:ascii="宋体" w:hAnsi="宋体" w:eastAsia="宋体" w:cs="宋体"/>
            </w:rPr>
            <w:t>保密</w:t>
          </w:r>
          <w:r>
            <w:tab/>
          </w:r>
          <w:r>
            <w:fldChar w:fldCharType="begin"/>
          </w:r>
          <w:r>
            <w:instrText xml:space="preserve"> PAGEREF _Toc16451 \h </w:instrText>
          </w:r>
          <w:r>
            <w:fldChar w:fldCharType="separate"/>
          </w:r>
          <w:r>
            <w:t>- 11 -</w:t>
          </w:r>
          <w:r>
            <w:fldChar w:fldCharType="end"/>
          </w:r>
          <w:r>
            <w:fldChar w:fldCharType="end"/>
          </w:r>
        </w:p>
        <w:p w14:paraId="08341920">
          <w:pPr>
            <w:pStyle w:val="10"/>
            <w:tabs>
              <w:tab w:val="right" w:leader="dot" w:pos="9144"/>
            </w:tabs>
            <w:ind w:left="960"/>
          </w:pPr>
          <w:r>
            <w:fldChar w:fldCharType="begin"/>
          </w:r>
          <w:r>
            <w:instrText xml:space="preserve"> HYPERLINK \l "_Toc3566" </w:instrText>
          </w:r>
          <w:r>
            <w:fldChar w:fldCharType="separate"/>
          </w:r>
          <w:r>
            <w:rPr>
              <w:rFonts w:hint="eastAsia" w:ascii="宋体" w:hAnsi="宋体" w:eastAsia="宋体" w:cs="宋体"/>
              <w:bCs/>
            </w:rPr>
            <w:t>1.5</w:t>
          </w:r>
          <w:r>
            <w:rPr>
              <w:rFonts w:hint="eastAsia" w:ascii="宋体" w:hAnsi="宋体" w:eastAsia="宋体" w:cs="宋体"/>
              <w:bCs/>
              <w:lang w:eastAsia="zh-CN"/>
            </w:rPr>
            <w:t xml:space="preserve"> </w:t>
          </w:r>
          <w:r>
            <w:rPr>
              <w:rFonts w:hint="eastAsia" w:ascii="宋体" w:hAnsi="宋体" w:eastAsia="宋体" w:cs="宋体"/>
              <w:bCs/>
            </w:rPr>
            <w:t>语言文字</w:t>
          </w:r>
          <w:r>
            <w:tab/>
          </w:r>
          <w:r>
            <w:fldChar w:fldCharType="begin"/>
          </w:r>
          <w:r>
            <w:instrText xml:space="preserve"> PAGEREF _Toc3566 \h </w:instrText>
          </w:r>
          <w:r>
            <w:fldChar w:fldCharType="separate"/>
          </w:r>
          <w:r>
            <w:t>- 11 -</w:t>
          </w:r>
          <w:r>
            <w:fldChar w:fldCharType="end"/>
          </w:r>
          <w:r>
            <w:fldChar w:fldCharType="end"/>
          </w:r>
        </w:p>
        <w:p w14:paraId="685D0504">
          <w:pPr>
            <w:pStyle w:val="10"/>
            <w:tabs>
              <w:tab w:val="right" w:leader="dot" w:pos="9144"/>
            </w:tabs>
            <w:ind w:left="960"/>
          </w:pPr>
          <w:r>
            <w:fldChar w:fldCharType="begin"/>
          </w:r>
          <w:r>
            <w:instrText xml:space="preserve"> HYPERLINK \l "_Toc10085" </w:instrText>
          </w:r>
          <w:r>
            <w:fldChar w:fldCharType="separate"/>
          </w:r>
          <w:r>
            <w:rPr>
              <w:rFonts w:hint="eastAsia" w:ascii="宋体" w:hAnsi="宋体" w:eastAsia="宋体" w:cs="宋体"/>
            </w:rPr>
            <w:t>1.6</w:t>
          </w:r>
          <w:r>
            <w:rPr>
              <w:rFonts w:hint="eastAsia" w:ascii="宋体" w:hAnsi="宋体" w:eastAsia="宋体" w:cs="宋体"/>
              <w:lang w:eastAsia="zh-CN"/>
            </w:rPr>
            <w:t xml:space="preserve"> </w:t>
          </w:r>
          <w:r>
            <w:rPr>
              <w:rFonts w:hint="eastAsia" w:ascii="宋体" w:hAnsi="宋体" w:eastAsia="宋体" w:cs="宋体"/>
            </w:rPr>
            <w:t>计量单位</w:t>
          </w:r>
          <w:r>
            <w:tab/>
          </w:r>
          <w:r>
            <w:fldChar w:fldCharType="begin"/>
          </w:r>
          <w:r>
            <w:instrText xml:space="preserve"> PAGEREF _Toc10085 \h </w:instrText>
          </w:r>
          <w:r>
            <w:fldChar w:fldCharType="separate"/>
          </w:r>
          <w:r>
            <w:t>- 11 -</w:t>
          </w:r>
          <w:r>
            <w:fldChar w:fldCharType="end"/>
          </w:r>
          <w:r>
            <w:fldChar w:fldCharType="end"/>
          </w:r>
        </w:p>
        <w:p w14:paraId="7F8C4AD5">
          <w:pPr>
            <w:pStyle w:val="10"/>
            <w:tabs>
              <w:tab w:val="right" w:leader="dot" w:pos="9144"/>
            </w:tabs>
            <w:ind w:left="960"/>
          </w:pPr>
          <w:r>
            <w:fldChar w:fldCharType="begin"/>
          </w:r>
          <w:r>
            <w:instrText xml:space="preserve"> HYPERLINK \l "_Toc1162" </w:instrText>
          </w:r>
          <w:r>
            <w:fldChar w:fldCharType="separate"/>
          </w:r>
          <w:r>
            <w:rPr>
              <w:rFonts w:hint="eastAsia" w:ascii="宋体" w:hAnsi="宋体" w:eastAsia="宋体" w:cs="宋体"/>
            </w:rPr>
            <w:t>1.7</w:t>
          </w:r>
          <w:r>
            <w:rPr>
              <w:rFonts w:hint="eastAsia" w:ascii="宋体" w:hAnsi="宋体" w:eastAsia="宋体" w:cs="宋体"/>
              <w:lang w:eastAsia="zh-CN"/>
            </w:rPr>
            <w:t xml:space="preserve"> </w:t>
          </w:r>
          <w:r>
            <w:rPr>
              <w:rFonts w:hint="eastAsia" w:ascii="宋体" w:hAnsi="宋体" w:eastAsia="宋体" w:cs="宋体"/>
            </w:rPr>
            <w:t>踏勘现场</w:t>
          </w:r>
          <w:r>
            <w:tab/>
          </w:r>
          <w:r>
            <w:fldChar w:fldCharType="begin"/>
          </w:r>
          <w:r>
            <w:instrText xml:space="preserve"> PAGEREF _Toc1162 \h </w:instrText>
          </w:r>
          <w:r>
            <w:fldChar w:fldCharType="separate"/>
          </w:r>
          <w:r>
            <w:t>- 11 -</w:t>
          </w:r>
          <w:r>
            <w:fldChar w:fldCharType="end"/>
          </w:r>
          <w:r>
            <w:fldChar w:fldCharType="end"/>
          </w:r>
        </w:p>
        <w:p w14:paraId="39B9BDDB">
          <w:pPr>
            <w:pStyle w:val="10"/>
            <w:tabs>
              <w:tab w:val="right" w:leader="dot" w:pos="9144"/>
            </w:tabs>
            <w:ind w:left="960"/>
          </w:pPr>
          <w:r>
            <w:fldChar w:fldCharType="begin"/>
          </w:r>
          <w:r>
            <w:instrText xml:space="preserve"> HYPERLINK \l "_Toc7598" </w:instrText>
          </w:r>
          <w:r>
            <w:fldChar w:fldCharType="separate"/>
          </w:r>
          <w:r>
            <w:rPr>
              <w:rFonts w:hint="eastAsia" w:ascii="宋体" w:hAnsi="宋体" w:eastAsia="宋体" w:cs="宋体"/>
            </w:rPr>
            <w:t>1.8</w:t>
          </w:r>
          <w:r>
            <w:rPr>
              <w:rFonts w:hint="eastAsia" w:ascii="宋体" w:hAnsi="宋体" w:eastAsia="宋体" w:cs="宋体"/>
              <w:lang w:eastAsia="zh-CN"/>
            </w:rPr>
            <w:t xml:space="preserve"> 询比采购</w:t>
          </w:r>
          <w:r>
            <w:rPr>
              <w:rFonts w:hint="eastAsia" w:ascii="宋体" w:hAnsi="宋体" w:eastAsia="宋体" w:cs="宋体"/>
            </w:rPr>
            <w:t>预备会</w:t>
          </w:r>
          <w:r>
            <w:tab/>
          </w:r>
          <w:r>
            <w:fldChar w:fldCharType="begin"/>
          </w:r>
          <w:r>
            <w:instrText xml:space="preserve"> PAGEREF _Toc7598 \h </w:instrText>
          </w:r>
          <w:r>
            <w:fldChar w:fldCharType="separate"/>
          </w:r>
          <w:r>
            <w:t>- 12 -</w:t>
          </w:r>
          <w:r>
            <w:fldChar w:fldCharType="end"/>
          </w:r>
          <w:r>
            <w:fldChar w:fldCharType="end"/>
          </w:r>
        </w:p>
        <w:p w14:paraId="67373FAB">
          <w:pPr>
            <w:pStyle w:val="10"/>
            <w:tabs>
              <w:tab w:val="right" w:leader="dot" w:pos="9144"/>
            </w:tabs>
            <w:ind w:left="960"/>
          </w:pPr>
          <w:r>
            <w:fldChar w:fldCharType="begin"/>
          </w:r>
          <w:r>
            <w:instrText xml:space="preserve"> HYPERLINK \l "_Toc30967" </w:instrText>
          </w:r>
          <w:r>
            <w:fldChar w:fldCharType="separate"/>
          </w:r>
          <w:r>
            <w:rPr>
              <w:rFonts w:hint="eastAsia" w:ascii="宋体" w:hAnsi="宋体" w:eastAsia="宋体" w:cs="宋体"/>
            </w:rPr>
            <w:t xml:space="preserve">1.9 </w:t>
          </w:r>
          <w:r>
            <w:rPr>
              <w:rFonts w:hint="eastAsia" w:ascii="宋体" w:hAnsi="宋体" w:eastAsia="宋体" w:cs="宋体"/>
              <w:lang w:val="zh-TW" w:eastAsia="zh-TW"/>
            </w:rPr>
            <w:t>分包</w:t>
          </w:r>
          <w:r>
            <w:tab/>
          </w:r>
          <w:r>
            <w:fldChar w:fldCharType="begin"/>
          </w:r>
          <w:r>
            <w:instrText xml:space="preserve"> PAGEREF _Toc30967 \h </w:instrText>
          </w:r>
          <w:r>
            <w:fldChar w:fldCharType="separate"/>
          </w:r>
          <w:r>
            <w:t>- 12 -</w:t>
          </w:r>
          <w:r>
            <w:fldChar w:fldCharType="end"/>
          </w:r>
          <w:r>
            <w:fldChar w:fldCharType="end"/>
          </w:r>
        </w:p>
        <w:p w14:paraId="7E3D5B85">
          <w:pPr>
            <w:pStyle w:val="10"/>
            <w:tabs>
              <w:tab w:val="right" w:leader="dot" w:pos="9144"/>
            </w:tabs>
            <w:ind w:left="960"/>
          </w:pPr>
          <w:r>
            <w:fldChar w:fldCharType="begin"/>
          </w:r>
          <w:r>
            <w:instrText xml:space="preserve"> HYPERLINK \l "_Toc2476" </w:instrText>
          </w:r>
          <w:r>
            <w:fldChar w:fldCharType="separate"/>
          </w:r>
          <w:r>
            <w:rPr>
              <w:rFonts w:hint="eastAsia" w:ascii="宋体" w:hAnsi="宋体" w:eastAsia="宋体" w:cs="宋体"/>
            </w:rPr>
            <w:t>1.10</w:t>
          </w:r>
          <w:r>
            <w:rPr>
              <w:rFonts w:hint="eastAsia" w:ascii="宋体" w:hAnsi="宋体" w:eastAsia="宋体" w:cs="宋体"/>
              <w:lang w:eastAsia="zh-CN"/>
            </w:rPr>
            <w:t xml:space="preserve"> </w:t>
          </w:r>
          <w:r>
            <w:rPr>
              <w:rFonts w:hint="eastAsia" w:ascii="宋体" w:hAnsi="宋体" w:eastAsia="宋体" w:cs="宋体"/>
            </w:rPr>
            <w:t>响应和偏差</w:t>
          </w:r>
          <w:r>
            <w:tab/>
          </w:r>
          <w:r>
            <w:fldChar w:fldCharType="begin"/>
          </w:r>
          <w:r>
            <w:instrText xml:space="preserve"> PAGEREF _Toc2476 \h </w:instrText>
          </w:r>
          <w:r>
            <w:fldChar w:fldCharType="separate"/>
          </w:r>
          <w:r>
            <w:t>- 12 -</w:t>
          </w:r>
          <w:r>
            <w:fldChar w:fldCharType="end"/>
          </w:r>
          <w:r>
            <w:fldChar w:fldCharType="end"/>
          </w:r>
        </w:p>
        <w:p w14:paraId="2A142D4A">
          <w:pPr>
            <w:pStyle w:val="14"/>
            <w:tabs>
              <w:tab w:val="right" w:leader="dot" w:pos="9144"/>
            </w:tabs>
            <w:ind w:left="480"/>
          </w:pPr>
          <w:r>
            <w:fldChar w:fldCharType="begin"/>
          </w:r>
          <w:r>
            <w:instrText xml:space="preserve"> HYPERLINK \l "_Toc27603"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采购文件</w:t>
          </w:r>
          <w:r>
            <w:tab/>
          </w:r>
          <w:r>
            <w:fldChar w:fldCharType="begin"/>
          </w:r>
          <w:r>
            <w:instrText xml:space="preserve"> PAGEREF _Toc27603 \h </w:instrText>
          </w:r>
          <w:r>
            <w:fldChar w:fldCharType="separate"/>
          </w:r>
          <w:r>
            <w:t>- 12 -</w:t>
          </w:r>
          <w:r>
            <w:fldChar w:fldCharType="end"/>
          </w:r>
          <w:r>
            <w:fldChar w:fldCharType="end"/>
          </w:r>
        </w:p>
        <w:p w14:paraId="72E2896C">
          <w:pPr>
            <w:pStyle w:val="10"/>
            <w:tabs>
              <w:tab w:val="right" w:leader="dot" w:pos="9144"/>
            </w:tabs>
            <w:ind w:left="960"/>
          </w:pPr>
          <w:r>
            <w:fldChar w:fldCharType="begin"/>
          </w:r>
          <w:r>
            <w:instrText xml:space="preserve"> HYPERLINK \l "_Toc21694"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采购文件的</w:t>
          </w:r>
          <w:r>
            <w:rPr>
              <w:rFonts w:hint="eastAsia" w:ascii="宋体" w:hAnsi="宋体" w:eastAsia="宋体" w:cs="宋体"/>
              <w:lang w:eastAsia="zh-CN"/>
            </w:rPr>
            <w:t>组</w:t>
          </w:r>
          <w:r>
            <w:rPr>
              <w:rFonts w:hint="eastAsia" w:ascii="宋体" w:hAnsi="宋体" w:eastAsia="宋体" w:cs="宋体"/>
            </w:rPr>
            <w:t>成</w:t>
          </w:r>
          <w:r>
            <w:tab/>
          </w:r>
          <w:r>
            <w:fldChar w:fldCharType="begin"/>
          </w:r>
          <w:r>
            <w:instrText xml:space="preserve"> PAGEREF _Toc21694 \h </w:instrText>
          </w:r>
          <w:r>
            <w:fldChar w:fldCharType="separate"/>
          </w:r>
          <w:r>
            <w:t>- 12 -</w:t>
          </w:r>
          <w:r>
            <w:fldChar w:fldCharType="end"/>
          </w:r>
          <w:r>
            <w:fldChar w:fldCharType="end"/>
          </w:r>
        </w:p>
        <w:p w14:paraId="0D2E77F1">
          <w:pPr>
            <w:pStyle w:val="10"/>
            <w:tabs>
              <w:tab w:val="right" w:leader="dot" w:pos="9144"/>
            </w:tabs>
            <w:ind w:left="960"/>
          </w:pPr>
          <w:r>
            <w:fldChar w:fldCharType="begin"/>
          </w:r>
          <w:r>
            <w:instrText xml:space="preserve"> HYPERLINK \l "_Toc18250"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采购文件的澄清和修改</w:t>
          </w:r>
          <w:r>
            <w:tab/>
          </w:r>
          <w:r>
            <w:fldChar w:fldCharType="begin"/>
          </w:r>
          <w:r>
            <w:instrText xml:space="preserve"> PAGEREF _Toc18250 \h </w:instrText>
          </w:r>
          <w:r>
            <w:fldChar w:fldCharType="separate"/>
          </w:r>
          <w:r>
            <w:t>- 12 -</w:t>
          </w:r>
          <w:r>
            <w:fldChar w:fldCharType="end"/>
          </w:r>
          <w:r>
            <w:fldChar w:fldCharType="end"/>
          </w:r>
        </w:p>
        <w:p w14:paraId="66B9B3E1">
          <w:pPr>
            <w:pStyle w:val="14"/>
            <w:tabs>
              <w:tab w:val="right" w:leader="dot" w:pos="9144"/>
            </w:tabs>
            <w:ind w:left="480"/>
          </w:pPr>
          <w:r>
            <w:fldChar w:fldCharType="begin"/>
          </w:r>
          <w:r>
            <w:instrText xml:space="preserve"> HYPERLINK \l "_Toc5479"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响应文件</w:t>
          </w:r>
          <w:r>
            <w:tab/>
          </w:r>
          <w:r>
            <w:fldChar w:fldCharType="begin"/>
          </w:r>
          <w:r>
            <w:instrText xml:space="preserve"> PAGEREF _Toc5479 \h </w:instrText>
          </w:r>
          <w:r>
            <w:fldChar w:fldCharType="separate"/>
          </w:r>
          <w:r>
            <w:t>- 13 -</w:t>
          </w:r>
          <w:r>
            <w:fldChar w:fldCharType="end"/>
          </w:r>
          <w:r>
            <w:fldChar w:fldCharType="end"/>
          </w:r>
        </w:p>
        <w:p w14:paraId="404DB4A0">
          <w:pPr>
            <w:pStyle w:val="10"/>
            <w:tabs>
              <w:tab w:val="right" w:leader="dot" w:pos="9144"/>
            </w:tabs>
            <w:ind w:left="960"/>
          </w:pPr>
          <w:r>
            <w:fldChar w:fldCharType="begin"/>
          </w:r>
          <w:r>
            <w:instrText xml:space="preserve"> HYPERLINK \l "_Toc28862" </w:instrText>
          </w:r>
          <w:r>
            <w:fldChar w:fldCharType="separate"/>
          </w:r>
          <w:r>
            <w:rPr>
              <w:rFonts w:hint="eastAsia" w:ascii="宋体" w:hAnsi="宋体" w:eastAsia="宋体" w:cs="宋体"/>
            </w:rPr>
            <w:t>3.1</w:t>
          </w:r>
          <w:r>
            <w:rPr>
              <w:rFonts w:hint="eastAsia" w:ascii="宋体" w:hAnsi="宋体" w:eastAsia="宋体" w:cs="宋体"/>
              <w:lang w:eastAsia="zh-CN"/>
            </w:rPr>
            <w:t xml:space="preserve"> </w:t>
          </w:r>
          <w:r>
            <w:rPr>
              <w:rFonts w:hint="eastAsia" w:ascii="宋体" w:hAnsi="宋体" w:eastAsia="宋体" w:cs="宋体"/>
            </w:rPr>
            <w:t>响应文件的组成</w:t>
          </w:r>
          <w:r>
            <w:tab/>
          </w:r>
          <w:r>
            <w:fldChar w:fldCharType="begin"/>
          </w:r>
          <w:r>
            <w:instrText xml:space="preserve"> PAGEREF _Toc28862 \h </w:instrText>
          </w:r>
          <w:r>
            <w:fldChar w:fldCharType="separate"/>
          </w:r>
          <w:r>
            <w:t>- 13 -</w:t>
          </w:r>
          <w:r>
            <w:fldChar w:fldCharType="end"/>
          </w:r>
          <w:r>
            <w:fldChar w:fldCharType="end"/>
          </w:r>
        </w:p>
        <w:p w14:paraId="5FF34E2B">
          <w:pPr>
            <w:pStyle w:val="10"/>
            <w:tabs>
              <w:tab w:val="right" w:leader="dot" w:pos="9144"/>
            </w:tabs>
            <w:ind w:left="960"/>
          </w:pPr>
          <w:r>
            <w:fldChar w:fldCharType="begin"/>
          </w:r>
          <w:r>
            <w:instrText xml:space="preserve"> HYPERLINK \l "_Toc10465"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报价</w:t>
          </w:r>
          <w:r>
            <w:tab/>
          </w:r>
          <w:r>
            <w:fldChar w:fldCharType="begin"/>
          </w:r>
          <w:r>
            <w:instrText xml:space="preserve"> PAGEREF _Toc10465 \h </w:instrText>
          </w:r>
          <w:r>
            <w:fldChar w:fldCharType="separate"/>
          </w:r>
          <w:r>
            <w:t>- 13 -</w:t>
          </w:r>
          <w:r>
            <w:fldChar w:fldCharType="end"/>
          </w:r>
          <w:r>
            <w:fldChar w:fldCharType="end"/>
          </w:r>
        </w:p>
        <w:p w14:paraId="40447A14">
          <w:pPr>
            <w:pStyle w:val="10"/>
            <w:tabs>
              <w:tab w:val="right" w:leader="dot" w:pos="9144"/>
            </w:tabs>
            <w:ind w:left="960"/>
          </w:pPr>
          <w:r>
            <w:fldChar w:fldCharType="begin"/>
          </w:r>
          <w:r>
            <w:instrText xml:space="preserve"> HYPERLINK \l "_Toc4206"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响应文件有效期</w:t>
          </w:r>
          <w:r>
            <w:tab/>
          </w:r>
          <w:r>
            <w:fldChar w:fldCharType="begin"/>
          </w:r>
          <w:r>
            <w:instrText xml:space="preserve"> PAGEREF _Toc4206 \h </w:instrText>
          </w:r>
          <w:r>
            <w:fldChar w:fldCharType="separate"/>
          </w:r>
          <w:r>
            <w:t>- 14 -</w:t>
          </w:r>
          <w:r>
            <w:fldChar w:fldCharType="end"/>
          </w:r>
          <w:r>
            <w:fldChar w:fldCharType="end"/>
          </w:r>
        </w:p>
        <w:p w14:paraId="1F307212">
          <w:pPr>
            <w:pStyle w:val="10"/>
            <w:tabs>
              <w:tab w:val="right" w:leader="dot" w:pos="9144"/>
            </w:tabs>
            <w:ind w:left="960"/>
          </w:pPr>
          <w:r>
            <w:fldChar w:fldCharType="begin"/>
          </w:r>
          <w:r>
            <w:instrText xml:space="preserve"> HYPERLINK \l "_Toc7831"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响应保证金</w:t>
          </w:r>
          <w:r>
            <w:tab/>
          </w:r>
          <w:r>
            <w:fldChar w:fldCharType="begin"/>
          </w:r>
          <w:r>
            <w:instrText xml:space="preserve"> PAGEREF _Toc7831 \h </w:instrText>
          </w:r>
          <w:r>
            <w:fldChar w:fldCharType="separate"/>
          </w:r>
          <w:r>
            <w:t>- 14 -</w:t>
          </w:r>
          <w:r>
            <w:fldChar w:fldCharType="end"/>
          </w:r>
          <w:r>
            <w:fldChar w:fldCharType="end"/>
          </w:r>
        </w:p>
        <w:p w14:paraId="7305FFB9">
          <w:pPr>
            <w:pStyle w:val="10"/>
            <w:tabs>
              <w:tab w:val="right" w:leader="dot" w:pos="9144"/>
            </w:tabs>
            <w:ind w:left="960"/>
          </w:pPr>
          <w:r>
            <w:fldChar w:fldCharType="begin"/>
          </w:r>
          <w:r>
            <w:instrText xml:space="preserve"> HYPERLINK \l "_Toc1950"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资格审查资料</w:t>
          </w:r>
          <w:r>
            <w:tab/>
          </w:r>
          <w:r>
            <w:fldChar w:fldCharType="begin"/>
          </w:r>
          <w:r>
            <w:instrText xml:space="preserve"> PAGEREF _Toc1950 \h </w:instrText>
          </w:r>
          <w:r>
            <w:fldChar w:fldCharType="separate"/>
          </w:r>
          <w:r>
            <w:t>- 15 -</w:t>
          </w:r>
          <w:r>
            <w:fldChar w:fldCharType="end"/>
          </w:r>
          <w:r>
            <w:fldChar w:fldCharType="end"/>
          </w:r>
        </w:p>
        <w:p w14:paraId="7551686B">
          <w:pPr>
            <w:pStyle w:val="10"/>
            <w:tabs>
              <w:tab w:val="right" w:leader="dot" w:pos="9144"/>
            </w:tabs>
            <w:ind w:left="960"/>
          </w:pPr>
          <w:r>
            <w:fldChar w:fldCharType="begin"/>
          </w:r>
          <w:r>
            <w:instrText xml:space="preserve"> HYPERLINK \l "_Toc11317" </w:instrText>
          </w:r>
          <w:r>
            <w:fldChar w:fldCharType="separate"/>
          </w:r>
          <w:r>
            <w:rPr>
              <w:rFonts w:hint="eastAsia" w:ascii="宋体" w:hAnsi="宋体" w:eastAsia="宋体" w:cs="宋体"/>
            </w:rPr>
            <w:t>3.6</w:t>
          </w:r>
          <w:r>
            <w:rPr>
              <w:rFonts w:hint="eastAsia" w:ascii="宋体" w:hAnsi="宋体" w:eastAsia="宋体" w:cs="宋体"/>
              <w:lang w:eastAsia="zh-CN"/>
            </w:rPr>
            <w:t xml:space="preserve"> </w:t>
          </w:r>
          <w:r>
            <w:rPr>
              <w:rFonts w:hint="eastAsia" w:ascii="宋体" w:hAnsi="宋体" w:eastAsia="宋体" w:cs="宋体"/>
            </w:rPr>
            <w:t>响应方案</w:t>
          </w:r>
          <w:r>
            <w:tab/>
          </w:r>
          <w:r>
            <w:fldChar w:fldCharType="begin"/>
          </w:r>
          <w:r>
            <w:instrText xml:space="preserve"> PAGEREF _Toc11317 \h </w:instrText>
          </w:r>
          <w:r>
            <w:fldChar w:fldCharType="separate"/>
          </w:r>
          <w:r>
            <w:t>- 15 -</w:t>
          </w:r>
          <w:r>
            <w:fldChar w:fldCharType="end"/>
          </w:r>
          <w:r>
            <w:fldChar w:fldCharType="end"/>
          </w:r>
        </w:p>
        <w:p w14:paraId="531DFA69">
          <w:pPr>
            <w:pStyle w:val="10"/>
            <w:tabs>
              <w:tab w:val="right" w:leader="dot" w:pos="9144"/>
            </w:tabs>
            <w:ind w:left="960"/>
          </w:pPr>
          <w:r>
            <w:fldChar w:fldCharType="begin"/>
          </w:r>
          <w:r>
            <w:instrText xml:space="preserve"> HYPERLINK \l "_Toc4311" </w:instrText>
          </w:r>
          <w:r>
            <w:fldChar w:fldCharType="separate"/>
          </w:r>
          <w:r>
            <w:rPr>
              <w:rFonts w:hint="eastAsia" w:ascii="宋体" w:hAnsi="宋体" w:eastAsia="宋体" w:cs="宋体"/>
            </w:rPr>
            <w:t>3.7</w:t>
          </w:r>
          <w:r>
            <w:rPr>
              <w:rFonts w:hint="eastAsia" w:ascii="宋体" w:hAnsi="宋体" w:eastAsia="宋体" w:cs="宋体"/>
              <w:lang w:eastAsia="zh-CN"/>
            </w:rPr>
            <w:t xml:space="preserve"> </w:t>
          </w:r>
          <w:r>
            <w:rPr>
              <w:rFonts w:hint="eastAsia" w:ascii="宋体" w:hAnsi="宋体" w:eastAsia="宋体" w:cs="宋体"/>
            </w:rPr>
            <w:t>响应文件的编制</w:t>
          </w:r>
          <w:r>
            <w:tab/>
          </w:r>
          <w:r>
            <w:fldChar w:fldCharType="begin"/>
          </w:r>
          <w:r>
            <w:instrText xml:space="preserve"> PAGEREF _Toc4311 \h </w:instrText>
          </w:r>
          <w:r>
            <w:fldChar w:fldCharType="separate"/>
          </w:r>
          <w:r>
            <w:t>- 15 -</w:t>
          </w:r>
          <w:r>
            <w:fldChar w:fldCharType="end"/>
          </w:r>
          <w:r>
            <w:fldChar w:fldCharType="end"/>
          </w:r>
        </w:p>
        <w:p w14:paraId="0F3C9C4A">
          <w:pPr>
            <w:pStyle w:val="14"/>
            <w:tabs>
              <w:tab w:val="right" w:leader="dot" w:pos="9144"/>
            </w:tabs>
            <w:ind w:left="480"/>
          </w:pPr>
          <w:r>
            <w:fldChar w:fldCharType="begin"/>
          </w:r>
          <w:r>
            <w:instrText xml:space="preserve"> HYPERLINK \l "_Toc22381"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响应文件的递交</w:t>
          </w:r>
          <w:r>
            <w:tab/>
          </w:r>
          <w:r>
            <w:fldChar w:fldCharType="begin"/>
          </w:r>
          <w:r>
            <w:instrText xml:space="preserve"> PAGEREF _Toc22381 \h </w:instrText>
          </w:r>
          <w:r>
            <w:fldChar w:fldCharType="separate"/>
          </w:r>
          <w:r>
            <w:t>- 16 -</w:t>
          </w:r>
          <w:r>
            <w:fldChar w:fldCharType="end"/>
          </w:r>
          <w:r>
            <w:fldChar w:fldCharType="end"/>
          </w:r>
        </w:p>
        <w:p w14:paraId="52871008">
          <w:pPr>
            <w:pStyle w:val="10"/>
            <w:tabs>
              <w:tab w:val="right" w:leader="dot" w:pos="9144"/>
            </w:tabs>
            <w:ind w:left="960"/>
          </w:pPr>
          <w:r>
            <w:fldChar w:fldCharType="begin"/>
          </w:r>
          <w:r>
            <w:instrText xml:space="preserve"> HYPERLINK \l "_Toc9004"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响应文件的包装与标记</w:t>
          </w:r>
          <w:r>
            <w:tab/>
          </w:r>
          <w:r>
            <w:fldChar w:fldCharType="begin"/>
          </w:r>
          <w:r>
            <w:instrText xml:space="preserve"> PAGEREF _Toc9004 \h </w:instrText>
          </w:r>
          <w:r>
            <w:fldChar w:fldCharType="separate"/>
          </w:r>
          <w:r>
            <w:t>- 16 -</w:t>
          </w:r>
          <w:r>
            <w:fldChar w:fldCharType="end"/>
          </w:r>
          <w:r>
            <w:fldChar w:fldCharType="end"/>
          </w:r>
        </w:p>
        <w:p w14:paraId="1148EEFA">
          <w:pPr>
            <w:pStyle w:val="10"/>
            <w:tabs>
              <w:tab w:val="right" w:leader="dot" w:pos="9144"/>
            </w:tabs>
            <w:ind w:left="960"/>
          </w:pPr>
          <w:r>
            <w:fldChar w:fldCharType="begin"/>
          </w:r>
          <w:r>
            <w:instrText xml:space="preserve"> HYPERLINK \l "_Toc10910"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响应文件的递交</w:t>
          </w:r>
          <w:r>
            <w:tab/>
          </w:r>
          <w:r>
            <w:fldChar w:fldCharType="begin"/>
          </w:r>
          <w:r>
            <w:instrText xml:space="preserve"> PAGEREF _Toc10910 \h </w:instrText>
          </w:r>
          <w:r>
            <w:fldChar w:fldCharType="separate"/>
          </w:r>
          <w:r>
            <w:t>- 16 -</w:t>
          </w:r>
          <w:r>
            <w:fldChar w:fldCharType="end"/>
          </w:r>
          <w:r>
            <w:fldChar w:fldCharType="end"/>
          </w:r>
        </w:p>
        <w:p w14:paraId="03AEADB1">
          <w:pPr>
            <w:pStyle w:val="10"/>
            <w:tabs>
              <w:tab w:val="right" w:leader="dot" w:pos="9144"/>
            </w:tabs>
            <w:ind w:left="960"/>
          </w:pPr>
          <w:r>
            <w:fldChar w:fldCharType="begin"/>
          </w:r>
          <w:r>
            <w:instrText xml:space="preserve"> HYPERLINK \l "_Toc14508" </w:instrText>
          </w:r>
          <w:r>
            <w:fldChar w:fldCharType="separate"/>
          </w:r>
          <w:r>
            <w:rPr>
              <w:rFonts w:hint="eastAsia" w:ascii="宋体" w:hAnsi="宋体" w:eastAsia="宋体" w:cs="宋体"/>
            </w:rPr>
            <w:t>4.3</w:t>
          </w:r>
          <w:r>
            <w:rPr>
              <w:rFonts w:hint="eastAsia" w:ascii="宋体" w:hAnsi="宋体" w:eastAsia="宋体" w:cs="宋体"/>
              <w:lang w:eastAsia="zh-CN"/>
            </w:rPr>
            <w:t xml:space="preserve"> </w:t>
          </w:r>
          <w:r>
            <w:rPr>
              <w:rFonts w:hint="eastAsia" w:ascii="宋体" w:hAnsi="宋体" w:eastAsia="宋体" w:cs="宋体"/>
            </w:rPr>
            <w:t>响应文件的修改与撤回</w:t>
          </w:r>
          <w:r>
            <w:tab/>
          </w:r>
          <w:r>
            <w:fldChar w:fldCharType="begin"/>
          </w:r>
          <w:r>
            <w:instrText xml:space="preserve"> PAGEREF _Toc14508 \h </w:instrText>
          </w:r>
          <w:r>
            <w:fldChar w:fldCharType="separate"/>
          </w:r>
          <w:r>
            <w:t>- 16 -</w:t>
          </w:r>
          <w:r>
            <w:fldChar w:fldCharType="end"/>
          </w:r>
          <w:r>
            <w:fldChar w:fldCharType="end"/>
          </w:r>
        </w:p>
        <w:p w14:paraId="21A8842F">
          <w:pPr>
            <w:pStyle w:val="14"/>
            <w:tabs>
              <w:tab w:val="right" w:leader="dot" w:pos="9144"/>
            </w:tabs>
            <w:ind w:left="480"/>
          </w:pPr>
          <w:r>
            <w:fldChar w:fldCharType="begin"/>
          </w:r>
          <w:r>
            <w:instrText xml:space="preserve"> HYPERLINK \l "_Toc13314" </w:instrText>
          </w:r>
          <w:r>
            <w:fldChar w:fldCharType="separate"/>
          </w:r>
          <w:r>
            <w:rPr>
              <w:rFonts w:hint="eastAsia" w:ascii="宋体" w:hAnsi="宋体" w:eastAsia="宋体" w:cs="宋体"/>
              <w:szCs w:val="28"/>
            </w:rPr>
            <w:t>5</w:t>
          </w:r>
          <w:r>
            <w:rPr>
              <w:rFonts w:hint="eastAsia" w:ascii="宋体" w:hAnsi="宋体" w:eastAsia="宋体" w:cs="宋体"/>
              <w:szCs w:val="28"/>
              <w:lang w:eastAsia="zh-CN"/>
            </w:rPr>
            <w:t xml:space="preserve"> </w:t>
          </w:r>
          <w:r>
            <w:rPr>
              <w:rFonts w:hint="eastAsia" w:ascii="宋体" w:hAnsi="宋体" w:eastAsia="宋体" w:cs="宋体"/>
              <w:szCs w:val="28"/>
            </w:rPr>
            <w:t>开启响应文件</w:t>
          </w:r>
          <w:r>
            <w:tab/>
          </w:r>
          <w:r>
            <w:fldChar w:fldCharType="begin"/>
          </w:r>
          <w:r>
            <w:instrText xml:space="preserve"> PAGEREF _Toc13314 \h </w:instrText>
          </w:r>
          <w:r>
            <w:fldChar w:fldCharType="separate"/>
          </w:r>
          <w:r>
            <w:t>- 17 -</w:t>
          </w:r>
          <w:r>
            <w:fldChar w:fldCharType="end"/>
          </w:r>
          <w:r>
            <w:fldChar w:fldCharType="end"/>
          </w:r>
        </w:p>
        <w:p w14:paraId="7D1CF879">
          <w:pPr>
            <w:pStyle w:val="10"/>
            <w:tabs>
              <w:tab w:val="right" w:leader="dot" w:pos="9144"/>
            </w:tabs>
            <w:ind w:left="960"/>
          </w:pPr>
          <w:r>
            <w:fldChar w:fldCharType="begin"/>
          </w:r>
          <w:r>
            <w:instrText xml:space="preserve"> HYPERLINK \l "_Toc22894" </w:instrText>
          </w:r>
          <w:r>
            <w:fldChar w:fldCharType="separate"/>
          </w:r>
          <w:r>
            <w:rPr>
              <w:rFonts w:hint="eastAsia" w:ascii="宋体" w:hAnsi="宋体" w:eastAsia="宋体" w:cs="宋体"/>
            </w:rPr>
            <w:t>5.1</w:t>
          </w:r>
          <w:r>
            <w:rPr>
              <w:rFonts w:hint="eastAsia" w:ascii="宋体" w:hAnsi="宋体" w:eastAsia="宋体" w:cs="宋体"/>
              <w:lang w:eastAsia="zh-CN"/>
            </w:rPr>
            <w:t xml:space="preserve"> </w:t>
          </w:r>
          <w:r>
            <w:rPr>
              <w:rFonts w:hint="eastAsia" w:ascii="宋体" w:hAnsi="宋体" w:eastAsia="宋体" w:cs="宋体"/>
            </w:rPr>
            <w:t>开启响应文件的时间和地点</w:t>
          </w:r>
          <w:r>
            <w:tab/>
          </w:r>
          <w:r>
            <w:fldChar w:fldCharType="begin"/>
          </w:r>
          <w:r>
            <w:instrText xml:space="preserve"> PAGEREF _Toc22894 \h </w:instrText>
          </w:r>
          <w:r>
            <w:fldChar w:fldCharType="separate"/>
          </w:r>
          <w:r>
            <w:t>- 17 -</w:t>
          </w:r>
          <w:r>
            <w:fldChar w:fldCharType="end"/>
          </w:r>
          <w:r>
            <w:fldChar w:fldCharType="end"/>
          </w:r>
        </w:p>
        <w:p w14:paraId="17DA9611">
          <w:pPr>
            <w:pStyle w:val="10"/>
            <w:tabs>
              <w:tab w:val="right" w:leader="dot" w:pos="9144"/>
            </w:tabs>
            <w:ind w:left="960"/>
          </w:pPr>
          <w:r>
            <w:fldChar w:fldCharType="begin"/>
          </w:r>
          <w:r>
            <w:instrText xml:space="preserve"> HYPERLINK \l "_Toc19221" </w:instrText>
          </w:r>
          <w:r>
            <w:fldChar w:fldCharType="separate"/>
          </w:r>
          <w:r>
            <w:rPr>
              <w:rFonts w:hint="eastAsia" w:ascii="宋体" w:hAnsi="宋体" w:eastAsia="宋体" w:cs="宋体"/>
            </w:rPr>
            <w:t>5.2</w:t>
          </w:r>
          <w:r>
            <w:rPr>
              <w:rFonts w:hint="eastAsia" w:ascii="宋体" w:hAnsi="宋体" w:eastAsia="宋体" w:cs="宋体"/>
              <w:lang w:eastAsia="zh-CN"/>
            </w:rPr>
            <w:t xml:space="preserve"> </w:t>
          </w:r>
          <w:r>
            <w:rPr>
              <w:rFonts w:hint="eastAsia" w:ascii="宋体" w:hAnsi="宋体" w:eastAsia="宋体" w:cs="宋体"/>
            </w:rPr>
            <w:t>开启程序</w:t>
          </w:r>
          <w:r>
            <w:tab/>
          </w:r>
          <w:r>
            <w:fldChar w:fldCharType="begin"/>
          </w:r>
          <w:r>
            <w:instrText xml:space="preserve"> PAGEREF _Toc19221 \h </w:instrText>
          </w:r>
          <w:r>
            <w:fldChar w:fldCharType="separate"/>
          </w:r>
          <w:r>
            <w:t>- 17 -</w:t>
          </w:r>
          <w:r>
            <w:fldChar w:fldCharType="end"/>
          </w:r>
          <w:r>
            <w:fldChar w:fldCharType="end"/>
          </w:r>
        </w:p>
        <w:p w14:paraId="263BA488">
          <w:pPr>
            <w:pStyle w:val="10"/>
            <w:tabs>
              <w:tab w:val="right" w:leader="dot" w:pos="9144"/>
            </w:tabs>
            <w:ind w:left="960"/>
          </w:pPr>
          <w:r>
            <w:fldChar w:fldCharType="begin"/>
          </w:r>
          <w:r>
            <w:instrText xml:space="preserve"> HYPERLINK \l "_Toc6094" </w:instrText>
          </w:r>
          <w: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_Toc6094 \h </w:instrText>
          </w:r>
          <w:r>
            <w:fldChar w:fldCharType="separate"/>
          </w:r>
          <w:r>
            <w:t>- 17 -</w:t>
          </w:r>
          <w:r>
            <w:fldChar w:fldCharType="end"/>
          </w:r>
          <w:r>
            <w:fldChar w:fldCharType="end"/>
          </w:r>
        </w:p>
        <w:p w14:paraId="6C7F8AF4">
          <w:pPr>
            <w:pStyle w:val="14"/>
            <w:tabs>
              <w:tab w:val="right" w:leader="dot" w:pos="9144"/>
            </w:tabs>
            <w:ind w:left="480"/>
          </w:pPr>
          <w:r>
            <w:fldChar w:fldCharType="begin"/>
          </w:r>
          <w:r>
            <w:instrText xml:space="preserve"> HYPERLINK \l "_Toc13896" </w:instrText>
          </w:r>
          <w:r>
            <w:fldChar w:fldCharType="separate"/>
          </w:r>
          <w:r>
            <w:rPr>
              <w:rFonts w:hint="eastAsia" w:ascii="宋体" w:hAnsi="宋体" w:eastAsia="宋体" w:cs="宋体"/>
              <w:szCs w:val="28"/>
            </w:rPr>
            <w:t>6</w:t>
          </w:r>
          <w:r>
            <w:rPr>
              <w:rFonts w:hint="eastAsia" w:ascii="宋体" w:hAnsi="宋体" w:eastAsia="宋体" w:cs="宋体"/>
              <w:szCs w:val="28"/>
              <w:lang w:eastAsia="zh-CN"/>
            </w:rPr>
            <w:t xml:space="preserve"> </w:t>
          </w:r>
          <w:r>
            <w:rPr>
              <w:rFonts w:hint="eastAsia" w:ascii="宋体" w:hAnsi="宋体" w:eastAsia="宋体" w:cs="宋体"/>
              <w:szCs w:val="28"/>
            </w:rPr>
            <w:t>评审</w:t>
          </w:r>
          <w:r>
            <w:tab/>
          </w:r>
          <w:r>
            <w:fldChar w:fldCharType="begin"/>
          </w:r>
          <w:r>
            <w:instrText xml:space="preserve"> PAGEREF _Toc13896 \h </w:instrText>
          </w:r>
          <w:r>
            <w:fldChar w:fldCharType="separate"/>
          </w:r>
          <w:r>
            <w:t>- 17 -</w:t>
          </w:r>
          <w:r>
            <w:fldChar w:fldCharType="end"/>
          </w:r>
          <w:r>
            <w:fldChar w:fldCharType="end"/>
          </w:r>
        </w:p>
        <w:p w14:paraId="57070E2A">
          <w:pPr>
            <w:pStyle w:val="10"/>
            <w:tabs>
              <w:tab w:val="right" w:leader="dot" w:pos="9144"/>
            </w:tabs>
            <w:ind w:left="960"/>
          </w:pPr>
          <w:r>
            <w:fldChar w:fldCharType="begin"/>
          </w:r>
          <w:r>
            <w:instrText xml:space="preserve"> HYPERLINK \l "_Toc20445" </w:instrText>
          </w:r>
          <w:r>
            <w:fldChar w:fldCharType="separate"/>
          </w:r>
          <w:r>
            <w:rPr>
              <w:rFonts w:hint="eastAsia" w:ascii="宋体" w:hAnsi="宋体" w:eastAsia="宋体" w:cs="宋体"/>
            </w:rPr>
            <w:t>6.1</w:t>
          </w:r>
          <w:r>
            <w:rPr>
              <w:rFonts w:hint="eastAsia" w:ascii="宋体" w:hAnsi="宋体" w:eastAsia="宋体" w:cs="宋体"/>
              <w:lang w:eastAsia="zh-CN"/>
            </w:rPr>
            <w:t xml:space="preserve"> 评审</w:t>
          </w:r>
          <w:r>
            <w:rPr>
              <w:rFonts w:hint="eastAsia" w:ascii="宋体" w:hAnsi="宋体" w:eastAsia="宋体" w:cs="宋体"/>
            </w:rPr>
            <w:t>小组</w:t>
          </w:r>
          <w:r>
            <w:tab/>
          </w:r>
          <w:r>
            <w:fldChar w:fldCharType="begin"/>
          </w:r>
          <w:r>
            <w:instrText xml:space="preserve"> PAGEREF _Toc20445 \h </w:instrText>
          </w:r>
          <w:r>
            <w:fldChar w:fldCharType="separate"/>
          </w:r>
          <w:r>
            <w:t>- 17 -</w:t>
          </w:r>
          <w:r>
            <w:fldChar w:fldCharType="end"/>
          </w:r>
          <w:r>
            <w:fldChar w:fldCharType="end"/>
          </w:r>
        </w:p>
        <w:p w14:paraId="716F94A8">
          <w:pPr>
            <w:pStyle w:val="10"/>
            <w:tabs>
              <w:tab w:val="right" w:leader="dot" w:pos="9144"/>
            </w:tabs>
            <w:ind w:left="960"/>
          </w:pPr>
          <w:r>
            <w:fldChar w:fldCharType="begin"/>
          </w:r>
          <w:r>
            <w:instrText xml:space="preserve"> HYPERLINK \l "_Toc23363" </w:instrText>
          </w:r>
          <w:r>
            <w:fldChar w:fldCharType="separate"/>
          </w:r>
          <w:r>
            <w:rPr>
              <w:rFonts w:hint="eastAsia" w:ascii="宋体" w:hAnsi="宋体" w:eastAsia="宋体" w:cs="宋体"/>
            </w:rPr>
            <w:t>6.2</w:t>
          </w:r>
          <w:r>
            <w:rPr>
              <w:rFonts w:hint="eastAsia" w:ascii="宋体" w:hAnsi="宋体" w:eastAsia="宋体" w:cs="宋体"/>
              <w:lang w:eastAsia="zh-CN"/>
            </w:rPr>
            <w:t xml:space="preserve"> </w:t>
          </w:r>
          <w:r>
            <w:rPr>
              <w:rFonts w:hint="eastAsia" w:ascii="宋体" w:hAnsi="宋体" w:eastAsia="宋体" w:cs="宋体"/>
            </w:rPr>
            <w:t>评审</w:t>
          </w:r>
          <w:r>
            <w:tab/>
          </w:r>
          <w:r>
            <w:fldChar w:fldCharType="begin"/>
          </w:r>
          <w:r>
            <w:instrText xml:space="preserve"> PAGEREF _Toc23363 \h </w:instrText>
          </w:r>
          <w:r>
            <w:fldChar w:fldCharType="separate"/>
          </w:r>
          <w:r>
            <w:t>- 18 -</w:t>
          </w:r>
          <w:r>
            <w:fldChar w:fldCharType="end"/>
          </w:r>
          <w:r>
            <w:fldChar w:fldCharType="end"/>
          </w:r>
        </w:p>
        <w:p w14:paraId="442FBCC8">
          <w:pPr>
            <w:pStyle w:val="14"/>
            <w:tabs>
              <w:tab w:val="right" w:leader="dot" w:pos="9144"/>
            </w:tabs>
            <w:ind w:left="480"/>
          </w:pPr>
          <w:r>
            <w:fldChar w:fldCharType="begin"/>
          </w:r>
          <w:r>
            <w:instrText xml:space="preserve"> HYPERLINK \l "_Toc13889" </w:instrText>
          </w:r>
          <w:r>
            <w:fldChar w:fldCharType="separate"/>
          </w:r>
          <w:r>
            <w:rPr>
              <w:rFonts w:hint="eastAsia" w:ascii="宋体" w:hAnsi="宋体" w:eastAsia="宋体" w:cs="宋体"/>
              <w:szCs w:val="28"/>
            </w:rPr>
            <w:t>7</w:t>
          </w:r>
          <w:r>
            <w:rPr>
              <w:rFonts w:hint="eastAsia" w:ascii="宋体" w:hAnsi="宋体" w:eastAsia="宋体" w:cs="宋体"/>
              <w:szCs w:val="28"/>
              <w:lang w:eastAsia="zh-CN"/>
            </w:rPr>
            <w:t xml:space="preserve"> </w:t>
          </w:r>
          <w:r>
            <w:rPr>
              <w:rFonts w:hint="eastAsia" w:ascii="宋体" w:hAnsi="宋体" w:eastAsia="宋体" w:cs="宋体"/>
              <w:szCs w:val="28"/>
            </w:rPr>
            <w:t>合同授予</w:t>
          </w:r>
          <w:r>
            <w:tab/>
          </w:r>
          <w:r>
            <w:fldChar w:fldCharType="begin"/>
          </w:r>
          <w:r>
            <w:instrText xml:space="preserve"> PAGEREF _Toc13889 \h </w:instrText>
          </w:r>
          <w:r>
            <w:fldChar w:fldCharType="separate"/>
          </w:r>
          <w:r>
            <w:t>- 18 -</w:t>
          </w:r>
          <w:r>
            <w:fldChar w:fldCharType="end"/>
          </w:r>
          <w:r>
            <w:fldChar w:fldCharType="end"/>
          </w:r>
        </w:p>
        <w:p w14:paraId="59513C31">
          <w:pPr>
            <w:pStyle w:val="10"/>
            <w:tabs>
              <w:tab w:val="right" w:leader="dot" w:pos="9144"/>
            </w:tabs>
            <w:ind w:left="960"/>
          </w:pPr>
          <w:r>
            <w:fldChar w:fldCharType="begin"/>
          </w:r>
          <w:r>
            <w:instrText xml:space="preserve"> HYPERLINK \l "_Toc12998" </w:instrText>
          </w:r>
          <w:r>
            <w:fldChar w:fldCharType="separate"/>
          </w:r>
          <w:r>
            <w:rPr>
              <w:rFonts w:hint="eastAsia" w:ascii="宋体" w:hAnsi="宋体" w:eastAsia="宋体" w:cs="宋体"/>
            </w:rPr>
            <w:t>7.1</w:t>
          </w:r>
          <w:r>
            <w:rPr>
              <w:rFonts w:hint="eastAsia" w:ascii="宋体" w:hAnsi="宋体" w:eastAsia="宋体" w:cs="宋体"/>
              <w:lang w:eastAsia="zh-CN"/>
            </w:rPr>
            <w:t xml:space="preserve"> </w:t>
          </w:r>
          <w:r>
            <w:rPr>
              <w:rFonts w:hint="eastAsia" w:ascii="宋体" w:hAnsi="宋体" w:eastAsia="宋体" w:cs="宋体"/>
            </w:rPr>
            <w:t>候选成交供应商履约能力核查</w:t>
          </w:r>
          <w:r>
            <w:rPr>
              <w:rFonts w:hint="eastAsia" w:ascii="宋体" w:hAnsi="宋体" w:eastAsia="宋体" w:cs="宋体"/>
              <w:lang w:eastAsia="zh-CN"/>
            </w:rPr>
            <w:t>（如有）</w:t>
          </w:r>
          <w:r>
            <w:tab/>
          </w:r>
          <w:r>
            <w:fldChar w:fldCharType="begin"/>
          </w:r>
          <w:r>
            <w:instrText xml:space="preserve"> PAGEREF _Toc12998 \h </w:instrText>
          </w:r>
          <w:r>
            <w:fldChar w:fldCharType="separate"/>
          </w:r>
          <w:r>
            <w:t>- 18 -</w:t>
          </w:r>
          <w:r>
            <w:fldChar w:fldCharType="end"/>
          </w:r>
          <w:r>
            <w:fldChar w:fldCharType="end"/>
          </w:r>
        </w:p>
        <w:p w14:paraId="0B43536F">
          <w:pPr>
            <w:pStyle w:val="10"/>
            <w:tabs>
              <w:tab w:val="right" w:leader="dot" w:pos="9144"/>
            </w:tabs>
            <w:ind w:left="960"/>
          </w:pPr>
          <w:r>
            <w:fldChar w:fldCharType="begin"/>
          </w:r>
          <w:r>
            <w:instrText xml:space="preserve"> HYPERLINK \l "_Toc31054" </w:instrText>
          </w:r>
          <w:r>
            <w:fldChar w:fldCharType="separate"/>
          </w:r>
          <w:r>
            <w:rPr>
              <w:rFonts w:hint="eastAsia" w:ascii="宋体" w:hAnsi="宋体" w:eastAsia="宋体" w:cs="宋体"/>
            </w:rPr>
            <w:t>7.2</w:t>
          </w:r>
          <w:r>
            <w:rPr>
              <w:rFonts w:hint="eastAsia" w:ascii="宋体" w:hAnsi="宋体" w:eastAsia="宋体" w:cs="宋体"/>
              <w:lang w:eastAsia="zh-CN"/>
            </w:rPr>
            <w:t xml:space="preserve"> </w:t>
          </w:r>
          <w:r>
            <w:rPr>
              <w:rFonts w:hint="eastAsia" w:ascii="宋体" w:hAnsi="宋体" w:eastAsia="宋体" w:cs="宋体"/>
            </w:rPr>
            <w:t>确定成交供应商</w:t>
          </w:r>
          <w:r>
            <w:tab/>
          </w:r>
          <w:r>
            <w:fldChar w:fldCharType="begin"/>
          </w:r>
          <w:r>
            <w:instrText xml:space="preserve"> PAGEREF _Toc31054 \h </w:instrText>
          </w:r>
          <w:r>
            <w:fldChar w:fldCharType="separate"/>
          </w:r>
          <w:r>
            <w:t>- 18 -</w:t>
          </w:r>
          <w:r>
            <w:fldChar w:fldCharType="end"/>
          </w:r>
          <w:r>
            <w:fldChar w:fldCharType="end"/>
          </w:r>
        </w:p>
        <w:p w14:paraId="13A8B7BE">
          <w:pPr>
            <w:pStyle w:val="10"/>
            <w:tabs>
              <w:tab w:val="right" w:leader="dot" w:pos="9144"/>
            </w:tabs>
            <w:ind w:left="960"/>
          </w:pPr>
          <w:r>
            <w:fldChar w:fldCharType="begin"/>
          </w:r>
          <w:r>
            <w:instrText xml:space="preserve"> HYPERLINK \l "_Toc20189" </w:instrText>
          </w:r>
          <w:r>
            <w:fldChar w:fldCharType="separate"/>
          </w:r>
          <w:r>
            <w:rPr>
              <w:rFonts w:hint="eastAsia" w:ascii="宋体" w:hAnsi="宋体" w:eastAsia="宋体" w:cs="宋体"/>
            </w:rPr>
            <w:t>7.</w:t>
          </w:r>
          <w:r>
            <w:rPr>
              <w:rFonts w:hint="eastAsia" w:ascii="宋体" w:hAnsi="宋体" w:eastAsia="宋体" w:cs="宋体"/>
              <w:lang w:eastAsia="zh-CN"/>
            </w:rPr>
            <w:t xml:space="preserve">3 </w:t>
          </w:r>
          <w:r>
            <w:rPr>
              <w:rFonts w:hint="eastAsia" w:ascii="宋体" w:hAnsi="宋体" w:eastAsia="宋体" w:cs="宋体"/>
            </w:rPr>
            <w:t>发布成交</w:t>
          </w:r>
          <w:r>
            <w:rPr>
              <w:rFonts w:hint="eastAsia" w:ascii="宋体" w:hAnsi="宋体" w:eastAsia="宋体" w:cs="宋体"/>
              <w:lang w:eastAsia="zh-CN"/>
            </w:rPr>
            <w:t>结果</w:t>
          </w:r>
          <w:r>
            <w:rPr>
              <w:rFonts w:hint="eastAsia" w:ascii="宋体" w:hAnsi="宋体" w:eastAsia="宋体" w:cs="宋体"/>
            </w:rPr>
            <w:t>公告</w:t>
          </w:r>
          <w:r>
            <w:tab/>
          </w:r>
          <w:r>
            <w:fldChar w:fldCharType="begin"/>
          </w:r>
          <w:r>
            <w:instrText xml:space="preserve"> PAGEREF _Toc20189 \h </w:instrText>
          </w:r>
          <w:r>
            <w:fldChar w:fldCharType="separate"/>
          </w:r>
          <w:r>
            <w:t>- 18 -</w:t>
          </w:r>
          <w:r>
            <w:fldChar w:fldCharType="end"/>
          </w:r>
          <w:r>
            <w:fldChar w:fldCharType="end"/>
          </w:r>
        </w:p>
        <w:p w14:paraId="09ADE97A">
          <w:pPr>
            <w:pStyle w:val="10"/>
            <w:tabs>
              <w:tab w:val="right" w:leader="dot" w:pos="9144"/>
            </w:tabs>
            <w:ind w:left="960"/>
          </w:pPr>
          <w:r>
            <w:fldChar w:fldCharType="begin"/>
          </w:r>
          <w:r>
            <w:instrText xml:space="preserve"> HYPERLINK \l "_Toc31342" </w:instrText>
          </w:r>
          <w:r>
            <w:fldChar w:fldCharType="separate"/>
          </w:r>
          <w:r>
            <w:rPr>
              <w:rFonts w:hint="eastAsia" w:ascii="宋体" w:hAnsi="宋体" w:eastAsia="宋体" w:cs="宋体"/>
            </w:rPr>
            <w:t>7.4</w:t>
          </w:r>
          <w:r>
            <w:rPr>
              <w:rFonts w:hint="eastAsia" w:ascii="宋体" w:hAnsi="宋体" w:eastAsia="宋体" w:cs="宋体"/>
              <w:lang w:eastAsia="zh-CN"/>
            </w:rPr>
            <w:t xml:space="preserve"> </w:t>
          </w:r>
          <w:r>
            <w:rPr>
              <w:rFonts w:hint="eastAsia" w:ascii="宋体" w:hAnsi="宋体" w:eastAsia="宋体" w:cs="宋体"/>
            </w:rPr>
            <w:t>发出成交通知书</w:t>
          </w:r>
          <w:r>
            <w:tab/>
          </w:r>
          <w:r>
            <w:fldChar w:fldCharType="begin"/>
          </w:r>
          <w:r>
            <w:instrText xml:space="preserve"> PAGEREF _Toc31342 \h </w:instrText>
          </w:r>
          <w:r>
            <w:fldChar w:fldCharType="separate"/>
          </w:r>
          <w:r>
            <w:t>- 18 -</w:t>
          </w:r>
          <w:r>
            <w:fldChar w:fldCharType="end"/>
          </w:r>
          <w:r>
            <w:fldChar w:fldCharType="end"/>
          </w:r>
        </w:p>
        <w:p w14:paraId="58677E2C">
          <w:pPr>
            <w:pStyle w:val="10"/>
            <w:tabs>
              <w:tab w:val="right" w:leader="dot" w:pos="9144"/>
            </w:tabs>
            <w:ind w:left="960"/>
          </w:pPr>
          <w:r>
            <w:fldChar w:fldCharType="begin"/>
          </w:r>
          <w:r>
            <w:instrText xml:space="preserve"> HYPERLINK \l "_Toc15345" </w:instrText>
          </w:r>
          <w:r>
            <w:fldChar w:fldCharType="separate"/>
          </w:r>
          <w:r>
            <w:rPr>
              <w:rFonts w:hint="eastAsia" w:ascii="宋体" w:hAnsi="宋体" w:eastAsia="宋体" w:cs="宋体"/>
            </w:rPr>
            <w:t>7.</w:t>
          </w:r>
          <w:r>
            <w:rPr>
              <w:rFonts w:hint="eastAsia" w:ascii="宋体" w:hAnsi="宋体" w:eastAsia="宋体" w:cs="宋体"/>
              <w:lang w:eastAsia="zh-CN"/>
            </w:rPr>
            <w:t xml:space="preserve">5 </w:t>
          </w:r>
          <w:r>
            <w:rPr>
              <w:rFonts w:hint="eastAsia" w:ascii="宋体" w:hAnsi="宋体" w:eastAsia="宋体" w:cs="宋体"/>
            </w:rPr>
            <w:t>履约保证金</w:t>
          </w:r>
          <w:r>
            <w:tab/>
          </w:r>
          <w:r>
            <w:fldChar w:fldCharType="begin"/>
          </w:r>
          <w:r>
            <w:instrText xml:space="preserve"> PAGEREF _Toc15345 \h </w:instrText>
          </w:r>
          <w:r>
            <w:fldChar w:fldCharType="separate"/>
          </w:r>
          <w:r>
            <w:t>- 19 -</w:t>
          </w:r>
          <w:r>
            <w:fldChar w:fldCharType="end"/>
          </w:r>
          <w:r>
            <w:fldChar w:fldCharType="end"/>
          </w:r>
        </w:p>
        <w:p w14:paraId="4D1EE68C">
          <w:pPr>
            <w:pStyle w:val="10"/>
            <w:tabs>
              <w:tab w:val="right" w:leader="dot" w:pos="9144"/>
            </w:tabs>
            <w:ind w:left="960"/>
          </w:pPr>
          <w:r>
            <w:fldChar w:fldCharType="begin"/>
          </w:r>
          <w:r>
            <w:instrText xml:space="preserve"> HYPERLINK \l "_Toc4083" </w:instrText>
          </w:r>
          <w:r>
            <w:fldChar w:fldCharType="separate"/>
          </w:r>
          <w:r>
            <w:rPr>
              <w:rFonts w:hint="eastAsia" w:ascii="宋体" w:hAnsi="宋体" w:eastAsia="宋体" w:cs="宋体"/>
            </w:rPr>
            <w:t>7.</w:t>
          </w:r>
          <w:r>
            <w:rPr>
              <w:rFonts w:hint="eastAsia" w:ascii="宋体" w:hAnsi="宋体" w:eastAsia="宋体" w:cs="宋体"/>
              <w:lang w:eastAsia="zh-CN"/>
            </w:rPr>
            <w:t xml:space="preserve">6 </w:t>
          </w:r>
          <w:r>
            <w:rPr>
              <w:rFonts w:hint="eastAsia" w:ascii="宋体" w:hAnsi="宋体" w:eastAsia="宋体" w:cs="宋体"/>
            </w:rPr>
            <w:t>签订合同</w:t>
          </w:r>
          <w:r>
            <w:tab/>
          </w:r>
          <w:r>
            <w:fldChar w:fldCharType="begin"/>
          </w:r>
          <w:r>
            <w:instrText xml:space="preserve"> PAGEREF _Toc4083 \h </w:instrText>
          </w:r>
          <w:r>
            <w:fldChar w:fldCharType="separate"/>
          </w:r>
          <w:r>
            <w:t>- 19 -</w:t>
          </w:r>
          <w:r>
            <w:fldChar w:fldCharType="end"/>
          </w:r>
          <w:r>
            <w:fldChar w:fldCharType="end"/>
          </w:r>
        </w:p>
        <w:p w14:paraId="2717B0A5">
          <w:pPr>
            <w:pStyle w:val="10"/>
            <w:tabs>
              <w:tab w:val="right" w:leader="dot" w:pos="9144"/>
            </w:tabs>
            <w:ind w:left="960"/>
          </w:pPr>
          <w:r>
            <w:fldChar w:fldCharType="begin"/>
          </w:r>
          <w:r>
            <w:instrText xml:space="preserve"> HYPERLINK \l "_Toc23233" </w:instrText>
          </w:r>
          <w:r>
            <w:fldChar w:fldCharType="separate"/>
          </w:r>
          <w:r>
            <w:rPr>
              <w:rFonts w:hint="eastAsia" w:ascii="宋体" w:hAnsi="宋体" w:eastAsia="宋体" w:cs="宋体"/>
            </w:rPr>
            <w:t>7.</w:t>
          </w:r>
          <w:r>
            <w:rPr>
              <w:rFonts w:hint="eastAsia" w:ascii="宋体" w:hAnsi="宋体" w:eastAsia="宋体" w:cs="宋体"/>
              <w:lang w:eastAsia="zh-CN"/>
            </w:rPr>
            <w:t xml:space="preserve">7 </w:t>
          </w:r>
          <w:r>
            <w:rPr>
              <w:rFonts w:hint="eastAsia" w:ascii="宋体" w:hAnsi="宋体" w:eastAsia="宋体" w:cs="宋体"/>
            </w:rPr>
            <w:t>特殊情形处理</w:t>
          </w:r>
          <w:r>
            <w:tab/>
          </w:r>
          <w:r>
            <w:fldChar w:fldCharType="begin"/>
          </w:r>
          <w:r>
            <w:instrText xml:space="preserve"> PAGEREF _Toc23233 \h </w:instrText>
          </w:r>
          <w:r>
            <w:fldChar w:fldCharType="separate"/>
          </w:r>
          <w:r>
            <w:t>- 19 -</w:t>
          </w:r>
          <w:r>
            <w:fldChar w:fldCharType="end"/>
          </w:r>
          <w:r>
            <w:fldChar w:fldCharType="end"/>
          </w:r>
        </w:p>
        <w:p w14:paraId="194F25AC">
          <w:pPr>
            <w:pStyle w:val="14"/>
            <w:tabs>
              <w:tab w:val="right" w:leader="dot" w:pos="9144"/>
            </w:tabs>
            <w:ind w:left="480"/>
          </w:pPr>
          <w:r>
            <w:fldChar w:fldCharType="begin"/>
          </w:r>
          <w:r>
            <w:instrText xml:space="preserve"> HYPERLINK \l "_Toc13451" </w:instrText>
          </w:r>
          <w:r>
            <w:fldChar w:fldCharType="separate"/>
          </w:r>
          <w:r>
            <w:rPr>
              <w:rFonts w:hint="eastAsia" w:ascii="宋体" w:hAnsi="宋体" w:eastAsia="宋体" w:cs="宋体"/>
              <w:szCs w:val="28"/>
            </w:rPr>
            <w:t>8</w:t>
          </w:r>
          <w:r>
            <w:rPr>
              <w:rFonts w:hint="eastAsia" w:ascii="宋体" w:hAnsi="宋体" w:eastAsia="宋体" w:cs="宋体"/>
              <w:szCs w:val="28"/>
              <w:lang w:eastAsia="zh-CN"/>
            </w:rPr>
            <w:t xml:space="preserve"> </w:t>
          </w:r>
          <w:r>
            <w:rPr>
              <w:rFonts w:hint="eastAsia" w:ascii="宋体" w:hAnsi="宋体" w:eastAsia="宋体" w:cs="宋体"/>
              <w:szCs w:val="28"/>
            </w:rPr>
            <w:t>异议</w:t>
          </w:r>
          <w:r>
            <w:tab/>
          </w:r>
          <w:r>
            <w:fldChar w:fldCharType="begin"/>
          </w:r>
          <w:r>
            <w:instrText xml:space="preserve"> PAGEREF _Toc13451 \h </w:instrText>
          </w:r>
          <w:r>
            <w:fldChar w:fldCharType="separate"/>
          </w:r>
          <w:r>
            <w:t>- 19 -</w:t>
          </w:r>
          <w:r>
            <w:fldChar w:fldCharType="end"/>
          </w:r>
          <w:r>
            <w:fldChar w:fldCharType="end"/>
          </w:r>
        </w:p>
        <w:p w14:paraId="07F77771">
          <w:pPr>
            <w:pStyle w:val="10"/>
            <w:tabs>
              <w:tab w:val="right" w:leader="dot" w:pos="9144"/>
            </w:tabs>
            <w:ind w:left="960"/>
          </w:pPr>
          <w:r>
            <w:fldChar w:fldCharType="begin"/>
          </w:r>
          <w:r>
            <w:instrText xml:space="preserve"> HYPERLINK \l "_Toc3201" </w:instrText>
          </w:r>
          <w:r>
            <w:fldChar w:fldCharType="separate"/>
          </w:r>
          <w:r>
            <w:rPr>
              <w:rFonts w:hint="eastAsia" w:ascii="宋体" w:hAnsi="宋体" w:eastAsia="宋体" w:cs="宋体"/>
            </w:rPr>
            <w:t>8.1</w:t>
          </w:r>
          <w:r>
            <w:rPr>
              <w:rFonts w:hint="eastAsia" w:ascii="宋体" w:hAnsi="宋体" w:eastAsia="宋体" w:cs="宋体"/>
              <w:lang w:eastAsia="zh-CN"/>
            </w:rPr>
            <w:t xml:space="preserve"> </w:t>
          </w:r>
          <w:r>
            <w:rPr>
              <w:rFonts w:hint="eastAsia" w:ascii="宋体" w:hAnsi="宋体" w:eastAsia="宋体" w:cs="宋体"/>
            </w:rPr>
            <w:t>提出异议</w:t>
          </w:r>
          <w:r>
            <w:tab/>
          </w:r>
          <w:r>
            <w:fldChar w:fldCharType="begin"/>
          </w:r>
          <w:r>
            <w:instrText xml:space="preserve"> PAGEREF _Toc3201 \h </w:instrText>
          </w:r>
          <w:r>
            <w:fldChar w:fldCharType="separate"/>
          </w:r>
          <w:r>
            <w:t>- 19 -</w:t>
          </w:r>
          <w:r>
            <w:fldChar w:fldCharType="end"/>
          </w:r>
          <w:r>
            <w:fldChar w:fldCharType="end"/>
          </w:r>
        </w:p>
        <w:p w14:paraId="589D3F7D">
          <w:pPr>
            <w:pStyle w:val="10"/>
            <w:tabs>
              <w:tab w:val="right" w:leader="dot" w:pos="9144"/>
            </w:tabs>
            <w:ind w:left="960"/>
          </w:pPr>
          <w:r>
            <w:fldChar w:fldCharType="begin"/>
          </w:r>
          <w:r>
            <w:instrText xml:space="preserve"> HYPERLINK \l "_Toc22741" </w:instrText>
          </w:r>
          <w:r>
            <w:fldChar w:fldCharType="separate"/>
          </w:r>
          <w:r>
            <w:rPr>
              <w:rFonts w:hint="eastAsia" w:ascii="宋体" w:hAnsi="宋体" w:eastAsia="宋体" w:cs="宋体"/>
            </w:rPr>
            <w:t>8.2</w:t>
          </w:r>
          <w:r>
            <w:rPr>
              <w:rFonts w:hint="eastAsia" w:ascii="宋体" w:hAnsi="宋体" w:eastAsia="宋体" w:cs="宋体"/>
              <w:lang w:eastAsia="zh-CN"/>
            </w:rPr>
            <w:t xml:space="preserve"> </w:t>
          </w:r>
          <w:r>
            <w:rPr>
              <w:rFonts w:hint="eastAsia" w:ascii="宋体" w:hAnsi="宋体" w:eastAsia="宋体" w:cs="宋体"/>
            </w:rPr>
            <w:t>异议处理</w:t>
          </w:r>
          <w:r>
            <w:tab/>
          </w:r>
          <w:r>
            <w:fldChar w:fldCharType="begin"/>
          </w:r>
          <w:r>
            <w:instrText xml:space="preserve"> PAGEREF _Toc22741 \h </w:instrText>
          </w:r>
          <w:r>
            <w:fldChar w:fldCharType="separate"/>
          </w:r>
          <w:r>
            <w:t>- 19 -</w:t>
          </w:r>
          <w:r>
            <w:fldChar w:fldCharType="end"/>
          </w:r>
          <w:r>
            <w:fldChar w:fldCharType="end"/>
          </w:r>
        </w:p>
        <w:p w14:paraId="6A6B7238">
          <w:pPr>
            <w:pStyle w:val="14"/>
            <w:tabs>
              <w:tab w:val="right" w:leader="dot" w:pos="9144"/>
            </w:tabs>
            <w:ind w:left="480"/>
          </w:pPr>
          <w:r>
            <w:fldChar w:fldCharType="begin"/>
          </w:r>
          <w:r>
            <w:instrText xml:space="preserve"> HYPERLINK \l "_Toc10918" </w:instrText>
          </w:r>
          <w:r>
            <w:fldChar w:fldCharType="separate"/>
          </w:r>
          <w:r>
            <w:rPr>
              <w:rFonts w:hint="eastAsia" w:ascii="宋体" w:hAnsi="宋体" w:eastAsia="宋体" w:cs="宋体"/>
              <w:szCs w:val="28"/>
            </w:rPr>
            <w:t>9</w:t>
          </w:r>
          <w:r>
            <w:rPr>
              <w:rFonts w:hint="eastAsia" w:ascii="宋体" w:hAnsi="宋体" w:eastAsia="宋体" w:cs="宋体"/>
              <w:szCs w:val="28"/>
              <w:lang w:eastAsia="zh-CN"/>
            </w:rPr>
            <w:t xml:space="preserve"> </w:t>
          </w:r>
          <w:r>
            <w:rPr>
              <w:rFonts w:hint="eastAsia" w:ascii="宋体" w:hAnsi="宋体" w:eastAsia="宋体" w:cs="宋体"/>
              <w:szCs w:val="28"/>
            </w:rPr>
            <w:t>纪律要求</w:t>
          </w:r>
          <w:r>
            <w:tab/>
          </w:r>
          <w:r>
            <w:fldChar w:fldCharType="begin"/>
          </w:r>
          <w:r>
            <w:instrText xml:space="preserve"> PAGEREF _Toc10918 \h </w:instrText>
          </w:r>
          <w:r>
            <w:fldChar w:fldCharType="separate"/>
          </w:r>
          <w:r>
            <w:t>- 20 -</w:t>
          </w:r>
          <w:r>
            <w:fldChar w:fldCharType="end"/>
          </w:r>
          <w:r>
            <w:fldChar w:fldCharType="end"/>
          </w:r>
        </w:p>
        <w:p w14:paraId="42095C0B">
          <w:pPr>
            <w:pStyle w:val="10"/>
            <w:tabs>
              <w:tab w:val="right" w:leader="dot" w:pos="9144"/>
            </w:tabs>
            <w:ind w:left="960"/>
          </w:pPr>
          <w:r>
            <w:fldChar w:fldCharType="begin"/>
          </w:r>
          <w:r>
            <w:instrText xml:space="preserve"> HYPERLINK \l "_Toc13945" </w:instrText>
          </w:r>
          <w:r>
            <w:fldChar w:fldCharType="separate"/>
          </w:r>
          <w:r>
            <w:rPr>
              <w:rFonts w:hint="eastAsia" w:ascii="宋体" w:hAnsi="宋体" w:eastAsia="宋体" w:cs="宋体"/>
            </w:rPr>
            <w:t>9.1</w:t>
          </w:r>
          <w:r>
            <w:rPr>
              <w:rFonts w:hint="eastAsia" w:ascii="宋体" w:hAnsi="宋体" w:eastAsia="宋体" w:cs="宋体"/>
              <w:lang w:eastAsia="zh-CN"/>
            </w:rPr>
            <w:t xml:space="preserve"> </w:t>
          </w:r>
          <w:r>
            <w:rPr>
              <w:rFonts w:hint="eastAsia" w:ascii="宋体" w:hAnsi="宋体" w:eastAsia="宋体" w:cs="宋体"/>
            </w:rPr>
            <w:t>对采购人的纪律要求</w:t>
          </w:r>
          <w:r>
            <w:tab/>
          </w:r>
          <w:r>
            <w:fldChar w:fldCharType="begin"/>
          </w:r>
          <w:r>
            <w:instrText xml:space="preserve"> PAGEREF _Toc13945 \h </w:instrText>
          </w:r>
          <w:r>
            <w:fldChar w:fldCharType="separate"/>
          </w:r>
          <w:r>
            <w:t>- 20 -</w:t>
          </w:r>
          <w:r>
            <w:fldChar w:fldCharType="end"/>
          </w:r>
          <w:r>
            <w:fldChar w:fldCharType="end"/>
          </w:r>
        </w:p>
        <w:p w14:paraId="60E3FC90">
          <w:pPr>
            <w:pStyle w:val="10"/>
            <w:tabs>
              <w:tab w:val="right" w:leader="dot" w:pos="9144"/>
            </w:tabs>
            <w:ind w:left="960"/>
          </w:pPr>
          <w:r>
            <w:fldChar w:fldCharType="begin"/>
          </w:r>
          <w:r>
            <w:instrText xml:space="preserve"> HYPERLINK \l "_Toc24091" </w:instrText>
          </w:r>
          <w:r>
            <w:fldChar w:fldCharType="separate"/>
          </w:r>
          <w:r>
            <w:rPr>
              <w:rFonts w:hint="eastAsia" w:ascii="宋体" w:hAnsi="宋体" w:eastAsia="宋体" w:cs="宋体"/>
            </w:rPr>
            <w:t>9.2</w:t>
          </w:r>
          <w:r>
            <w:rPr>
              <w:rFonts w:hint="eastAsia" w:ascii="宋体" w:hAnsi="宋体" w:eastAsia="宋体" w:cs="宋体"/>
              <w:lang w:eastAsia="zh-CN"/>
            </w:rPr>
            <w:t xml:space="preserve"> </w:t>
          </w:r>
          <w:r>
            <w:rPr>
              <w:rFonts w:hint="eastAsia" w:ascii="宋体" w:hAnsi="宋体" w:eastAsia="宋体" w:cs="宋体"/>
            </w:rPr>
            <w:t>对供应商的纪律要求</w:t>
          </w:r>
          <w:r>
            <w:tab/>
          </w:r>
          <w:r>
            <w:fldChar w:fldCharType="begin"/>
          </w:r>
          <w:r>
            <w:instrText xml:space="preserve"> PAGEREF _Toc24091 \h </w:instrText>
          </w:r>
          <w:r>
            <w:fldChar w:fldCharType="separate"/>
          </w:r>
          <w:r>
            <w:t>- 20 -</w:t>
          </w:r>
          <w:r>
            <w:fldChar w:fldCharType="end"/>
          </w:r>
          <w:r>
            <w:fldChar w:fldCharType="end"/>
          </w:r>
        </w:p>
        <w:p w14:paraId="4FF2701D">
          <w:pPr>
            <w:pStyle w:val="10"/>
            <w:tabs>
              <w:tab w:val="right" w:leader="dot" w:pos="9144"/>
            </w:tabs>
            <w:ind w:left="960"/>
          </w:pPr>
          <w:r>
            <w:fldChar w:fldCharType="begin"/>
          </w:r>
          <w:r>
            <w:instrText xml:space="preserve"> HYPERLINK \l "_Toc22804" </w:instrText>
          </w:r>
          <w:r>
            <w:fldChar w:fldCharType="separate"/>
          </w:r>
          <w:r>
            <w:rPr>
              <w:rFonts w:hint="eastAsia" w:ascii="宋体" w:hAnsi="宋体" w:eastAsia="宋体" w:cs="宋体"/>
            </w:rPr>
            <w:t>9.3</w:t>
          </w:r>
          <w:r>
            <w:rPr>
              <w:rFonts w:hint="eastAsia" w:ascii="宋体" w:hAnsi="宋体" w:eastAsia="宋体" w:cs="宋体"/>
              <w:lang w:eastAsia="zh-CN"/>
            </w:rPr>
            <w:t xml:space="preserve"> </w:t>
          </w:r>
          <w:r>
            <w:rPr>
              <w:rFonts w:hint="eastAsia" w:ascii="宋体" w:hAnsi="宋体" w:eastAsia="宋体" w:cs="宋体"/>
            </w:rPr>
            <w:t>对</w:t>
          </w:r>
          <w:r>
            <w:rPr>
              <w:rFonts w:hint="eastAsia" w:ascii="宋体" w:hAnsi="宋体" w:eastAsia="宋体" w:cs="宋体"/>
              <w:lang w:eastAsia="zh-CN"/>
            </w:rPr>
            <w:t>评审</w:t>
          </w:r>
          <w:r>
            <w:rPr>
              <w:rFonts w:hint="eastAsia" w:ascii="宋体" w:hAnsi="宋体" w:eastAsia="宋体" w:cs="宋体"/>
            </w:rPr>
            <w:t>小组成员的纪律要求</w:t>
          </w:r>
          <w:r>
            <w:tab/>
          </w:r>
          <w:r>
            <w:fldChar w:fldCharType="begin"/>
          </w:r>
          <w:r>
            <w:instrText xml:space="preserve"> PAGEREF _Toc22804 \h </w:instrText>
          </w:r>
          <w:r>
            <w:fldChar w:fldCharType="separate"/>
          </w:r>
          <w:r>
            <w:t>- 20 -</w:t>
          </w:r>
          <w:r>
            <w:fldChar w:fldCharType="end"/>
          </w:r>
          <w:r>
            <w:fldChar w:fldCharType="end"/>
          </w:r>
        </w:p>
        <w:p w14:paraId="6C5248D8">
          <w:pPr>
            <w:pStyle w:val="10"/>
            <w:tabs>
              <w:tab w:val="right" w:leader="dot" w:pos="9144"/>
            </w:tabs>
            <w:ind w:left="960"/>
          </w:pPr>
          <w:r>
            <w:fldChar w:fldCharType="begin"/>
          </w:r>
          <w:r>
            <w:instrText xml:space="preserve"> HYPERLINK \l "_Toc22780" </w:instrText>
          </w:r>
          <w:r>
            <w:fldChar w:fldCharType="separate"/>
          </w:r>
          <w:r>
            <w:rPr>
              <w:rFonts w:hint="eastAsia" w:ascii="宋体" w:hAnsi="宋体" w:eastAsia="宋体" w:cs="宋体"/>
            </w:rPr>
            <w:t>9.4</w:t>
          </w:r>
          <w:r>
            <w:rPr>
              <w:rFonts w:hint="eastAsia" w:ascii="宋体" w:hAnsi="宋体" w:eastAsia="宋体" w:cs="宋体"/>
              <w:lang w:eastAsia="zh-CN"/>
            </w:rPr>
            <w:t xml:space="preserve"> </w:t>
          </w:r>
          <w:r>
            <w:rPr>
              <w:rFonts w:hint="eastAsia" w:ascii="宋体" w:hAnsi="宋体" w:eastAsia="宋体" w:cs="宋体"/>
            </w:rPr>
            <w:t>对与</w:t>
          </w:r>
          <w:r>
            <w:rPr>
              <w:rFonts w:hint="eastAsia" w:ascii="宋体" w:hAnsi="宋体" w:eastAsia="宋体" w:cs="宋体"/>
              <w:lang w:eastAsia="zh-CN"/>
            </w:rPr>
            <w:t>询比</w:t>
          </w:r>
          <w:r>
            <w:rPr>
              <w:rFonts w:hint="eastAsia" w:ascii="宋体" w:hAnsi="宋体" w:eastAsia="宋体" w:cs="宋体"/>
            </w:rPr>
            <w:t>活动有关的工作人员的纪律要求</w:t>
          </w:r>
          <w:r>
            <w:tab/>
          </w:r>
          <w:r>
            <w:fldChar w:fldCharType="begin"/>
          </w:r>
          <w:r>
            <w:instrText xml:space="preserve"> PAGEREF _Toc22780 \h </w:instrText>
          </w:r>
          <w:r>
            <w:fldChar w:fldCharType="separate"/>
          </w:r>
          <w:r>
            <w:t>- 20 -</w:t>
          </w:r>
          <w:r>
            <w:fldChar w:fldCharType="end"/>
          </w:r>
          <w:r>
            <w:fldChar w:fldCharType="end"/>
          </w:r>
        </w:p>
        <w:p w14:paraId="114E51F6">
          <w:pPr>
            <w:pStyle w:val="14"/>
            <w:tabs>
              <w:tab w:val="right" w:leader="dot" w:pos="9144"/>
            </w:tabs>
            <w:ind w:left="480"/>
          </w:pPr>
          <w:r>
            <w:fldChar w:fldCharType="begin"/>
          </w:r>
          <w:r>
            <w:instrText xml:space="preserve"> HYPERLINK \l "_Toc29564" </w:instrText>
          </w:r>
          <w:r>
            <w:fldChar w:fldCharType="separate"/>
          </w:r>
          <w:r>
            <w:rPr>
              <w:rFonts w:hint="eastAsia" w:ascii="宋体" w:hAnsi="宋体" w:eastAsia="宋体" w:cs="宋体"/>
              <w:szCs w:val="28"/>
            </w:rPr>
            <w:t>10</w:t>
          </w:r>
          <w:r>
            <w:rPr>
              <w:rFonts w:hint="eastAsia" w:ascii="宋体" w:hAnsi="宋体" w:eastAsia="宋体" w:cs="宋体"/>
              <w:szCs w:val="28"/>
              <w:lang w:eastAsia="zh-CN"/>
            </w:rPr>
            <w:t xml:space="preserve"> </w:t>
          </w:r>
          <w:r>
            <w:rPr>
              <w:rFonts w:hint="eastAsia" w:ascii="宋体" w:hAnsi="宋体" w:eastAsia="宋体" w:cs="宋体"/>
              <w:szCs w:val="28"/>
            </w:rPr>
            <w:t>需要补充的其他内容</w:t>
          </w:r>
          <w:r>
            <w:tab/>
          </w:r>
          <w:r>
            <w:fldChar w:fldCharType="begin"/>
          </w:r>
          <w:r>
            <w:instrText xml:space="preserve"> PAGEREF _Toc29564 \h </w:instrText>
          </w:r>
          <w:r>
            <w:fldChar w:fldCharType="separate"/>
          </w:r>
          <w:r>
            <w:t>- 20 -</w:t>
          </w:r>
          <w:r>
            <w:fldChar w:fldCharType="end"/>
          </w:r>
          <w:r>
            <w:fldChar w:fldCharType="end"/>
          </w:r>
        </w:p>
        <w:p w14:paraId="5FBA4C6C">
          <w:pPr>
            <w:pStyle w:val="10"/>
            <w:tabs>
              <w:tab w:val="right" w:leader="dot" w:pos="9144"/>
            </w:tabs>
            <w:ind w:left="960"/>
          </w:pPr>
          <w:r>
            <w:fldChar w:fldCharType="begin"/>
          </w:r>
          <w:r>
            <w:instrText xml:space="preserve"> HYPERLINK \l "_Toc20298" </w:instrText>
          </w:r>
          <w:r>
            <w:fldChar w:fldCharType="separate"/>
          </w:r>
          <w:r>
            <w:rPr>
              <w:rFonts w:hint="eastAsia" w:ascii="宋体" w:hAnsi="宋体" w:eastAsia="宋体" w:cs="宋体"/>
            </w:rPr>
            <w:t>10.1</w:t>
          </w:r>
          <w:r>
            <w:rPr>
              <w:rFonts w:hint="eastAsia" w:ascii="宋体" w:hAnsi="宋体" w:eastAsia="宋体" w:cs="宋体"/>
              <w:lang w:eastAsia="zh-CN"/>
            </w:rPr>
            <w:t xml:space="preserve"> </w:t>
          </w:r>
          <w:r>
            <w:rPr>
              <w:rFonts w:hint="eastAsia" w:ascii="宋体" w:hAnsi="宋体" w:eastAsia="宋体" w:cs="宋体"/>
            </w:rPr>
            <w:t>采购代理服务费</w:t>
          </w:r>
          <w:r>
            <w:tab/>
          </w:r>
          <w:r>
            <w:fldChar w:fldCharType="begin"/>
          </w:r>
          <w:r>
            <w:instrText xml:space="preserve"> PAGEREF _Toc20298 \h </w:instrText>
          </w:r>
          <w:r>
            <w:fldChar w:fldCharType="separate"/>
          </w:r>
          <w:r>
            <w:t>- 20 -</w:t>
          </w:r>
          <w:r>
            <w:fldChar w:fldCharType="end"/>
          </w:r>
          <w:r>
            <w:fldChar w:fldCharType="end"/>
          </w:r>
        </w:p>
        <w:p w14:paraId="09C6D52C">
          <w:pPr>
            <w:pStyle w:val="10"/>
            <w:tabs>
              <w:tab w:val="right" w:leader="dot" w:pos="9144"/>
            </w:tabs>
            <w:ind w:left="960"/>
          </w:pPr>
          <w:r>
            <w:fldChar w:fldCharType="begin"/>
          </w:r>
          <w:r>
            <w:instrText xml:space="preserve"> HYPERLINK \l "_Toc3106" </w:instrText>
          </w:r>
          <w:r>
            <w:fldChar w:fldCharType="separate"/>
          </w:r>
          <w:r>
            <w:rPr>
              <w:rFonts w:hint="eastAsia" w:ascii="宋体" w:hAnsi="宋体" w:eastAsia="宋体" w:cs="宋体"/>
            </w:rPr>
            <w:t>10.</w:t>
          </w:r>
          <w:r>
            <w:rPr>
              <w:rFonts w:hint="eastAsia" w:ascii="宋体" w:hAnsi="宋体" w:eastAsia="宋体" w:cs="宋体"/>
              <w:lang w:eastAsia="zh-CN"/>
            </w:rPr>
            <w:t>2 响应无效的情形</w:t>
          </w:r>
          <w:r>
            <w:tab/>
          </w:r>
          <w:r>
            <w:fldChar w:fldCharType="begin"/>
          </w:r>
          <w:r>
            <w:instrText xml:space="preserve"> PAGEREF _Toc3106 \h </w:instrText>
          </w:r>
          <w:r>
            <w:fldChar w:fldCharType="separate"/>
          </w:r>
          <w:r>
            <w:t>- 20 -</w:t>
          </w:r>
          <w:r>
            <w:fldChar w:fldCharType="end"/>
          </w:r>
          <w:r>
            <w:fldChar w:fldCharType="end"/>
          </w:r>
        </w:p>
        <w:p w14:paraId="3FFF3364">
          <w:pPr>
            <w:pStyle w:val="10"/>
            <w:tabs>
              <w:tab w:val="right" w:leader="dot" w:pos="9144"/>
            </w:tabs>
            <w:ind w:left="960"/>
          </w:pPr>
          <w:r>
            <w:fldChar w:fldCharType="begin"/>
          </w:r>
          <w:r>
            <w:instrText xml:space="preserve"> HYPERLINK \l "_Toc11840" </w:instrText>
          </w:r>
          <w:r>
            <w:fldChar w:fldCharType="separate"/>
          </w:r>
          <w:r>
            <w:rPr>
              <w:rFonts w:hint="eastAsia" w:ascii="宋体" w:hAnsi="宋体" w:eastAsia="宋体" w:cs="宋体"/>
            </w:rPr>
            <w:t>10.</w:t>
          </w:r>
          <w:r>
            <w:rPr>
              <w:rFonts w:hint="eastAsia" w:ascii="宋体" w:hAnsi="宋体" w:eastAsia="宋体" w:cs="宋体"/>
              <w:lang w:eastAsia="zh-CN"/>
            </w:rPr>
            <w:t xml:space="preserve">3 </w:t>
          </w:r>
          <w:r>
            <w:rPr>
              <w:rFonts w:hint="eastAsia" w:ascii="宋体" w:hAnsi="宋体" w:eastAsia="宋体" w:cs="宋体"/>
              <w:lang w:val="zh-TW" w:eastAsia="zh-TW"/>
            </w:rPr>
            <w:t>其他</w:t>
          </w:r>
          <w:r>
            <w:tab/>
          </w:r>
          <w:r>
            <w:fldChar w:fldCharType="begin"/>
          </w:r>
          <w:r>
            <w:instrText xml:space="preserve"> PAGEREF _Toc11840 \h </w:instrText>
          </w:r>
          <w:r>
            <w:fldChar w:fldCharType="separate"/>
          </w:r>
          <w:r>
            <w:t>- 22 -</w:t>
          </w:r>
          <w:r>
            <w:fldChar w:fldCharType="end"/>
          </w:r>
          <w:r>
            <w:fldChar w:fldCharType="end"/>
          </w:r>
        </w:p>
        <w:p w14:paraId="3A3A634A">
          <w:pPr>
            <w:pStyle w:val="13"/>
            <w:tabs>
              <w:tab w:val="right" w:leader="dot" w:pos="9144"/>
            </w:tabs>
          </w:pPr>
          <w:r>
            <w:fldChar w:fldCharType="begin"/>
          </w:r>
          <w:r>
            <w:instrText xml:space="preserve"> HYPERLINK \l "_Toc8614" </w:instrText>
          </w:r>
          <w:r>
            <w:fldChar w:fldCharType="separate"/>
          </w:r>
          <w:r>
            <w:rPr>
              <w:rFonts w:hint="eastAsia" w:ascii="宋体" w:hAnsi="宋体" w:eastAsia="宋体" w:cs="宋体"/>
              <w:szCs w:val="52"/>
              <w:lang w:eastAsia="zh-CN"/>
            </w:rPr>
            <w:t>第三章   评审办法</w:t>
          </w:r>
          <w:r>
            <w:tab/>
          </w:r>
          <w:r>
            <w:fldChar w:fldCharType="begin"/>
          </w:r>
          <w:r>
            <w:instrText xml:space="preserve"> PAGEREF _Toc8614 \h </w:instrText>
          </w:r>
          <w:r>
            <w:fldChar w:fldCharType="separate"/>
          </w:r>
          <w:r>
            <w:t>- 23 -</w:t>
          </w:r>
          <w:r>
            <w:fldChar w:fldCharType="end"/>
          </w:r>
          <w:r>
            <w:fldChar w:fldCharType="end"/>
          </w:r>
        </w:p>
        <w:p w14:paraId="5548437D">
          <w:pPr>
            <w:pStyle w:val="14"/>
            <w:tabs>
              <w:tab w:val="right" w:leader="dot" w:pos="9144"/>
            </w:tabs>
            <w:ind w:left="480"/>
          </w:pPr>
          <w:r>
            <w:fldChar w:fldCharType="begin"/>
          </w:r>
          <w:r>
            <w:instrText xml:space="preserve"> HYPERLINK \l "_Toc20258" </w:instrText>
          </w:r>
          <w:r>
            <w:fldChar w:fldCharType="separate"/>
          </w:r>
          <w:r>
            <w:rPr>
              <w:rFonts w:hint="eastAsia"/>
              <w:szCs w:val="28"/>
            </w:rPr>
            <w:t>评审办法前附表</w:t>
          </w:r>
          <w:r>
            <w:tab/>
          </w:r>
          <w:r>
            <w:fldChar w:fldCharType="begin"/>
          </w:r>
          <w:r>
            <w:instrText xml:space="preserve"> PAGEREF _Toc20258 \h </w:instrText>
          </w:r>
          <w:r>
            <w:fldChar w:fldCharType="separate"/>
          </w:r>
          <w:r>
            <w:t>- 24 -</w:t>
          </w:r>
          <w:r>
            <w:fldChar w:fldCharType="end"/>
          </w:r>
          <w:r>
            <w:fldChar w:fldCharType="end"/>
          </w:r>
        </w:p>
        <w:p w14:paraId="18DB1209">
          <w:pPr>
            <w:pStyle w:val="14"/>
            <w:tabs>
              <w:tab w:val="right" w:leader="dot" w:pos="9144"/>
            </w:tabs>
            <w:ind w:left="480"/>
          </w:pPr>
          <w:r>
            <w:fldChar w:fldCharType="begin"/>
          </w:r>
          <w:r>
            <w:instrText xml:space="preserve"> HYPERLINK \l "_Toc12498"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评审方法（综合评分法）</w:t>
          </w:r>
          <w:r>
            <w:tab/>
          </w:r>
          <w:r>
            <w:fldChar w:fldCharType="begin"/>
          </w:r>
          <w:r>
            <w:instrText xml:space="preserve"> PAGEREF _Toc12498 \h </w:instrText>
          </w:r>
          <w:r>
            <w:fldChar w:fldCharType="separate"/>
          </w:r>
          <w:r>
            <w:t>- 27 -</w:t>
          </w:r>
          <w:r>
            <w:fldChar w:fldCharType="end"/>
          </w:r>
          <w:r>
            <w:fldChar w:fldCharType="end"/>
          </w:r>
        </w:p>
        <w:p w14:paraId="187D52F8">
          <w:pPr>
            <w:pStyle w:val="14"/>
            <w:tabs>
              <w:tab w:val="right" w:leader="dot" w:pos="9144"/>
            </w:tabs>
            <w:ind w:left="480"/>
          </w:pPr>
          <w:r>
            <w:fldChar w:fldCharType="begin"/>
          </w:r>
          <w:r>
            <w:instrText xml:space="preserve"> HYPERLINK \l "_Toc2501"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初步评审标准和程序</w:t>
          </w:r>
          <w:r>
            <w:tab/>
          </w:r>
          <w:r>
            <w:fldChar w:fldCharType="begin"/>
          </w:r>
          <w:r>
            <w:instrText xml:space="preserve"> PAGEREF _Toc2501 \h </w:instrText>
          </w:r>
          <w:r>
            <w:fldChar w:fldCharType="separate"/>
          </w:r>
          <w:r>
            <w:t>- 27 -</w:t>
          </w:r>
          <w:r>
            <w:fldChar w:fldCharType="end"/>
          </w:r>
          <w:r>
            <w:fldChar w:fldCharType="end"/>
          </w:r>
        </w:p>
        <w:p w14:paraId="03D4C8CC">
          <w:pPr>
            <w:pStyle w:val="10"/>
            <w:tabs>
              <w:tab w:val="right" w:leader="dot" w:pos="9144"/>
            </w:tabs>
            <w:ind w:left="960"/>
          </w:pPr>
          <w:r>
            <w:fldChar w:fldCharType="begin"/>
          </w:r>
          <w:r>
            <w:instrText xml:space="preserve"> HYPERLINK \l "_Toc3987"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初步评审标准</w:t>
          </w:r>
          <w:r>
            <w:tab/>
          </w:r>
          <w:r>
            <w:fldChar w:fldCharType="begin"/>
          </w:r>
          <w:r>
            <w:instrText xml:space="preserve"> PAGEREF _Toc3987 \h </w:instrText>
          </w:r>
          <w:r>
            <w:fldChar w:fldCharType="separate"/>
          </w:r>
          <w:r>
            <w:t>- 27 -</w:t>
          </w:r>
          <w:r>
            <w:fldChar w:fldCharType="end"/>
          </w:r>
          <w:r>
            <w:fldChar w:fldCharType="end"/>
          </w:r>
        </w:p>
        <w:p w14:paraId="13A5E467">
          <w:pPr>
            <w:pStyle w:val="10"/>
            <w:tabs>
              <w:tab w:val="right" w:leader="dot" w:pos="9144"/>
            </w:tabs>
            <w:ind w:left="960"/>
          </w:pPr>
          <w:r>
            <w:fldChar w:fldCharType="begin"/>
          </w:r>
          <w:r>
            <w:instrText xml:space="preserve"> HYPERLINK \l "_Toc27684"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初步评审程序</w:t>
          </w:r>
          <w:r>
            <w:tab/>
          </w:r>
          <w:r>
            <w:fldChar w:fldCharType="begin"/>
          </w:r>
          <w:r>
            <w:instrText xml:space="preserve"> PAGEREF _Toc27684 \h </w:instrText>
          </w:r>
          <w:r>
            <w:fldChar w:fldCharType="separate"/>
          </w:r>
          <w:r>
            <w:t>- 27 -</w:t>
          </w:r>
          <w:r>
            <w:fldChar w:fldCharType="end"/>
          </w:r>
          <w:r>
            <w:fldChar w:fldCharType="end"/>
          </w:r>
        </w:p>
        <w:p w14:paraId="36B46073">
          <w:pPr>
            <w:pStyle w:val="14"/>
            <w:tabs>
              <w:tab w:val="right" w:leader="dot" w:pos="9144"/>
            </w:tabs>
            <w:ind w:left="480"/>
          </w:pPr>
          <w:r>
            <w:fldChar w:fldCharType="begin"/>
          </w:r>
          <w:r>
            <w:instrText xml:space="preserve"> HYPERLINK \l "_Toc27826"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详细评审标准和程序</w:t>
          </w:r>
          <w:r>
            <w:rPr>
              <w:rFonts w:hint="eastAsia" w:ascii="宋体" w:hAnsi="宋体" w:eastAsia="宋体" w:cs="宋体"/>
              <w:szCs w:val="28"/>
              <w:lang w:eastAsia="zh-CN"/>
            </w:rPr>
            <w:t>（综合评分法）</w:t>
          </w:r>
          <w:r>
            <w:tab/>
          </w:r>
          <w:r>
            <w:fldChar w:fldCharType="begin"/>
          </w:r>
          <w:r>
            <w:instrText xml:space="preserve"> PAGEREF _Toc27826 \h </w:instrText>
          </w:r>
          <w:r>
            <w:fldChar w:fldCharType="separate"/>
          </w:r>
          <w:r>
            <w:t>- 28 -</w:t>
          </w:r>
          <w:r>
            <w:fldChar w:fldCharType="end"/>
          </w:r>
          <w:r>
            <w:fldChar w:fldCharType="end"/>
          </w:r>
        </w:p>
        <w:p w14:paraId="1385426D">
          <w:pPr>
            <w:pStyle w:val="10"/>
            <w:tabs>
              <w:tab w:val="right" w:leader="dot" w:pos="9144"/>
            </w:tabs>
            <w:ind w:left="960"/>
          </w:pPr>
          <w:r>
            <w:fldChar w:fldCharType="begin"/>
          </w:r>
          <w:r>
            <w:instrText xml:space="preserve"> HYPERLINK \l "_Toc18357" </w:instrText>
          </w:r>
          <w:r>
            <w:fldChar w:fldCharType="separate"/>
          </w:r>
          <w:r>
            <w:rPr>
              <w:rFonts w:hint="eastAsia" w:ascii="宋体" w:hAnsi="宋体" w:eastAsia="宋体" w:cs="宋体"/>
            </w:rPr>
            <w:t>3.</w:t>
          </w:r>
          <w:r>
            <w:rPr>
              <w:rFonts w:hint="eastAsia" w:ascii="宋体" w:hAnsi="宋体" w:eastAsia="宋体" w:cs="宋体"/>
              <w:lang w:eastAsia="zh-CN"/>
            </w:rPr>
            <w:t>1 分值构成</w:t>
          </w:r>
          <w:r>
            <w:tab/>
          </w:r>
          <w:r>
            <w:fldChar w:fldCharType="begin"/>
          </w:r>
          <w:r>
            <w:instrText xml:space="preserve"> PAGEREF _Toc18357 \h </w:instrText>
          </w:r>
          <w:r>
            <w:fldChar w:fldCharType="separate"/>
          </w:r>
          <w:r>
            <w:t>- 28 -</w:t>
          </w:r>
          <w:r>
            <w:fldChar w:fldCharType="end"/>
          </w:r>
          <w:r>
            <w:fldChar w:fldCharType="end"/>
          </w:r>
        </w:p>
        <w:p w14:paraId="4F305C39">
          <w:pPr>
            <w:pStyle w:val="10"/>
            <w:tabs>
              <w:tab w:val="right" w:leader="dot" w:pos="9144"/>
            </w:tabs>
            <w:ind w:left="960"/>
          </w:pPr>
          <w:r>
            <w:fldChar w:fldCharType="begin"/>
          </w:r>
          <w:r>
            <w:instrText xml:space="preserve"> HYPERLINK \l "_Toc599"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评审基准价计算</w:t>
          </w:r>
          <w:r>
            <w:tab/>
          </w:r>
          <w:r>
            <w:fldChar w:fldCharType="begin"/>
          </w:r>
          <w:r>
            <w:instrText xml:space="preserve"> PAGEREF _Toc599 \h </w:instrText>
          </w:r>
          <w:r>
            <w:fldChar w:fldCharType="separate"/>
          </w:r>
          <w:r>
            <w:t>- 28 -</w:t>
          </w:r>
          <w:r>
            <w:fldChar w:fldCharType="end"/>
          </w:r>
          <w:r>
            <w:fldChar w:fldCharType="end"/>
          </w:r>
        </w:p>
        <w:p w14:paraId="3E3B0163">
          <w:pPr>
            <w:pStyle w:val="10"/>
            <w:tabs>
              <w:tab w:val="right" w:leader="dot" w:pos="9144"/>
            </w:tabs>
            <w:ind w:left="960"/>
          </w:pPr>
          <w:r>
            <w:fldChar w:fldCharType="begin"/>
          </w:r>
          <w:r>
            <w:instrText xml:space="preserve"> HYPERLINK \l "_Toc2658"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评分标准</w:t>
          </w:r>
          <w:r>
            <w:tab/>
          </w:r>
          <w:r>
            <w:fldChar w:fldCharType="begin"/>
          </w:r>
          <w:r>
            <w:instrText xml:space="preserve"> PAGEREF _Toc2658 \h </w:instrText>
          </w:r>
          <w:r>
            <w:fldChar w:fldCharType="separate"/>
          </w:r>
          <w:r>
            <w:t>- 29 -</w:t>
          </w:r>
          <w:r>
            <w:fldChar w:fldCharType="end"/>
          </w:r>
          <w:r>
            <w:fldChar w:fldCharType="end"/>
          </w:r>
        </w:p>
        <w:p w14:paraId="15FBF275">
          <w:pPr>
            <w:pStyle w:val="10"/>
            <w:tabs>
              <w:tab w:val="right" w:leader="dot" w:pos="9144"/>
            </w:tabs>
            <w:ind w:left="960"/>
          </w:pPr>
          <w:r>
            <w:fldChar w:fldCharType="begin"/>
          </w:r>
          <w:r>
            <w:instrText xml:space="preserve"> HYPERLINK \l "_Toc14747"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评分</w:t>
          </w:r>
          <w:r>
            <w:tab/>
          </w:r>
          <w:r>
            <w:fldChar w:fldCharType="begin"/>
          </w:r>
          <w:r>
            <w:instrText xml:space="preserve"> PAGEREF _Toc14747 \h </w:instrText>
          </w:r>
          <w:r>
            <w:fldChar w:fldCharType="separate"/>
          </w:r>
          <w:r>
            <w:t>- 29 -</w:t>
          </w:r>
          <w:r>
            <w:fldChar w:fldCharType="end"/>
          </w:r>
          <w:r>
            <w:fldChar w:fldCharType="end"/>
          </w:r>
        </w:p>
        <w:p w14:paraId="5035C26C">
          <w:pPr>
            <w:pStyle w:val="10"/>
            <w:tabs>
              <w:tab w:val="right" w:leader="dot" w:pos="9144"/>
            </w:tabs>
            <w:ind w:left="960"/>
          </w:pPr>
          <w:r>
            <w:fldChar w:fldCharType="begin"/>
          </w:r>
          <w:r>
            <w:instrText xml:space="preserve"> HYPERLINK \l "_Toc18514"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汇总</w:t>
          </w:r>
          <w:r>
            <w:tab/>
          </w:r>
          <w:r>
            <w:fldChar w:fldCharType="begin"/>
          </w:r>
          <w:r>
            <w:instrText xml:space="preserve"> PAGEREF _Toc18514 \h </w:instrText>
          </w:r>
          <w:r>
            <w:fldChar w:fldCharType="separate"/>
          </w:r>
          <w:r>
            <w:t>- 29 -</w:t>
          </w:r>
          <w:r>
            <w:fldChar w:fldCharType="end"/>
          </w:r>
          <w:r>
            <w:fldChar w:fldCharType="end"/>
          </w:r>
        </w:p>
        <w:p w14:paraId="6F157B27">
          <w:pPr>
            <w:pStyle w:val="10"/>
            <w:tabs>
              <w:tab w:val="right" w:leader="dot" w:pos="9144"/>
            </w:tabs>
            <w:ind w:left="960"/>
          </w:pPr>
          <w:r>
            <w:fldChar w:fldCharType="begin"/>
          </w:r>
          <w:r>
            <w:instrText xml:space="preserve"> HYPERLINK \l "_Toc12213" </w:instrText>
          </w:r>
          <w:r>
            <w:fldChar w:fldCharType="separate"/>
          </w:r>
          <w:r>
            <w:rPr>
              <w:rFonts w:hint="eastAsia" w:ascii="宋体" w:hAnsi="宋体" w:eastAsia="宋体" w:cs="宋体"/>
            </w:rPr>
            <w:t>3.6</w:t>
          </w:r>
          <w:r>
            <w:rPr>
              <w:rFonts w:hint="eastAsia" w:ascii="宋体" w:hAnsi="宋体" w:eastAsia="宋体" w:cs="宋体"/>
              <w:lang w:eastAsia="zh-CN"/>
            </w:rPr>
            <w:t xml:space="preserve"> 排序</w:t>
          </w:r>
          <w:r>
            <w:tab/>
          </w:r>
          <w:r>
            <w:fldChar w:fldCharType="begin"/>
          </w:r>
          <w:r>
            <w:instrText xml:space="preserve"> PAGEREF _Toc12213 \h </w:instrText>
          </w:r>
          <w:r>
            <w:fldChar w:fldCharType="separate"/>
          </w:r>
          <w:r>
            <w:t>- 29 -</w:t>
          </w:r>
          <w:r>
            <w:fldChar w:fldCharType="end"/>
          </w:r>
          <w:r>
            <w:fldChar w:fldCharType="end"/>
          </w:r>
        </w:p>
        <w:p w14:paraId="3B16FB1D">
          <w:pPr>
            <w:pStyle w:val="14"/>
            <w:tabs>
              <w:tab w:val="right" w:leader="dot" w:pos="9144"/>
            </w:tabs>
            <w:ind w:left="480"/>
          </w:pPr>
          <w:r>
            <w:fldChar w:fldCharType="begin"/>
          </w:r>
          <w:r>
            <w:instrText xml:space="preserve"> HYPERLINK \l "_Toc17636"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评审结果</w:t>
          </w:r>
          <w:r>
            <w:tab/>
          </w:r>
          <w:r>
            <w:fldChar w:fldCharType="begin"/>
          </w:r>
          <w:r>
            <w:instrText xml:space="preserve"> PAGEREF _Toc17636 \h </w:instrText>
          </w:r>
          <w:r>
            <w:fldChar w:fldCharType="separate"/>
          </w:r>
          <w:r>
            <w:t>- 30 -</w:t>
          </w:r>
          <w:r>
            <w:fldChar w:fldCharType="end"/>
          </w:r>
          <w:r>
            <w:fldChar w:fldCharType="end"/>
          </w:r>
        </w:p>
        <w:p w14:paraId="0154A457">
          <w:pPr>
            <w:pStyle w:val="10"/>
            <w:tabs>
              <w:tab w:val="right" w:leader="dot" w:pos="9144"/>
            </w:tabs>
            <w:ind w:left="960"/>
          </w:pPr>
          <w:r>
            <w:fldChar w:fldCharType="begin"/>
          </w:r>
          <w:r>
            <w:instrText xml:space="preserve"> HYPERLINK \l "_Toc20870"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提交书面评审报告</w:t>
          </w:r>
          <w:r>
            <w:tab/>
          </w:r>
          <w:r>
            <w:fldChar w:fldCharType="begin"/>
          </w:r>
          <w:r>
            <w:instrText xml:space="preserve"> PAGEREF _Toc20870 \h </w:instrText>
          </w:r>
          <w:r>
            <w:fldChar w:fldCharType="separate"/>
          </w:r>
          <w:r>
            <w:t>- 30 -</w:t>
          </w:r>
          <w:r>
            <w:fldChar w:fldCharType="end"/>
          </w:r>
          <w:r>
            <w:fldChar w:fldCharType="end"/>
          </w:r>
        </w:p>
        <w:p w14:paraId="7A64A1A7">
          <w:pPr>
            <w:pStyle w:val="10"/>
            <w:tabs>
              <w:tab w:val="right" w:leader="dot" w:pos="9144"/>
            </w:tabs>
            <w:ind w:left="960"/>
          </w:pPr>
          <w:r>
            <w:fldChar w:fldCharType="begin"/>
          </w:r>
          <w:r>
            <w:instrText xml:space="preserve"> HYPERLINK \l "_Toc31874"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推荐候选成交供应商排序要求及数量</w:t>
          </w:r>
          <w:r>
            <w:tab/>
          </w:r>
          <w:r>
            <w:fldChar w:fldCharType="begin"/>
          </w:r>
          <w:r>
            <w:instrText xml:space="preserve"> PAGEREF _Toc31874 \h </w:instrText>
          </w:r>
          <w:r>
            <w:fldChar w:fldCharType="separate"/>
          </w:r>
          <w:r>
            <w:t>- 30 -</w:t>
          </w:r>
          <w:r>
            <w:fldChar w:fldCharType="end"/>
          </w:r>
          <w:r>
            <w:fldChar w:fldCharType="end"/>
          </w:r>
        </w:p>
        <w:p w14:paraId="613923DA">
          <w:pPr>
            <w:pStyle w:val="13"/>
            <w:tabs>
              <w:tab w:val="right" w:leader="dot" w:pos="9144"/>
            </w:tabs>
          </w:pPr>
          <w:r>
            <w:fldChar w:fldCharType="begin"/>
          </w:r>
          <w:r>
            <w:instrText xml:space="preserve"> HYPERLINK \l "_Toc10386" </w:instrText>
          </w:r>
          <w: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_Toc10386 \h </w:instrText>
          </w:r>
          <w:r>
            <w:fldChar w:fldCharType="separate"/>
          </w:r>
          <w:r>
            <w:t>- 31 -</w:t>
          </w:r>
          <w:r>
            <w:fldChar w:fldCharType="end"/>
          </w:r>
          <w:r>
            <w:fldChar w:fldCharType="end"/>
          </w:r>
        </w:p>
        <w:p w14:paraId="1697C973">
          <w:pPr>
            <w:pStyle w:val="13"/>
            <w:tabs>
              <w:tab w:val="right" w:leader="dot" w:pos="9144"/>
            </w:tabs>
          </w:pPr>
          <w:r>
            <w:fldChar w:fldCharType="begin"/>
          </w:r>
          <w:r>
            <w:instrText xml:space="preserve"> HYPERLINK \l "_Toc32329" </w:instrText>
          </w:r>
          <w:r>
            <w:fldChar w:fldCharType="separate"/>
          </w:r>
          <w:r>
            <w:rPr>
              <w:rFonts w:hint="eastAsia" w:ascii="宋体" w:hAnsi="宋体" w:eastAsia="宋体" w:cs="宋体"/>
              <w:szCs w:val="52"/>
              <w:lang w:eastAsia="zh-CN"/>
            </w:rPr>
            <w:t>第五章   采购需求</w:t>
          </w:r>
          <w:r>
            <w:tab/>
          </w:r>
          <w:r>
            <w:fldChar w:fldCharType="begin"/>
          </w:r>
          <w:r>
            <w:instrText xml:space="preserve"> PAGEREF _Toc32329 \h </w:instrText>
          </w:r>
          <w:r>
            <w:fldChar w:fldCharType="separate"/>
          </w:r>
          <w:r>
            <w:t>- 32 -</w:t>
          </w:r>
          <w:r>
            <w:fldChar w:fldCharType="end"/>
          </w:r>
          <w:r>
            <w:fldChar w:fldCharType="end"/>
          </w:r>
        </w:p>
        <w:p w14:paraId="4E3A13BE">
          <w:pPr>
            <w:pStyle w:val="13"/>
            <w:tabs>
              <w:tab w:val="right" w:leader="dot" w:pos="9144"/>
            </w:tabs>
          </w:pPr>
          <w:r>
            <w:fldChar w:fldCharType="begin"/>
          </w:r>
          <w:r>
            <w:instrText xml:space="preserve"> HYPERLINK \l "_Toc3233" </w:instrText>
          </w:r>
          <w:r>
            <w:fldChar w:fldCharType="separate"/>
          </w:r>
          <w:r>
            <w:rPr>
              <w:rFonts w:hint="eastAsia" w:ascii="宋体" w:hAnsi="宋体" w:eastAsia="宋体" w:cs="宋体"/>
              <w:szCs w:val="52"/>
              <w:lang w:eastAsia="zh-CN"/>
            </w:rPr>
            <w:t>第六章 响应文件格式</w:t>
          </w:r>
          <w:r>
            <w:tab/>
          </w:r>
          <w:r>
            <w:fldChar w:fldCharType="begin"/>
          </w:r>
          <w:r>
            <w:instrText xml:space="preserve"> PAGEREF _Toc3233 \h </w:instrText>
          </w:r>
          <w:r>
            <w:fldChar w:fldCharType="separate"/>
          </w:r>
          <w:r>
            <w:t>- 34 -</w:t>
          </w:r>
          <w:r>
            <w:fldChar w:fldCharType="end"/>
          </w:r>
          <w:r>
            <w:fldChar w:fldCharType="end"/>
          </w:r>
        </w:p>
        <w:p w14:paraId="2CA20B77">
          <w:pPr>
            <w:pStyle w:val="13"/>
            <w:tabs>
              <w:tab w:val="right" w:leader="dot" w:pos="9144"/>
            </w:tabs>
            <w:ind w:firstLine="480" w:firstLineChars="200"/>
          </w:pPr>
          <w:r>
            <w:fldChar w:fldCharType="begin"/>
          </w:r>
          <w:r>
            <w:instrText xml:space="preserve"> HYPERLINK \l "_Toc26139" </w:instrText>
          </w:r>
          <w:r>
            <w:fldChar w:fldCharType="separate"/>
          </w:r>
          <w:r>
            <w:rPr>
              <w:rFonts w:hint="eastAsia" w:ascii="宋体" w:hAnsi="宋体" w:eastAsia="宋体" w:cs="宋体"/>
              <w:szCs w:val="28"/>
            </w:rPr>
            <w:t>—、响应函</w:t>
          </w:r>
          <w:r>
            <w:tab/>
          </w:r>
          <w:r>
            <w:fldChar w:fldCharType="begin"/>
          </w:r>
          <w:r>
            <w:instrText xml:space="preserve"> PAGEREF _Toc26139 \h </w:instrText>
          </w:r>
          <w:r>
            <w:fldChar w:fldCharType="separate"/>
          </w:r>
          <w:r>
            <w:t>- 36 -</w:t>
          </w:r>
          <w:r>
            <w:fldChar w:fldCharType="end"/>
          </w:r>
          <w:r>
            <w:fldChar w:fldCharType="end"/>
          </w:r>
        </w:p>
        <w:p w14:paraId="645C39AE">
          <w:pPr>
            <w:pStyle w:val="13"/>
            <w:tabs>
              <w:tab w:val="right" w:leader="dot" w:pos="9144"/>
            </w:tabs>
            <w:ind w:firstLine="480" w:firstLineChars="200"/>
          </w:pPr>
          <w:r>
            <w:fldChar w:fldCharType="begin"/>
          </w:r>
          <w:r>
            <w:instrText xml:space="preserve"> HYPERLINK \l "_Toc27867" </w:instrText>
          </w:r>
          <w:r>
            <w:fldChar w:fldCharType="separate"/>
          </w:r>
          <w:r>
            <w:rPr>
              <w:rFonts w:hint="eastAsia" w:ascii="宋体" w:hAnsi="宋体" w:eastAsia="宋体" w:cs="宋体"/>
              <w:szCs w:val="28"/>
            </w:rPr>
            <w:t>二、授权委托书</w:t>
          </w:r>
          <w:r>
            <w:tab/>
          </w:r>
          <w:r>
            <w:fldChar w:fldCharType="begin"/>
          </w:r>
          <w:r>
            <w:instrText xml:space="preserve"> PAGEREF _Toc27867 \h </w:instrText>
          </w:r>
          <w:r>
            <w:fldChar w:fldCharType="separate"/>
          </w:r>
          <w:r>
            <w:t>- 38 -</w:t>
          </w:r>
          <w:r>
            <w:fldChar w:fldCharType="end"/>
          </w:r>
          <w:r>
            <w:fldChar w:fldCharType="end"/>
          </w:r>
        </w:p>
        <w:p w14:paraId="56E5715D">
          <w:pPr>
            <w:pStyle w:val="13"/>
            <w:tabs>
              <w:tab w:val="right" w:leader="dot" w:pos="9144"/>
            </w:tabs>
            <w:ind w:firstLine="480" w:firstLineChars="200"/>
          </w:pPr>
          <w:r>
            <w:fldChar w:fldCharType="begin"/>
          </w:r>
          <w:r>
            <w:instrText xml:space="preserve"> HYPERLINK \l "_Toc6236" </w:instrText>
          </w:r>
          <w:r>
            <w:fldChar w:fldCharType="separate"/>
          </w:r>
          <w:r>
            <w:rPr>
              <w:rFonts w:hint="eastAsia" w:ascii="宋体" w:hAnsi="宋体" w:eastAsia="宋体" w:cs="宋体"/>
              <w:szCs w:val="28"/>
            </w:rPr>
            <w:t>三、联合体协议书</w:t>
          </w:r>
          <w:r>
            <w:tab/>
          </w:r>
          <w:r>
            <w:fldChar w:fldCharType="begin"/>
          </w:r>
          <w:r>
            <w:instrText xml:space="preserve"> PAGEREF _Toc6236 \h </w:instrText>
          </w:r>
          <w:r>
            <w:fldChar w:fldCharType="separate"/>
          </w:r>
          <w:r>
            <w:t>- 39 -</w:t>
          </w:r>
          <w:r>
            <w:fldChar w:fldCharType="end"/>
          </w:r>
          <w:r>
            <w:fldChar w:fldCharType="end"/>
          </w:r>
        </w:p>
        <w:p w14:paraId="162EA0CE">
          <w:pPr>
            <w:pStyle w:val="13"/>
            <w:tabs>
              <w:tab w:val="right" w:leader="dot" w:pos="9144"/>
            </w:tabs>
            <w:ind w:firstLine="480" w:firstLineChars="200"/>
          </w:pPr>
          <w:r>
            <w:fldChar w:fldCharType="begin"/>
          </w:r>
          <w:r>
            <w:instrText xml:space="preserve"> HYPERLINK \l "_Toc6795" </w:instrText>
          </w:r>
          <w:r>
            <w:fldChar w:fldCharType="separate"/>
          </w:r>
          <w:r>
            <w:rPr>
              <w:rFonts w:hint="eastAsia" w:ascii="宋体" w:hAnsi="宋体" w:eastAsia="宋体" w:cs="宋体"/>
              <w:szCs w:val="28"/>
            </w:rPr>
            <w:t>四、响应保证金</w:t>
          </w:r>
          <w:r>
            <w:tab/>
          </w:r>
          <w:r>
            <w:fldChar w:fldCharType="begin"/>
          </w:r>
          <w:r>
            <w:instrText xml:space="preserve"> PAGEREF _Toc6795 \h </w:instrText>
          </w:r>
          <w:r>
            <w:fldChar w:fldCharType="separate"/>
          </w:r>
          <w:r>
            <w:t>- 40 -</w:t>
          </w:r>
          <w:r>
            <w:fldChar w:fldCharType="end"/>
          </w:r>
          <w:r>
            <w:fldChar w:fldCharType="end"/>
          </w:r>
        </w:p>
        <w:p w14:paraId="53B92BE0">
          <w:pPr>
            <w:pStyle w:val="13"/>
            <w:tabs>
              <w:tab w:val="right" w:leader="dot" w:pos="9144"/>
            </w:tabs>
            <w:ind w:firstLine="480" w:firstLineChars="200"/>
          </w:pPr>
          <w:r>
            <w:fldChar w:fldCharType="begin"/>
          </w:r>
          <w:r>
            <w:instrText xml:space="preserve"> HYPERLINK \l "_Toc27289" </w:instrText>
          </w:r>
          <w:r>
            <w:fldChar w:fldCharType="separate"/>
          </w:r>
          <w:r>
            <w:rPr>
              <w:rFonts w:hint="eastAsia" w:ascii="宋体" w:hAnsi="宋体" w:eastAsia="宋体" w:cs="宋体"/>
              <w:szCs w:val="28"/>
            </w:rPr>
            <w:t>五、商务和技术偏差表</w:t>
          </w:r>
          <w:r>
            <w:tab/>
          </w:r>
          <w:r>
            <w:fldChar w:fldCharType="begin"/>
          </w:r>
          <w:r>
            <w:instrText xml:space="preserve"> PAGEREF _Toc27289 \h </w:instrText>
          </w:r>
          <w:r>
            <w:fldChar w:fldCharType="separate"/>
          </w:r>
          <w:r>
            <w:t>- 41 -</w:t>
          </w:r>
          <w:r>
            <w:fldChar w:fldCharType="end"/>
          </w:r>
          <w:r>
            <w:fldChar w:fldCharType="end"/>
          </w:r>
        </w:p>
        <w:p w14:paraId="0A3BDDB1">
          <w:pPr>
            <w:pStyle w:val="13"/>
            <w:tabs>
              <w:tab w:val="right" w:leader="dot" w:pos="9144"/>
            </w:tabs>
            <w:ind w:firstLine="480" w:firstLineChars="200"/>
          </w:pPr>
          <w:r>
            <w:fldChar w:fldCharType="begin"/>
          </w:r>
          <w:r>
            <w:instrText xml:space="preserve"> HYPERLINK \l "_Toc2187" </w:instrText>
          </w:r>
          <w:r>
            <w:fldChar w:fldCharType="separate"/>
          </w:r>
          <w:r>
            <w:rPr>
              <w:rFonts w:hint="eastAsia" w:ascii="宋体" w:hAnsi="宋体" w:eastAsia="宋体" w:cs="宋体"/>
              <w:szCs w:val="28"/>
            </w:rPr>
            <w:t>六、报价表（C）</w:t>
          </w:r>
          <w:r>
            <w:tab/>
          </w:r>
          <w:r>
            <w:fldChar w:fldCharType="begin"/>
          </w:r>
          <w:r>
            <w:instrText xml:space="preserve"> PAGEREF _Toc2187 \h </w:instrText>
          </w:r>
          <w:r>
            <w:fldChar w:fldCharType="separate"/>
          </w:r>
          <w:r>
            <w:t>- 42 -</w:t>
          </w:r>
          <w:r>
            <w:fldChar w:fldCharType="end"/>
          </w:r>
          <w:r>
            <w:fldChar w:fldCharType="end"/>
          </w:r>
        </w:p>
        <w:p w14:paraId="41A0275B">
          <w:pPr>
            <w:pStyle w:val="13"/>
            <w:tabs>
              <w:tab w:val="right" w:leader="dot" w:pos="9144"/>
            </w:tabs>
            <w:ind w:firstLine="480" w:firstLineChars="200"/>
          </w:pPr>
          <w:r>
            <w:fldChar w:fldCharType="begin"/>
          </w:r>
          <w:r>
            <w:instrText xml:space="preserve"> HYPERLINK \l "_Toc3728" </w:instrText>
          </w:r>
          <w:r>
            <w:fldChar w:fldCharType="separate"/>
          </w:r>
          <w:r>
            <w:rPr>
              <w:rFonts w:hint="eastAsia" w:ascii="宋体" w:hAnsi="宋体" w:eastAsia="宋体" w:cs="宋体"/>
              <w:szCs w:val="28"/>
            </w:rPr>
            <w:t>七、资格审查资料</w:t>
          </w:r>
          <w:r>
            <w:rPr>
              <w:rFonts w:hint="eastAsia" w:ascii="宋体" w:hAnsi="宋体" w:eastAsia="宋体" w:cs="宋体"/>
              <w:szCs w:val="28"/>
              <w:lang w:eastAsia="zh-CN"/>
            </w:rPr>
            <w:t>（</w:t>
          </w:r>
          <w:r>
            <w:rPr>
              <w:rFonts w:hint="eastAsia" w:ascii="宋体" w:hAnsi="宋体" w:eastAsia="宋体" w:cs="宋体"/>
              <w:szCs w:val="28"/>
            </w:rPr>
            <w:t>C</w:t>
          </w:r>
          <w:r>
            <w:rPr>
              <w:rFonts w:hint="eastAsia" w:ascii="宋体" w:hAnsi="宋体" w:eastAsia="宋体" w:cs="宋体"/>
              <w:szCs w:val="28"/>
              <w:lang w:eastAsia="zh-CN"/>
            </w:rPr>
            <w:t>）</w:t>
          </w:r>
          <w:r>
            <w:tab/>
          </w:r>
          <w:r>
            <w:fldChar w:fldCharType="begin"/>
          </w:r>
          <w:r>
            <w:instrText xml:space="preserve"> PAGEREF _Toc3728 \h </w:instrText>
          </w:r>
          <w:r>
            <w:fldChar w:fldCharType="separate"/>
          </w:r>
          <w:r>
            <w:t>- 43 -</w:t>
          </w:r>
          <w:r>
            <w:fldChar w:fldCharType="end"/>
          </w:r>
          <w:r>
            <w:fldChar w:fldCharType="end"/>
          </w:r>
        </w:p>
        <w:p w14:paraId="735E269B">
          <w:pPr>
            <w:pStyle w:val="14"/>
            <w:tabs>
              <w:tab w:val="right" w:leader="dot" w:pos="9144"/>
            </w:tabs>
            <w:ind w:left="480"/>
          </w:pPr>
          <w:r>
            <w:fldChar w:fldCharType="begin"/>
          </w:r>
          <w:r>
            <w:instrText xml:space="preserve"> HYPERLINK \l "_Toc32356" </w:instrText>
          </w:r>
          <w:r>
            <w:fldChar w:fldCharType="separate"/>
          </w:r>
          <w:r>
            <w:rPr>
              <w:rFonts w:hint="eastAsia" w:ascii="宋体" w:hAnsi="宋体" w:eastAsia="宋体" w:cs="宋体"/>
              <w:lang w:eastAsia="zh-CN"/>
            </w:rPr>
            <w:t>（一）</w:t>
          </w:r>
          <w:r>
            <w:rPr>
              <w:rFonts w:hint="eastAsia" w:ascii="宋体" w:hAnsi="宋体" w:eastAsia="宋体" w:cs="宋体"/>
            </w:rPr>
            <w:t>基本情况</w:t>
          </w:r>
          <w:r>
            <w:tab/>
          </w:r>
          <w:r>
            <w:fldChar w:fldCharType="begin"/>
          </w:r>
          <w:r>
            <w:instrText xml:space="preserve"> PAGEREF _Toc32356 \h </w:instrText>
          </w:r>
          <w:r>
            <w:fldChar w:fldCharType="separate"/>
          </w:r>
          <w:r>
            <w:t>- 43 -</w:t>
          </w:r>
          <w:r>
            <w:fldChar w:fldCharType="end"/>
          </w:r>
          <w:r>
            <w:fldChar w:fldCharType="end"/>
          </w:r>
        </w:p>
        <w:p w14:paraId="443BB20E">
          <w:pPr>
            <w:pStyle w:val="14"/>
            <w:tabs>
              <w:tab w:val="right" w:leader="dot" w:pos="9144"/>
            </w:tabs>
            <w:ind w:left="480"/>
          </w:pPr>
          <w:r>
            <w:fldChar w:fldCharType="begin"/>
          </w:r>
          <w:r>
            <w:instrText xml:space="preserve"> HYPERLINK \l "_Toc1261" </w:instrText>
          </w:r>
          <w:r>
            <w:fldChar w:fldCharType="separate"/>
          </w:r>
          <w:r>
            <w:rPr>
              <w:rFonts w:hint="eastAsia" w:ascii="宋体" w:hAnsi="宋体" w:eastAsia="宋体" w:cs="宋体"/>
              <w:lang w:eastAsia="zh-CN"/>
            </w:rPr>
            <w:t>（二）</w:t>
          </w:r>
          <w:r>
            <w:rPr>
              <w:rFonts w:hint="eastAsia" w:ascii="宋体" w:hAnsi="宋体" w:eastAsia="宋体" w:cs="宋体"/>
            </w:rPr>
            <w:t>近年财务状况</w:t>
          </w:r>
          <w:r>
            <w:tab/>
          </w:r>
          <w:r>
            <w:fldChar w:fldCharType="begin"/>
          </w:r>
          <w:r>
            <w:instrText xml:space="preserve"> PAGEREF _Toc1261 \h </w:instrText>
          </w:r>
          <w:r>
            <w:fldChar w:fldCharType="separate"/>
          </w:r>
          <w:r>
            <w:t>- 43 -</w:t>
          </w:r>
          <w:r>
            <w:fldChar w:fldCharType="end"/>
          </w:r>
          <w:r>
            <w:fldChar w:fldCharType="end"/>
          </w:r>
        </w:p>
        <w:p w14:paraId="570639B0">
          <w:pPr>
            <w:pStyle w:val="14"/>
            <w:tabs>
              <w:tab w:val="right" w:leader="dot" w:pos="9144"/>
            </w:tabs>
            <w:ind w:left="480"/>
          </w:pPr>
          <w:r>
            <w:fldChar w:fldCharType="begin"/>
          </w:r>
          <w:r>
            <w:instrText xml:space="preserve"> HYPERLINK \l "_Toc7215" </w:instrText>
          </w:r>
          <w:r>
            <w:fldChar w:fldCharType="separate"/>
          </w:r>
          <w:r>
            <w:rPr>
              <w:rFonts w:hint="eastAsia" w:ascii="宋体" w:hAnsi="宋体" w:eastAsia="宋体" w:cs="宋体"/>
              <w:lang w:eastAsia="zh-CN"/>
            </w:rPr>
            <w:t>（三）</w:t>
          </w:r>
          <w:r>
            <w:rPr>
              <w:rFonts w:hint="eastAsia" w:ascii="宋体" w:hAnsi="宋体" w:eastAsia="宋体" w:cs="宋体"/>
            </w:rPr>
            <w:t>近年的类似项目情况表</w:t>
          </w:r>
          <w:r>
            <w:tab/>
          </w:r>
          <w:r>
            <w:fldChar w:fldCharType="begin"/>
          </w:r>
          <w:r>
            <w:instrText xml:space="preserve"> PAGEREF _Toc7215 \h </w:instrText>
          </w:r>
          <w:r>
            <w:fldChar w:fldCharType="separate"/>
          </w:r>
          <w:r>
            <w:t>- 43 -</w:t>
          </w:r>
          <w:r>
            <w:fldChar w:fldCharType="end"/>
          </w:r>
          <w:r>
            <w:fldChar w:fldCharType="end"/>
          </w:r>
        </w:p>
        <w:p w14:paraId="2A8C291E">
          <w:pPr>
            <w:pStyle w:val="14"/>
            <w:tabs>
              <w:tab w:val="right" w:leader="dot" w:pos="9144"/>
            </w:tabs>
            <w:ind w:left="480"/>
          </w:pPr>
          <w:r>
            <w:fldChar w:fldCharType="begin"/>
          </w:r>
          <w:r>
            <w:instrText xml:space="preserve"> HYPERLINK \l "_Toc3845" </w:instrText>
          </w:r>
          <w:r>
            <w:fldChar w:fldCharType="separate"/>
          </w:r>
          <w:r>
            <w:rPr>
              <w:rFonts w:hint="eastAsia" w:ascii="宋体" w:hAnsi="宋体" w:eastAsia="宋体" w:cs="宋体"/>
              <w:lang w:eastAsia="zh-CN"/>
            </w:rPr>
            <w:t>（四）</w:t>
          </w:r>
          <w:r>
            <w:rPr>
              <w:rFonts w:hint="eastAsia" w:ascii="宋体" w:hAnsi="宋体" w:eastAsia="宋体" w:cs="宋体"/>
            </w:rPr>
            <w:t>拟委任的主要人员汇总表</w:t>
          </w:r>
          <w:r>
            <w:tab/>
          </w:r>
          <w:r>
            <w:fldChar w:fldCharType="begin"/>
          </w:r>
          <w:r>
            <w:instrText xml:space="preserve"> PAGEREF _Toc3845 \h </w:instrText>
          </w:r>
          <w:r>
            <w:fldChar w:fldCharType="separate"/>
          </w:r>
          <w:r>
            <w:t>- 44 -</w:t>
          </w:r>
          <w:r>
            <w:fldChar w:fldCharType="end"/>
          </w:r>
          <w:r>
            <w:fldChar w:fldCharType="end"/>
          </w:r>
        </w:p>
        <w:p w14:paraId="63459D9F">
          <w:pPr>
            <w:pStyle w:val="14"/>
            <w:tabs>
              <w:tab w:val="right" w:leader="dot" w:pos="9144"/>
            </w:tabs>
            <w:ind w:left="480"/>
          </w:pPr>
          <w:r>
            <w:fldChar w:fldCharType="begin"/>
          </w:r>
          <w:r>
            <w:instrText xml:space="preserve"> HYPERLINK \l "_Toc8483" </w:instrText>
          </w:r>
          <w:r>
            <w:fldChar w:fldCharType="separate"/>
          </w:r>
          <w:r>
            <w:rPr>
              <w:rFonts w:hint="eastAsia" w:ascii="宋体" w:hAnsi="宋体" w:eastAsia="宋体" w:cs="宋体"/>
              <w:lang w:eastAsia="zh-CN"/>
            </w:rPr>
            <w:t>（五）</w:t>
          </w:r>
          <w:r>
            <w:rPr>
              <w:rFonts w:hint="eastAsia" w:ascii="宋体" w:hAnsi="宋体" w:eastAsia="宋体" w:cs="宋体"/>
            </w:rPr>
            <w:t>主要人员简历表</w:t>
          </w:r>
          <w:r>
            <w:tab/>
          </w:r>
          <w:r>
            <w:fldChar w:fldCharType="begin"/>
          </w:r>
          <w:r>
            <w:instrText xml:space="preserve"> PAGEREF _Toc8483 \h </w:instrText>
          </w:r>
          <w:r>
            <w:fldChar w:fldCharType="separate"/>
          </w:r>
          <w:r>
            <w:t>- 45 -</w:t>
          </w:r>
          <w:r>
            <w:fldChar w:fldCharType="end"/>
          </w:r>
          <w:r>
            <w:fldChar w:fldCharType="end"/>
          </w:r>
        </w:p>
        <w:p w14:paraId="5098306A">
          <w:pPr>
            <w:pStyle w:val="13"/>
            <w:tabs>
              <w:tab w:val="right" w:leader="dot" w:pos="9144"/>
            </w:tabs>
            <w:ind w:firstLine="480" w:firstLineChars="200"/>
          </w:pPr>
          <w:r>
            <w:fldChar w:fldCharType="begin"/>
          </w:r>
          <w:r>
            <w:instrText xml:space="preserve"> HYPERLINK \l "_Toc11672" </w:instrText>
          </w:r>
          <w:r>
            <w:fldChar w:fldCharType="separate"/>
          </w:r>
          <w:r>
            <w:rPr>
              <w:rFonts w:hint="eastAsia" w:ascii="宋体" w:hAnsi="宋体" w:eastAsia="宋体" w:cs="宋体"/>
              <w:szCs w:val="28"/>
            </w:rPr>
            <w:t>八、响应方案</w:t>
          </w:r>
          <w:r>
            <w:rPr>
              <w:rFonts w:hint="eastAsia" w:ascii="宋体" w:hAnsi="宋体" w:eastAsia="宋体" w:cs="宋体"/>
              <w:szCs w:val="28"/>
              <w:lang w:eastAsia="zh-CN"/>
            </w:rPr>
            <w:t>（</w:t>
          </w:r>
          <w:r>
            <w:rPr>
              <w:rFonts w:hint="eastAsia" w:ascii="宋体" w:hAnsi="宋体" w:eastAsia="宋体" w:cs="宋体"/>
              <w:szCs w:val="28"/>
            </w:rPr>
            <w:t>C</w:t>
          </w:r>
          <w:r>
            <w:rPr>
              <w:rFonts w:hint="eastAsia" w:ascii="宋体" w:hAnsi="宋体" w:eastAsia="宋体" w:cs="宋体"/>
              <w:szCs w:val="28"/>
              <w:lang w:eastAsia="zh-CN"/>
            </w:rPr>
            <w:t>）</w:t>
          </w:r>
          <w:r>
            <w:tab/>
          </w:r>
          <w:r>
            <w:fldChar w:fldCharType="begin"/>
          </w:r>
          <w:r>
            <w:instrText xml:space="preserve"> PAGEREF _Toc11672 \h </w:instrText>
          </w:r>
          <w:r>
            <w:fldChar w:fldCharType="separate"/>
          </w:r>
          <w:r>
            <w:t>- 46 -</w:t>
          </w:r>
          <w:r>
            <w:fldChar w:fldCharType="end"/>
          </w:r>
          <w:r>
            <w:fldChar w:fldCharType="end"/>
          </w:r>
        </w:p>
        <w:p w14:paraId="0DBF151F">
          <w:pPr>
            <w:pStyle w:val="13"/>
            <w:tabs>
              <w:tab w:val="right" w:leader="dot" w:pos="9144"/>
            </w:tabs>
            <w:ind w:firstLine="480" w:firstLineChars="200"/>
          </w:pPr>
          <w:r>
            <w:fldChar w:fldCharType="begin"/>
          </w:r>
          <w:r>
            <w:instrText xml:space="preserve"> HYPERLINK \l "_Toc30657" </w:instrText>
          </w:r>
          <w:r>
            <w:fldChar w:fldCharType="separate"/>
          </w:r>
          <w:r>
            <w:rPr>
              <w:rFonts w:hint="eastAsia" w:ascii="宋体" w:hAnsi="宋体" w:eastAsia="宋体" w:cs="宋体"/>
              <w:szCs w:val="28"/>
            </w:rPr>
            <w:t>九、其他资料</w:t>
          </w:r>
          <w:r>
            <w:tab/>
          </w:r>
          <w:r>
            <w:fldChar w:fldCharType="begin"/>
          </w:r>
          <w:r>
            <w:instrText xml:space="preserve"> PAGEREF _Toc30657 \h </w:instrText>
          </w:r>
          <w:r>
            <w:fldChar w:fldCharType="separate"/>
          </w:r>
          <w:r>
            <w:t>- 47 -</w:t>
          </w:r>
          <w:r>
            <w:fldChar w:fldCharType="end"/>
          </w:r>
          <w:r>
            <w:fldChar w:fldCharType="end"/>
          </w:r>
        </w:p>
        <w:p w14:paraId="214DB88D">
          <w:pPr>
            <w:pStyle w:val="23"/>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60B4ABF1">
      <w:pPr>
        <w:pStyle w:val="2"/>
        <w:jc w:val="center"/>
        <w:rPr>
          <w:rFonts w:hint="eastAsia" w:ascii="宋体" w:hAnsi="宋体" w:eastAsia="宋体" w:cs="宋体"/>
          <w:sz w:val="52"/>
          <w:szCs w:val="52"/>
          <w:lang w:eastAsia="zh-CN"/>
        </w:rPr>
        <w:sectPr>
          <w:footerReference r:id="rId5" w:type="default"/>
          <w:pgSz w:w="12024" w:h="17314"/>
          <w:pgMar w:top="2353" w:right="1542" w:bottom="1950" w:left="1338" w:header="1134" w:footer="1134" w:gutter="0"/>
          <w:pgNumType w:start="1"/>
          <w:cols w:space="0" w:num="1"/>
          <w:docGrid w:linePitch="360" w:charSpace="0"/>
        </w:sectPr>
      </w:pPr>
      <w:bookmarkStart w:id="6" w:name="_Toc28399"/>
    </w:p>
    <w:bookmarkEnd w:id="6"/>
    <w:p w14:paraId="631FB79E">
      <w:pPr>
        <w:pStyle w:val="23"/>
        <w:tabs>
          <w:tab w:val="left" w:pos="950"/>
          <w:tab w:val="left" w:pos="2150"/>
          <w:tab w:val="left" w:pos="3350"/>
        </w:tabs>
        <w:spacing w:line="360" w:lineRule="auto"/>
        <w:ind w:firstLine="0"/>
        <w:rPr>
          <w:rFonts w:hint="eastAsia"/>
          <w:sz w:val="52"/>
          <w:szCs w:val="52"/>
          <w:lang w:val="en-US" w:eastAsia="zh-CN"/>
        </w:rPr>
      </w:pPr>
    </w:p>
    <w:p w14:paraId="1712813E">
      <w:pPr>
        <w:pStyle w:val="23"/>
        <w:tabs>
          <w:tab w:val="left" w:pos="950"/>
          <w:tab w:val="left" w:pos="2150"/>
          <w:tab w:val="left" w:pos="3350"/>
        </w:tabs>
        <w:spacing w:line="360" w:lineRule="auto"/>
        <w:ind w:firstLine="0"/>
        <w:rPr>
          <w:rFonts w:hint="eastAsia"/>
          <w:sz w:val="52"/>
          <w:szCs w:val="52"/>
          <w:lang w:val="en-US" w:eastAsia="zh-CN"/>
        </w:rPr>
      </w:pPr>
    </w:p>
    <w:p w14:paraId="6B4FA5A9">
      <w:pPr>
        <w:pStyle w:val="23"/>
        <w:tabs>
          <w:tab w:val="left" w:pos="950"/>
          <w:tab w:val="left" w:pos="2150"/>
          <w:tab w:val="left" w:pos="3350"/>
        </w:tabs>
        <w:spacing w:line="360" w:lineRule="auto"/>
        <w:ind w:firstLine="0"/>
        <w:rPr>
          <w:rFonts w:hint="eastAsia"/>
          <w:sz w:val="52"/>
          <w:szCs w:val="52"/>
          <w:lang w:val="en-US" w:eastAsia="zh-CN"/>
        </w:rPr>
      </w:pPr>
    </w:p>
    <w:p w14:paraId="037E5ADE">
      <w:pPr>
        <w:pStyle w:val="23"/>
        <w:tabs>
          <w:tab w:val="left" w:pos="950"/>
          <w:tab w:val="left" w:pos="2150"/>
          <w:tab w:val="left" w:pos="3350"/>
        </w:tabs>
        <w:spacing w:line="360" w:lineRule="auto"/>
        <w:ind w:firstLine="0"/>
        <w:rPr>
          <w:rFonts w:hint="eastAsia"/>
          <w:sz w:val="52"/>
          <w:szCs w:val="52"/>
          <w:lang w:val="en-US" w:eastAsia="zh-CN"/>
        </w:rPr>
      </w:pPr>
    </w:p>
    <w:p w14:paraId="147FAD23">
      <w:pPr>
        <w:pStyle w:val="2"/>
        <w:jc w:val="center"/>
        <w:rPr>
          <w:rFonts w:hint="eastAsia" w:ascii="宋体" w:hAnsi="宋体" w:eastAsia="宋体" w:cs="宋体"/>
          <w:sz w:val="52"/>
          <w:szCs w:val="52"/>
          <w:lang w:eastAsia="zh-CN"/>
        </w:rPr>
      </w:pPr>
      <w:bookmarkStart w:id="7" w:name="_Toc21427"/>
      <w:bookmarkStart w:id="8" w:name="_Toc29070"/>
      <w:bookmarkStart w:id="9" w:name="_Toc12621"/>
      <w:bookmarkStart w:id="10" w:name="_Toc18623"/>
      <w:r>
        <w:rPr>
          <w:rFonts w:hint="eastAsia" w:ascii="宋体" w:hAnsi="宋体" w:eastAsia="宋体" w:cs="宋体"/>
          <w:sz w:val="52"/>
          <w:szCs w:val="52"/>
          <w:lang w:eastAsia="zh-CN"/>
        </w:rPr>
        <w:t>第一章   询比采购公告</w:t>
      </w:r>
      <w:bookmarkEnd w:id="7"/>
      <w:bookmarkEnd w:id="8"/>
      <w:bookmarkEnd w:id="9"/>
      <w:bookmarkEnd w:id="10"/>
    </w:p>
    <w:p w14:paraId="6ECF9FAE">
      <w:pPr>
        <w:pStyle w:val="23"/>
        <w:tabs>
          <w:tab w:val="left" w:pos="950"/>
          <w:tab w:val="left" w:pos="2150"/>
          <w:tab w:val="left" w:pos="3350"/>
        </w:tabs>
        <w:spacing w:line="360" w:lineRule="auto"/>
        <w:ind w:firstLine="0"/>
        <w:rPr>
          <w:rFonts w:hint="eastAsia"/>
          <w:sz w:val="24"/>
          <w:szCs w:val="24"/>
          <w:lang w:val="en-US" w:eastAsia="zh-CN"/>
        </w:rPr>
      </w:pPr>
    </w:p>
    <w:p w14:paraId="2CBE41DD">
      <w:pPr>
        <w:pStyle w:val="23"/>
        <w:tabs>
          <w:tab w:val="left" w:pos="950"/>
          <w:tab w:val="left" w:pos="2150"/>
          <w:tab w:val="left" w:pos="3350"/>
        </w:tabs>
        <w:spacing w:line="360" w:lineRule="auto"/>
        <w:ind w:firstLine="0"/>
        <w:rPr>
          <w:rFonts w:hint="eastAsia"/>
          <w:b/>
          <w:bCs/>
          <w:sz w:val="28"/>
          <w:szCs w:val="28"/>
          <w:u w:val="single"/>
          <w:lang w:val="en-US" w:eastAsia="zh-CN" w:bidi="en-US"/>
        </w:rPr>
        <w:sectPr>
          <w:footerReference r:id="rId6" w:type="default"/>
          <w:pgSz w:w="12024" w:h="17314"/>
          <w:pgMar w:top="2353" w:right="1542" w:bottom="1950" w:left="1338" w:header="1134" w:footer="1134" w:gutter="0"/>
          <w:pgNumType w:fmt="numberInDash" w:start="1"/>
          <w:cols w:space="0" w:num="1"/>
          <w:docGrid w:linePitch="360" w:charSpace="0"/>
        </w:sectPr>
      </w:pPr>
    </w:p>
    <w:p w14:paraId="3EE685FC">
      <w:pPr>
        <w:spacing w:line="360" w:lineRule="auto"/>
        <w:jc w:val="center"/>
        <w:outlineLvl w:val="1"/>
        <w:rPr>
          <w:lang w:eastAsia="zh-CN"/>
        </w:rPr>
      </w:pPr>
      <w:r>
        <w:rPr>
          <w:rFonts w:hint="eastAsia" w:ascii="宋体" w:hAnsi="宋体" w:eastAsia="宋体" w:cs="宋体"/>
          <w:b/>
          <w:bCs/>
          <w:sz w:val="28"/>
          <w:szCs w:val="28"/>
          <w:u w:val="single"/>
          <w:lang w:eastAsia="zh-CN"/>
        </w:rPr>
        <w:t xml:space="preserve"> </w:t>
      </w:r>
      <w:bookmarkStart w:id="11" w:name="_Toc21300"/>
      <w:bookmarkStart w:id="12" w:name="_Toc28459"/>
      <w:bookmarkStart w:id="13" w:name="_Toc9394"/>
      <w:bookmarkStart w:id="14" w:name="_Toc14848"/>
      <w:bookmarkStart w:id="15" w:name="_Toc28911"/>
      <w:bookmarkStart w:id="16" w:name="_Toc2339"/>
      <w:r>
        <w:rPr>
          <w:rFonts w:hint="eastAsia" w:ascii="宋体" w:hAnsi="宋体" w:eastAsia="宋体" w:cs="宋体"/>
          <w:b/>
          <w:bCs/>
          <w:sz w:val="28"/>
          <w:szCs w:val="28"/>
          <w:u w:val="single"/>
          <w:lang w:val="en-US" w:eastAsia="zh-CN"/>
        </w:rPr>
        <w:t>香樟云墅项目施工图审服务</w:t>
      </w:r>
      <w:r>
        <w:rPr>
          <w:rFonts w:hint="eastAsia" w:ascii="宋体" w:hAnsi="宋体" w:eastAsia="宋体" w:cs="宋体"/>
          <w:b/>
          <w:bCs/>
          <w:sz w:val="28"/>
          <w:szCs w:val="28"/>
          <w:lang w:eastAsia="zh-CN"/>
        </w:rPr>
        <w:t>采购公告</w:t>
      </w:r>
      <w:bookmarkEnd w:id="11"/>
      <w:bookmarkEnd w:id="12"/>
      <w:bookmarkEnd w:id="13"/>
      <w:bookmarkEnd w:id="14"/>
      <w:bookmarkEnd w:id="15"/>
      <w:bookmarkEnd w:id="16"/>
    </w:p>
    <w:p w14:paraId="371B2B71">
      <w:pPr>
        <w:pStyle w:val="23"/>
        <w:spacing w:line="360" w:lineRule="auto"/>
        <w:ind w:firstLine="0"/>
        <w:rPr>
          <w:rFonts w:hint="eastAsia"/>
          <w:sz w:val="28"/>
          <w:szCs w:val="28"/>
        </w:rPr>
      </w:pPr>
      <w:r>
        <w:rPr>
          <w:rFonts w:hint="eastAsia"/>
          <w:sz w:val="24"/>
          <w:szCs w:val="24"/>
          <w:u w:val="single"/>
          <w:lang w:val="en-US" w:eastAsia="zh-CN"/>
        </w:rPr>
        <w:t xml:space="preserve"> </w:t>
      </w:r>
      <w:r>
        <w:rPr>
          <w:rFonts w:hint="eastAsia"/>
          <w:bCs/>
          <w:sz w:val="24"/>
          <w:szCs w:val="24"/>
          <w:u w:val="single"/>
          <w:lang w:val="en-US" w:eastAsia="zh-CN"/>
        </w:rPr>
        <w:t>香樟云墅项目施工图审服务</w:t>
      </w:r>
      <w:r>
        <w:rPr>
          <w:rFonts w:hint="eastAsia"/>
          <w:sz w:val="24"/>
          <w:szCs w:val="24"/>
          <w:u w:val="single"/>
          <w:lang w:val="en-US" w:eastAsia="zh-CN"/>
        </w:rPr>
        <w:t xml:space="preserve"> </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532F81F7">
      <w:pPr>
        <w:pStyle w:val="3"/>
        <w:spacing w:before="0" w:after="0" w:line="360" w:lineRule="auto"/>
        <w:rPr>
          <w:rFonts w:hint="eastAsia" w:ascii="宋体" w:hAnsi="宋体" w:eastAsia="宋体" w:cs="宋体"/>
          <w:bCs/>
          <w:kern w:val="44"/>
          <w:sz w:val="28"/>
          <w:szCs w:val="28"/>
          <w:lang w:eastAsia="zh-CN"/>
        </w:rPr>
      </w:pPr>
      <w:bookmarkStart w:id="17" w:name="_Toc25962"/>
      <w:bookmarkStart w:id="18" w:name="_Toc23380"/>
      <w:bookmarkStart w:id="19" w:name="_Toc21458"/>
      <w:bookmarkStart w:id="20" w:name="_Toc14113"/>
      <w:bookmarkStart w:id="21" w:name="_Toc23447"/>
      <w:r>
        <w:rPr>
          <w:rFonts w:hint="eastAsia" w:ascii="宋体" w:hAnsi="宋体" w:eastAsia="宋体" w:cs="宋体"/>
          <w:bCs/>
          <w:kern w:val="44"/>
          <w:sz w:val="28"/>
          <w:szCs w:val="28"/>
          <w:lang w:eastAsia="zh-CN"/>
        </w:rPr>
        <w:t>1 采购项目简介</w:t>
      </w:r>
      <w:bookmarkEnd w:id="17"/>
      <w:bookmarkEnd w:id="18"/>
      <w:bookmarkEnd w:id="19"/>
      <w:bookmarkEnd w:id="20"/>
      <w:bookmarkEnd w:id="21"/>
    </w:p>
    <w:p w14:paraId="2193A0C3">
      <w:pPr>
        <w:pStyle w:val="23"/>
        <w:tabs>
          <w:tab w:val="left" w:pos="593"/>
          <w:tab w:val="left" w:pos="9010"/>
        </w:tabs>
        <w:spacing w:line="360" w:lineRule="auto"/>
        <w:ind w:firstLine="0"/>
        <w:rPr>
          <w:rFonts w:hint="eastAsia"/>
          <w:sz w:val="24"/>
          <w:szCs w:val="24"/>
          <w:lang w:val="en-US"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rPr>
        <w:t xml:space="preserve"> </w:t>
      </w:r>
      <w:bookmarkStart w:id="22" w:name="OLE_LINK4"/>
      <w:r>
        <w:rPr>
          <w:rFonts w:hint="eastAsia"/>
          <w:bCs/>
          <w:sz w:val="24"/>
          <w:szCs w:val="24"/>
          <w:u w:val="single"/>
          <w:lang w:val="en-US" w:eastAsia="zh-CN"/>
        </w:rPr>
        <w:t>香樟云墅项目</w:t>
      </w:r>
      <w:bookmarkEnd w:id="22"/>
      <w:r>
        <w:rPr>
          <w:rFonts w:hint="eastAsia"/>
          <w:bCs/>
          <w:sz w:val="24"/>
          <w:szCs w:val="24"/>
          <w:u w:val="single"/>
          <w:lang w:val="en-US" w:eastAsia="zh-CN"/>
        </w:rPr>
        <w:t>施工图审服务</w:t>
      </w:r>
      <w:r>
        <w:rPr>
          <w:rFonts w:hint="eastAsia"/>
          <w:sz w:val="24"/>
          <w:szCs w:val="24"/>
          <w:u w:val="single"/>
          <w:lang w:val="en-US" w:eastAsia="zh-CN"/>
        </w:rPr>
        <w:t xml:space="preserve">            </w:t>
      </w:r>
    </w:p>
    <w:p w14:paraId="0DF9D598">
      <w:pPr>
        <w:pStyle w:val="23"/>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lang w:val="en-US" w:eastAsia="zh-CN"/>
        </w:rPr>
        <w:t xml:space="preserve">  广西沿边临港供应链有限公司          </w:t>
      </w:r>
    </w:p>
    <w:p w14:paraId="0BB74EE0">
      <w:pPr>
        <w:pStyle w:val="23"/>
        <w:tabs>
          <w:tab w:val="left" w:pos="9005"/>
        </w:tabs>
        <w:spacing w:line="360" w:lineRule="auto"/>
        <w:ind w:firstLine="0"/>
        <w:rPr>
          <w:rFonts w:hint="eastAsia"/>
          <w:sz w:val="24"/>
          <w:szCs w:val="24"/>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rPr>
        <w:t xml:space="preserve"> </w:t>
      </w:r>
      <w:r>
        <w:rPr>
          <w:rFonts w:hint="eastAsia"/>
          <w:sz w:val="24"/>
          <w:szCs w:val="24"/>
          <w:u w:val="single"/>
          <w:lang w:val="en-US" w:eastAsia="zh-CN"/>
        </w:rPr>
        <w:t xml:space="preserve">  /                                                       </w:t>
      </w:r>
    </w:p>
    <w:p w14:paraId="2EDF98C5">
      <w:pPr>
        <w:pStyle w:val="23"/>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 xml:space="preserve"> </w:t>
      </w:r>
      <w:r>
        <w:rPr>
          <w:rFonts w:hint="eastAsia"/>
          <w:sz w:val="24"/>
          <w:szCs w:val="24"/>
          <w:u w:val="single"/>
          <w:lang w:val="en-US" w:eastAsia="zh-CN"/>
        </w:rPr>
        <w:t xml:space="preserve"> /                                                </w:t>
      </w:r>
    </w:p>
    <w:p w14:paraId="0AF3F8E8">
      <w:pPr>
        <w:pStyle w:val="23"/>
        <w:tabs>
          <w:tab w:val="left" w:pos="9010"/>
        </w:tabs>
        <w:spacing w:line="360" w:lineRule="auto"/>
        <w:ind w:firstLine="0"/>
        <w:rPr>
          <w:rFonts w:hint="eastAsia"/>
          <w:sz w:val="24"/>
          <w:szCs w:val="24"/>
          <w:u w:val="single"/>
          <w:lang w:val="en-US" w:eastAsia="zh-CN"/>
        </w:rPr>
      </w:pPr>
      <w:r>
        <w:rPr>
          <w:rFonts w:hint="eastAsia"/>
          <w:b/>
          <w:bCs/>
          <w:sz w:val="24"/>
          <w:szCs w:val="24"/>
          <w:lang w:val="en-US" w:eastAsia="zh-CN" w:bidi="en-US"/>
        </w:rPr>
        <w:t xml:space="preserve">1.5 </w:t>
      </w:r>
      <w:r>
        <w:rPr>
          <w:rFonts w:hint="eastAsia"/>
          <w:sz w:val="24"/>
          <w:szCs w:val="24"/>
        </w:rPr>
        <w:t>采购项目概况：</w:t>
      </w:r>
      <w:r>
        <w:rPr>
          <w:rFonts w:hint="eastAsia"/>
          <w:sz w:val="24"/>
          <w:szCs w:val="24"/>
          <w:u w:val="single"/>
        </w:rPr>
        <w:t xml:space="preserve"> </w:t>
      </w:r>
      <w:r>
        <w:rPr>
          <w:rFonts w:hint="eastAsia" w:ascii="宋体" w:hAnsi="宋体" w:eastAsia="宋体" w:cs="宋体"/>
          <w:color w:val="000000"/>
          <w:sz w:val="24"/>
          <w:szCs w:val="24"/>
          <w:u w:val="single"/>
          <w:lang w:val="en-US" w:eastAsia="en-US" w:bidi="ar-SA"/>
        </w:rPr>
        <w:t>本项目建设单位为</w:t>
      </w:r>
      <w:r>
        <w:rPr>
          <w:rFonts w:hint="eastAsia" w:ascii="宋体" w:hAnsi="宋体" w:eastAsia="宋体" w:cs="宋体"/>
          <w:color w:val="000000"/>
          <w:sz w:val="24"/>
          <w:szCs w:val="24"/>
          <w:u w:val="single"/>
          <w:lang w:val="en-US" w:eastAsia="zh-CN" w:bidi="ar-SA"/>
        </w:rPr>
        <w:t>广西钦保置业有限</w:t>
      </w:r>
      <w:r>
        <w:rPr>
          <w:rFonts w:hint="eastAsia" w:ascii="宋体" w:hAnsi="宋体" w:eastAsia="宋体" w:cs="宋体"/>
          <w:color w:val="000000"/>
          <w:w w:val="100"/>
          <w:sz w:val="24"/>
          <w:szCs w:val="24"/>
          <w:u w:val="single"/>
          <w:lang w:val="en-US" w:eastAsia="en-US" w:bidi="ar-SA"/>
        </w:rPr>
        <w:t>公司，建设地点位</w:t>
      </w:r>
      <w:r>
        <w:rPr>
          <w:rFonts w:hint="eastAsia" w:ascii="宋体" w:hAnsi="宋体" w:eastAsia="宋体" w:cs="宋体"/>
          <w:color w:val="000000"/>
          <w:w w:val="100"/>
          <w:sz w:val="24"/>
          <w:szCs w:val="24"/>
          <w:u w:val="single"/>
          <w:lang w:val="en-US" w:eastAsia="zh-CN" w:bidi="ar-SA"/>
        </w:rPr>
        <w:t>位于钦州市</w:t>
      </w:r>
      <w:r>
        <w:rPr>
          <w:rFonts w:hint="eastAsia" w:cs="宋体"/>
          <w:color w:val="000000"/>
          <w:w w:val="100"/>
          <w:sz w:val="24"/>
          <w:szCs w:val="24"/>
          <w:u w:val="single"/>
          <w:lang w:val="en-US" w:eastAsia="zh-CN" w:bidi="ar-SA"/>
        </w:rPr>
        <w:t>安州大道东侧，嘉兴街南面、祥安路西面，毗邻钦州市共美学校</w:t>
      </w:r>
      <w:r>
        <w:rPr>
          <w:rFonts w:hint="eastAsia" w:ascii="宋体" w:hAnsi="宋体" w:eastAsia="宋体" w:cs="宋体"/>
          <w:color w:val="000000"/>
          <w:w w:val="100"/>
          <w:sz w:val="24"/>
          <w:szCs w:val="24"/>
          <w:u w:val="single"/>
          <w:lang w:val="en-US" w:eastAsia="zh-CN" w:bidi="ar-SA"/>
        </w:rPr>
        <w:t>。项目占地面</w:t>
      </w:r>
      <w:r>
        <w:rPr>
          <w:rFonts w:hint="eastAsia" w:cs="宋体"/>
          <w:color w:val="000000"/>
          <w:w w:val="100"/>
          <w:sz w:val="24"/>
          <w:szCs w:val="24"/>
          <w:u w:val="single"/>
          <w:lang w:val="en-US" w:eastAsia="zh-CN" w:bidi="ar-SA"/>
        </w:rPr>
        <w:t>75333.37</w:t>
      </w:r>
      <w:r>
        <w:rPr>
          <w:rFonts w:hint="eastAsia" w:ascii="宋体" w:hAnsi="宋体" w:eastAsia="宋体" w:cs="宋体"/>
          <w:color w:val="000000"/>
          <w:w w:val="100"/>
          <w:sz w:val="24"/>
          <w:szCs w:val="24"/>
          <w:u w:val="single"/>
          <w:lang w:val="en-US" w:eastAsia="zh-CN" w:bidi="ar-SA"/>
        </w:rPr>
        <w:t>㎡(</w:t>
      </w:r>
      <w:r>
        <w:rPr>
          <w:rFonts w:hint="eastAsia" w:cs="宋体"/>
          <w:color w:val="000000"/>
          <w:w w:val="100"/>
          <w:sz w:val="24"/>
          <w:szCs w:val="24"/>
          <w:u w:val="single"/>
          <w:lang w:val="en-US" w:eastAsia="zh-CN" w:bidi="ar-SA"/>
        </w:rPr>
        <w:t>113</w:t>
      </w:r>
      <w:r>
        <w:rPr>
          <w:rFonts w:hint="eastAsia" w:ascii="宋体" w:hAnsi="宋体" w:eastAsia="宋体" w:cs="宋体"/>
          <w:color w:val="000000"/>
          <w:w w:val="100"/>
          <w:sz w:val="24"/>
          <w:szCs w:val="24"/>
          <w:u w:val="single"/>
          <w:lang w:val="en-US" w:eastAsia="zh-CN" w:bidi="ar-SA"/>
        </w:rPr>
        <w:t>亩)，</w:t>
      </w:r>
      <w:r>
        <w:rPr>
          <w:rFonts w:hint="eastAsia" w:ascii="宋体" w:hAnsi="宋体" w:eastAsia="宋体" w:cs="宋体"/>
          <w:sz w:val="24"/>
          <w:szCs w:val="24"/>
          <w:u w:val="single"/>
        </w:rPr>
        <w:t>性质为二类居住用地，容积率2.5，建筑高度限制80m，建筑密度30%，住宅净密度22%</w:t>
      </w:r>
      <w:r>
        <w:rPr>
          <w:rFonts w:hint="eastAsia" w:ascii="宋体" w:hAnsi="宋体" w:eastAsia="宋体" w:cs="宋体"/>
          <w:sz w:val="24"/>
          <w:szCs w:val="24"/>
          <w:u w:val="single"/>
          <w:lang w:eastAsia="zh-CN"/>
        </w:rPr>
        <w:t>。</w:t>
      </w:r>
      <w:r>
        <w:rPr>
          <w:rFonts w:hint="eastAsia" w:ascii="宋体" w:hAnsi="宋体" w:eastAsia="宋体" w:cs="宋体"/>
          <w:color w:val="000000"/>
          <w:w w:val="100"/>
          <w:sz w:val="24"/>
          <w:szCs w:val="24"/>
          <w:u w:val="single"/>
          <w:lang w:val="en-US" w:eastAsia="zh-CN" w:bidi="ar-SA"/>
        </w:rPr>
        <w:t>总建筑面积</w:t>
      </w:r>
      <w:r>
        <w:rPr>
          <w:rFonts w:hint="eastAsia" w:cs="宋体"/>
          <w:color w:val="000000"/>
          <w:w w:val="100"/>
          <w:sz w:val="24"/>
          <w:szCs w:val="24"/>
          <w:u w:val="single"/>
          <w:lang w:val="en-US" w:eastAsia="zh-CN" w:bidi="ar-SA"/>
        </w:rPr>
        <w:t>约259475.43</w:t>
      </w:r>
      <w:r>
        <w:rPr>
          <w:rFonts w:hint="eastAsia" w:ascii="宋体" w:hAnsi="宋体" w:eastAsia="宋体" w:cs="宋体"/>
          <w:color w:val="000000"/>
          <w:w w:val="100"/>
          <w:sz w:val="24"/>
          <w:szCs w:val="24"/>
          <w:u w:val="single"/>
          <w:lang w:val="en-US" w:eastAsia="zh-CN" w:bidi="ar-SA"/>
        </w:rPr>
        <w:t>㎡</w:t>
      </w:r>
      <w:r>
        <w:rPr>
          <w:rFonts w:hint="eastAsia" w:cs="宋体"/>
          <w:color w:val="000000"/>
          <w:w w:val="100"/>
          <w:sz w:val="24"/>
          <w:szCs w:val="24"/>
          <w:u w:val="single"/>
          <w:lang w:val="en-US" w:eastAsia="zh-CN" w:bidi="ar-SA"/>
        </w:rPr>
        <w:t>，</w:t>
      </w:r>
      <w:r>
        <w:rPr>
          <w:rFonts w:hint="eastAsia" w:ascii="宋体" w:hAnsi="宋体" w:eastAsia="宋体" w:cs="宋体"/>
          <w:color w:val="000000"/>
          <w:w w:val="100"/>
          <w:sz w:val="24"/>
          <w:szCs w:val="24"/>
          <w:u w:val="single"/>
          <w:lang w:val="en-US" w:eastAsia="zh-CN" w:bidi="ar-SA"/>
        </w:rPr>
        <w:t>拟规划建设</w:t>
      </w:r>
      <w:r>
        <w:rPr>
          <w:rFonts w:hint="eastAsia" w:cs="宋体"/>
          <w:color w:val="000000"/>
          <w:w w:val="100"/>
          <w:sz w:val="24"/>
          <w:szCs w:val="24"/>
          <w:u w:val="single"/>
          <w:lang w:val="en-US" w:eastAsia="zh-CN" w:bidi="ar-SA"/>
        </w:rPr>
        <w:t>29</w:t>
      </w:r>
      <w:r>
        <w:rPr>
          <w:rFonts w:hint="eastAsia" w:ascii="宋体" w:hAnsi="宋体" w:eastAsia="宋体" w:cs="宋体"/>
          <w:color w:val="000000"/>
          <w:w w:val="100"/>
          <w:sz w:val="24"/>
          <w:szCs w:val="24"/>
          <w:u w:val="single"/>
          <w:lang w:val="en-US" w:eastAsia="zh-CN" w:bidi="ar-SA"/>
        </w:rPr>
        <w:t>栋高层住宅楼</w:t>
      </w:r>
      <w:r>
        <w:rPr>
          <w:rFonts w:hint="eastAsia" w:cs="宋体"/>
          <w:color w:val="000000"/>
          <w:w w:val="100"/>
          <w:sz w:val="24"/>
          <w:szCs w:val="24"/>
          <w:u w:val="single"/>
          <w:lang w:val="en-US" w:eastAsia="zh-CN" w:bidi="ar-SA"/>
        </w:rPr>
        <w:t>，共1382户</w:t>
      </w:r>
      <w:r>
        <w:rPr>
          <w:rFonts w:hint="eastAsia" w:ascii="宋体" w:hAnsi="宋体" w:eastAsia="宋体" w:cs="宋体"/>
          <w:color w:val="000000"/>
          <w:w w:val="100"/>
          <w:sz w:val="24"/>
          <w:szCs w:val="24"/>
          <w:u w:val="single"/>
          <w:lang w:val="en-US" w:eastAsia="zh-CN" w:bidi="ar-SA"/>
        </w:rPr>
        <w:t>。项目主要建设内容包括主体工程、装修工程、电气设备工程、暖通工程、给排水工程、消防工程、设备购置以及室外配套外接水电工程、道路硬化工程、绿化工程等。</w:t>
      </w:r>
      <w:r>
        <w:rPr>
          <w:rFonts w:hint="eastAsia"/>
          <w:sz w:val="24"/>
          <w:szCs w:val="24"/>
          <w:u w:val="single"/>
          <w:lang w:val="en-US" w:eastAsia="zh-CN"/>
        </w:rPr>
        <w:t xml:space="preserve"> </w:t>
      </w:r>
    </w:p>
    <w:p w14:paraId="21131E73">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w:t>
      </w:r>
      <w:bookmarkStart w:id="23" w:name="OLE_LINK5"/>
      <w:r>
        <w:rPr>
          <w:rFonts w:hint="eastAsia"/>
          <w:sz w:val="24"/>
          <w:szCs w:val="24"/>
          <w:u w:val="single"/>
        </w:rPr>
        <w:t>人民币（大写）</w:t>
      </w:r>
      <w:r>
        <w:rPr>
          <w:sz w:val="24"/>
          <w:szCs w:val="24"/>
          <w:u w:val="single"/>
          <w:lang w:bidi="en-US"/>
        </w:rPr>
        <w:t> </w:t>
      </w:r>
      <w:r>
        <w:rPr>
          <w:rFonts w:hint="eastAsia" w:ascii="宋体" w:hAnsi="宋体" w:eastAsia="宋体" w:cs="宋体"/>
          <w:color w:val="000000"/>
          <w:w w:val="100"/>
          <w:sz w:val="24"/>
          <w:szCs w:val="24"/>
          <w:u w:val="single"/>
          <w:lang w:val="en-US" w:eastAsia="zh-CN" w:bidi="ar-SA"/>
        </w:rPr>
        <w:t>贰拾伍万玖仟肆佰柒拾伍元肆角叁分</w:t>
      </w:r>
      <w:r>
        <w:rPr>
          <w:rFonts w:hint="eastAsia"/>
          <w:sz w:val="24"/>
          <w:szCs w:val="24"/>
          <w:u w:val="single"/>
        </w:rPr>
        <w:t>（￥：</w:t>
      </w:r>
      <w:r>
        <w:rPr>
          <w:rFonts w:hint="eastAsia"/>
          <w:sz w:val="24"/>
          <w:szCs w:val="24"/>
          <w:u w:val="single"/>
          <w:lang w:eastAsia="zh-CN"/>
        </w:rPr>
        <w:t>259475.43</w:t>
      </w:r>
      <w:r>
        <w:rPr>
          <w:rFonts w:hint="eastAsia"/>
          <w:sz w:val="24"/>
          <w:szCs w:val="24"/>
          <w:u w:val="single"/>
        </w:rPr>
        <w:t>元）</w:t>
      </w:r>
      <w:bookmarkEnd w:id="23"/>
      <w:r>
        <w:rPr>
          <w:rFonts w:hint="eastAsia"/>
          <w:sz w:val="24"/>
          <w:szCs w:val="24"/>
          <w:u w:val="single"/>
          <w:lang w:val="en-US" w:eastAsia="zh-CN"/>
        </w:rPr>
        <w:t xml:space="preserve">  </w:t>
      </w:r>
      <w:r>
        <w:rPr>
          <w:rFonts w:hint="eastAsia"/>
          <w:sz w:val="24"/>
          <w:szCs w:val="24"/>
          <w:lang w:val="en-US" w:eastAsia="zh-CN"/>
        </w:rPr>
        <w:t xml:space="preserve">                                                         </w:t>
      </w:r>
    </w:p>
    <w:p w14:paraId="7267D2A0">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w:t>
      </w:r>
      <w:r>
        <w:rPr>
          <w:rFonts w:hint="eastAsia"/>
          <w:sz w:val="24"/>
          <w:szCs w:val="24"/>
          <w:u w:val="single"/>
        </w:rPr>
        <w:t>人民币（大写）</w:t>
      </w:r>
      <w:r>
        <w:rPr>
          <w:rFonts w:ascii="PingFangSC-Regular" w:hAnsi="PingFangSC-Regular" w:eastAsia="PingFangSC-Regular" w:cs="PingFangSC-Regular"/>
          <w:sz w:val="18"/>
          <w:szCs w:val="18"/>
          <w:u w:val="single"/>
          <w:shd w:val="clear" w:color="auto" w:fill="FFFFFF"/>
        </w:rPr>
        <w:t>  </w:t>
      </w:r>
      <w:r>
        <w:rPr>
          <w:rFonts w:hint="eastAsia" w:eastAsia="宋体"/>
          <w:sz w:val="24"/>
          <w:szCs w:val="24"/>
          <w:u w:val="single"/>
          <w:lang w:val="en-US" w:eastAsia="zh-CN" w:bidi="en-US"/>
        </w:rPr>
        <w:t>贰</w:t>
      </w:r>
      <w:r>
        <w:rPr>
          <w:sz w:val="24"/>
          <w:szCs w:val="24"/>
          <w:u w:val="single"/>
          <w:lang w:bidi="en-US"/>
        </w:rPr>
        <w:t>拾</w:t>
      </w:r>
      <w:r>
        <w:rPr>
          <w:rFonts w:hint="eastAsia"/>
          <w:sz w:val="24"/>
          <w:szCs w:val="24"/>
          <w:u w:val="single"/>
          <w:lang w:val="en-US" w:eastAsia="zh-CN" w:bidi="en-US"/>
        </w:rPr>
        <w:t>伍万玖仟肆佰柒拾伍元肆角叁分</w:t>
      </w:r>
      <w:r>
        <w:rPr>
          <w:rFonts w:hint="eastAsia"/>
          <w:sz w:val="24"/>
          <w:szCs w:val="24"/>
          <w:u w:val="single"/>
        </w:rPr>
        <w:t>（￥：</w:t>
      </w:r>
      <w:r>
        <w:rPr>
          <w:rFonts w:hint="eastAsia"/>
          <w:sz w:val="24"/>
          <w:szCs w:val="24"/>
          <w:u w:val="single"/>
          <w:lang w:eastAsia="zh-CN"/>
        </w:rPr>
        <w:t>259475.43</w:t>
      </w:r>
      <w:r>
        <w:rPr>
          <w:rFonts w:hint="eastAsia"/>
          <w:sz w:val="24"/>
          <w:szCs w:val="24"/>
          <w:u w:val="single"/>
        </w:rPr>
        <w:t>元）</w:t>
      </w:r>
      <w:r>
        <w:rPr>
          <w:rFonts w:hint="eastAsia"/>
          <w:sz w:val="24"/>
          <w:szCs w:val="24"/>
          <w:u w:val="single"/>
          <w:lang w:val="en-US" w:eastAsia="zh-CN"/>
        </w:rPr>
        <w:t xml:space="preserve">  </w:t>
      </w:r>
      <w:r>
        <w:rPr>
          <w:rFonts w:hint="eastAsia"/>
          <w:sz w:val="24"/>
          <w:szCs w:val="24"/>
          <w:lang w:val="en-US" w:eastAsia="zh-CN"/>
        </w:rPr>
        <w:t xml:space="preserve">                                                          </w:t>
      </w:r>
    </w:p>
    <w:p w14:paraId="22170CC2">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1.8</w:t>
      </w:r>
      <w:r>
        <w:rPr>
          <w:rFonts w:hint="eastAsia"/>
          <w:sz w:val="24"/>
          <w:szCs w:val="24"/>
          <w:lang w:val="en-US" w:eastAsia="zh-CN"/>
        </w:rPr>
        <w:t xml:space="preserve"> 采购需求：如需进一步了解详细内容，详见第五章“采购需求”。</w:t>
      </w:r>
      <w:bookmarkStart w:id="449" w:name="_GoBack"/>
      <w:bookmarkEnd w:id="449"/>
    </w:p>
    <w:p w14:paraId="71C2AE01">
      <w:pPr>
        <w:pStyle w:val="3"/>
        <w:spacing w:before="0" w:after="0" w:line="360" w:lineRule="auto"/>
        <w:rPr>
          <w:rFonts w:hint="eastAsia" w:ascii="宋体" w:hAnsi="宋体" w:eastAsia="宋体" w:cs="宋体"/>
          <w:bCs/>
          <w:kern w:val="44"/>
          <w:sz w:val="28"/>
          <w:szCs w:val="28"/>
          <w:lang w:eastAsia="zh-CN"/>
        </w:rPr>
      </w:pPr>
      <w:bookmarkStart w:id="24" w:name="_Toc9214"/>
      <w:bookmarkStart w:id="25" w:name="_Toc10790"/>
      <w:bookmarkStart w:id="26" w:name="_Toc8145"/>
      <w:bookmarkStart w:id="27" w:name="_Toc26552"/>
      <w:bookmarkStart w:id="28" w:name="_Toc21338"/>
      <w:r>
        <w:rPr>
          <w:rFonts w:hint="eastAsia" w:ascii="宋体" w:hAnsi="宋体" w:eastAsia="宋体" w:cs="宋体"/>
          <w:bCs/>
          <w:kern w:val="44"/>
          <w:sz w:val="28"/>
          <w:szCs w:val="28"/>
          <w:lang w:eastAsia="zh-CN"/>
        </w:rPr>
        <w:t>2 采购范围及相关要求</w:t>
      </w:r>
      <w:bookmarkEnd w:id="24"/>
      <w:bookmarkEnd w:id="25"/>
      <w:bookmarkEnd w:id="26"/>
      <w:bookmarkEnd w:id="27"/>
      <w:bookmarkEnd w:id="28"/>
    </w:p>
    <w:p w14:paraId="6F616760">
      <w:pPr>
        <w:keepNext w:val="0"/>
        <w:keepLines w:val="0"/>
        <w:pageBreakBefore w:val="0"/>
        <w:numPr>
          <w:ilvl w:val="0"/>
          <w:numId w:val="0"/>
        </w:numPr>
        <w:kinsoku/>
        <w:wordWrap/>
        <w:overflowPunct/>
        <w:topLinePunct w:val="0"/>
        <w:autoSpaceDE/>
        <w:autoSpaceDN/>
        <w:bidi w:val="0"/>
        <w:adjustRightInd/>
        <w:spacing w:before="0" w:after="160" w:line="24" w:lineRule="atLeast"/>
        <w:ind w:right="0" w:rightChars="0"/>
        <w:jc w:val="left"/>
        <w:textAlignment w:val="auto"/>
        <w:rPr>
          <w:rFonts w:hint="eastAsia"/>
          <w:bCs/>
          <w:sz w:val="24"/>
          <w:szCs w:val="24"/>
          <w:u w:val="single"/>
          <w:lang w:val="en-US" w:eastAsia="zh-CN"/>
        </w:rPr>
      </w:pPr>
      <w:r>
        <w:rPr>
          <w:rFonts w:hint="eastAsia"/>
          <w:b/>
          <w:bCs/>
          <w:sz w:val="24"/>
          <w:szCs w:val="24"/>
          <w:lang w:val="en-US" w:eastAsia="zh-CN" w:bidi="en-US"/>
        </w:rPr>
        <w:t>2.</w:t>
      </w:r>
      <w:r>
        <w:rPr>
          <w:rFonts w:hint="eastAsia"/>
          <w:b/>
          <w:bCs/>
          <w:sz w:val="24"/>
          <w:szCs w:val="24"/>
        </w:rPr>
        <w:t xml:space="preserve">1 </w:t>
      </w:r>
      <w:r>
        <w:rPr>
          <w:rFonts w:hint="eastAsia"/>
          <w:sz w:val="24"/>
          <w:szCs w:val="24"/>
          <w:lang w:eastAsia="zh-CN"/>
        </w:rPr>
        <w:t>采</w:t>
      </w:r>
      <w:r>
        <w:rPr>
          <w:rFonts w:hint="eastAsia"/>
          <w:sz w:val="24"/>
          <w:szCs w:val="24"/>
        </w:rPr>
        <w:t>购范围：</w:t>
      </w:r>
      <w:r>
        <w:rPr>
          <w:rFonts w:hint="eastAsia"/>
          <w:sz w:val="24"/>
          <w:szCs w:val="24"/>
          <w:u w:val="single"/>
        </w:rPr>
        <w:t xml:space="preserve"> </w:t>
      </w:r>
      <w:r>
        <w:rPr>
          <w:rFonts w:hint="eastAsia"/>
          <w:bCs/>
          <w:sz w:val="24"/>
          <w:szCs w:val="24"/>
          <w:u w:val="single"/>
          <w:lang w:val="en-US" w:eastAsia="zh-CN"/>
        </w:rPr>
        <w:t xml:space="preserve">施工图审服务（合同以最终工程量（总建筑面积）结算，且包含后续待招标的公区精装等施工图图审） </w:t>
      </w:r>
    </w:p>
    <w:p w14:paraId="0A36EFF7">
      <w:pPr>
        <w:keepNext w:val="0"/>
        <w:keepLines w:val="0"/>
        <w:pageBreakBefore w:val="0"/>
        <w:widowControl w:val="0"/>
        <w:tabs>
          <w:tab w:val="left" w:pos="8845"/>
        </w:tabs>
        <w:kinsoku/>
        <w:wordWrap/>
        <w:overflowPunct/>
        <w:topLinePunct w:val="0"/>
        <w:autoSpaceDE/>
        <w:autoSpaceDN/>
        <w:bidi w:val="0"/>
        <w:adjustRightInd/>
        <w:snapToGrid w:val="0"/>
        <w:spacing w:line="24" w:lineRule="atLeast"/>
        <w:ind w:firstLine="480" w:firstLineChars="200"/>
        <w:jc w:val="left"/>
        <w:textAlignment w:val="auto"/>
        <w:rPr>
          <w:rFonts w:hint="default" w:ascii="宋体" w:hAnsi="宋体" w:eastAsia="Times New Roman" w:cs="Times New Roman"/>
          <w:b w:val="0"/>
          <w:bCs/>
          <w:color w:val="auto"/>
          <w:w w:val="100"/>
          <w:kern w:val="2"/>
          <w:sz w:val="24"/>
          <w:szCs w:val="24"/>
          <w:shd w:val="clear"/>
          <w:lang w:val="en-US" w:eastAsia="zh-CN" w:bidi="ar-SA"/>
        </w:rPr>
      </w:pPr>
      <w:r>
        <w:rPr>
          <w:rFonts w:hint="default" w:ascii="宋体" w:hAnsi="宋体" w:eastAsia="Times New Roman" w:cs="Times New Roman"/>
          <w:b w:val="0"/>
          <w:bCs/>
          <w:color w:val="auto"/>
          <w:w w:val="100"/>
          <w:kern w:val="2"/>
          <w:sz w:val="24"/>
          <w:szCs w:val="24"/>
          <w:shd w:val="clear"/>
          <w:lang w:val="en-US" w:eastAsia="zh-CN" w:bidi="ar-SA"/>
        </w:rPr>
        <w:t xml:space="preserve"> 施工图设计文件审查工作范围见表一打“√”者：</w:t>
      </w:r>
    </w:p>
    <w:p w14:paraId="04B6D0E1">
      <w:pPr>
        <w:keepNext w:val="0"/>
        <w:keepLines w:val="0"/>
        <w:pageBreakBefore w:val="0"/>
        <w:numPr>
          <w:ilvl w:val="0"/>
          <w:numId w:val="0"/>
        </w:numPr>
        <w:kinsoku/>
        <w:wordWrap/>
        <w:overflowPunct/>
        <w:topLinePunct w:val="0"/>
        <w:autoSpaceDE/>
        <w:autoSpaceDN/>
        <w:bidi w:val="0"/>
        <w:adjustRightInd/>
        <w:spacing w:before="0" w:after="160" w:line="24" w:lineRule="atLeast"/>
        <w:ind w:left="1322" w:right="0" w:firstLine="0"/>
        <w:jc w:val="left"/>
        <w:textAlignment w:val="auto"/>
        <w:rPr>
          <w:rFonts w:hint="default" w:ascii="宋体" w:hAnsi="宋体" w:eastAsia="宋体"/>
          <w:b w:val="0"/>
          <w:bCs/>
          <w:color w:val="auto"/>
          <w:position w:val="0"/>
          <w:sz w:val="24"/>
          <w:szCs w:val="24"/>
        </w:rPr>
      </w:pPr>
      <w:r>
        <w:rPr>
          <w:rFonts w:hint="default" w:ascii="宋体" w:hAnsi="宋体" w:eastAsia="宋体"/>
          <w:b w:val="0"/>
          <w:bCs/>
          <w:color w:val="auto"/>
          <w:position w:val="0"/>
          <w:sz w:val="24"/>
          <w:szCs w:val="24"/>
        </w:rPr>
        <w:t>表一</w:t>
      </w:r>
    </w:p>
    <w:tbl>
      <w:tblPr>
        <w:tblStyle w:val="17"/>
        <w:tblW w:w="9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4"/>
        <w:gridCol w:w="456"/>
        <w:gridCol w:w="456"/>
        <w:gridCol w:w="456"/>
        <w:gridCol w:w="455"/>
        <w:gridCol w:w="456"/>
        <w:gridCol w:w="456"/>
        <w:gridCol w:w="455"/>
        <w:gridCol w:w="456"/>
        <w:gridCol w:w="456"/>
        <w:gridCol w:w="455"/>
        <w:gridCol w:w="455"/>
        <w:gridCol w:w="456"/>
        <w:gridCol w:w="456"/>
        <w:gridCol w:w="455"/>
        <w:gridCol w:w="709"/>
        <w:gridCol w:w="711"/>
        <w:gridCol w:w="439"/>
        <w:gridCol w:w="453"/>
      </w:tblGrid>
      <w:tr w14:paraId="39DF0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104" w:type="dxa"/>
            <w:vAlign w:val="center"/>
          </w:tcPr>
          <w:p w14:paraId="60C85205">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专业及</w:t>
            </w:r>
          </w:p>
          <w:p w14:paraId="3D587A26">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专项</w:t>
            </w:r>
          </w:p>
        </w:tc>
        <w:tc>
          <w:tcPr>
            <w:tcW w:w="456" w:type="dxa"/>
            <w:vAlign w:val="center"/>
          </w:tcPr>
          <w:p w14:paraId="37FF0AC0">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建筑</w:t>
            </w:r>
          </w:p>
        </w:tc>
        <w:tc>
          <w:tcPr>
            <w:tcW w:w="456" w:type="dxa"/>
            <w:vAlign w:val="center"/>
          </w:tcPr>
          <w:p w14:paraId="75D819F8">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结构</w:t>
            </w:r>
          </w:p>
        </w:tc>
        <w:tc>
          <w:tcPr>
            <w:tcW w:w="456" w:type="dxa"/>
            <w:vAlign w:val="center"/>
          </w:tcPr>
          <w:p w14:paraId="24A91FD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给水</w:t>
            </w:r>
          </w:p>
        </w:tc>
        <w:tc>
          <w:tcPr>
            <w:tcW w:w="455" w:type="dxa"/>
            <w:vAlign w:val="center"/>
          </w:tcPr>
          <w:p w14:paraId="16758C03">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排</w:t>
            </w:r>
          </w:p>
          <w:p w14:paraId="0A4FA150">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水</w:t>
            </w:r>
          </w:p>
        </w:tc>
        <w:tc>
          <w:tcPr>
            <w:tcW w:w="456" w:type="dxa"/>
            <w:vAlign w:val="center"/>
          </w:tcPr>
          <w:p w14:paraId="4E1D9A35">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电气</w:t>
            </w:r>
          </w:p>
        </w:tc>
        <w:tc>
          <w:tcPr>
            <w:tcW w:w="456" w:type="dxa"/>
            <w:vAlign w:val="center"/>
          </w:tcPr>
          <w:p w14:paraId="28347D6C">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通</w:t>
            </w:r>
          </w:p>
          <w:p w14:paraId="41288959">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风</w:t>
            </w:r>
          </w:p>
        </w:tc>
        <w:tc>
          <w:tcPr>
            <w:tcW w:w="455" w:type="dxa"/>
            <w:vAlign w:val="center"/>
          </w:tcPr>
          <w:p w14:paraId="05B6541E">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消防</w:t>
            </w:r>
          </w:p>
        </w:tc>
        <w:tc>
          <w:tcPr>
            <w:tcW w:w="456" w:type="dxa"/>
            <w:vAlign w:val="center"/>
          </w:tcPr>
          <w:p w14:paraId="5B91695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节</w:t>
            </w:r>
          </w:p>
          <w:p w14:paraId="37F92F13">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能</w:t>
            </w:r>
          </w:p>
        </w:tc>
        <w:tc>
          <w:tcPr>
            <w:tcW w:w="456" w:type="dxa"/>
            <w:vAlign w:val="center"/>
          </w:tcPr>
          <w:p w14:paraId="793CE1EE">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道路</w:t>
            </w:r>
          </w:p>
        </w:tc>
        <w:tc>
          <w:tcPr>
            <w:tcW w:w="455" w:type="dxa"/>
            <w:vAlign w:val="top"/>
          </w:tcPr>
          <w:p w14:paraId="087C9868">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绿建</w:t>
            </w:r>
          </w:p>
        </w:tc>
        <w:tc>
          <w:tcPr>
            <w:tcW w:w="455" w:type="dxa"/>
            <w:vAlign w:val="center"/>
          </w:tcPr>
          <w:p w14:paraId="4A493AD5">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桥</w:t>
            </w:r>
          </w:p>
          <w:p w14:paraId="54FDB1CD">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梁</w:t>
            </w:r>
          </w:p>
        </w:tc>
        <w:tc>
          <w:tcPr>
            <w:tcW w:w="456" w:type="dxa"/>
            <w:vAlign w:val="center"/>
          </w:tcPr>
          <w:p w14:paraId="69589BBF">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隧道</w:t>
            </w:r>
          </w:p>
        </w:tc>
        <w:tc>
          <w:tcPr>
            <w:tcW w:w="456" w:type="dxa"/>
            <w:vAlign w:val="center"/>
          </w:tcPr>
          <w:p w14:paraId="165914DA">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环卫</w:t>
            </w:r>
          </w:p>
        </w:tc>
        <w:tc>
          <w:tcPr>
            <w:tcW w:w="455" w:type="dxa"/>
            <w:vAlign w:val="center"/>
          </w:tcPr>
          <w:p w14:paraId="1311B447">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人防</w:t>
            </w:r>
          </w:p>
        </w:tc>
        <w:tc>
          <w:tcPr>
            <w:tcW w:w="709" w:type="dxa"/>
            <w:vAlign w:val="center"/>
          </w:tcPr>
          <w:p w14:paraId="2F6FC14E">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边坡基坑</w:t>
            </w:r>
          </w:p>
        </w:tc>
        <w:tc>
          <w:tcPr>
            <w:tcW w:w="711" w:type="dxa"/>
            <w:vAlign w:val="center"/>
          </w:tcPr>
          <w:p w14:paraId="02432F6F">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 xml:space="preserve">方案评估 </w:t>
            </w:r>
          </w:p>
        </w:tc>
        <w:tc>
          <w:tcPr>
            <w:tcW w:w="439" w:type="dxa"/>
            <w:vAlign w:val="center"/>
          </w:tcPr>
          <w:p w14:paraId="462908C0">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海绵</w:t>
            </w:r>
          </w:p>
        </w:tc>
        <w:tc>
          <w:tcPr>
            <w:tcW w:w="453" w:type="dxa"/>
            <w:vAlign w:val="center"/>
          </w:tcPr>
          <w:p w14:paraId="5B4C1FB9">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both"/>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幕墙</w:t>
            </w:r>
          </w:p>
        </w:tc>
      </w:tr>
      <w:tr w14:paraId="788DE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104" w:type="dxa"/>
            <w:vAlign w:val="center"/>
          </w:tcPr>
          <w:p w14:paraId="4185D560">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审查</w:t>
            </w:r>
          </w:p>
          <w:p w14:paraId="70CBBD87">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内容</w:t>
            </w:r>
          </w:p>
        </w:tc>
        <w:tc>
          <w:tcPr>
            <w:tcW w:w="456" w:type="dxa"/>
            <w:vAlign w:val="center"/>
          </w:tcPr>
          <w:p w14:paraId="2851DDA8">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6" w:type="dxa"/>
            <w:vAlign w:val="center"/>
          </w:tcPr>
          <w:p w14:paraId="5C85CF7E">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6" w:type="dxa"/>
            <w:vAlign w:val="center"/>
          </w:tcPr>
          <w:p w14:paraId="3309BA0E">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5" w:type="dxa"/>
            <w:vAlign w:val="center"/>
          </w:tcPr>
          <w:p w14:paraId="3184780F">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6" w:type="dxa"/>
            <w:vAlign w:val="center"/>
          </w:tcPr>
          <w:p w14:paraId="521BC632">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6" w:type="dxa"/>
            <w:vAlign w:val="center"/>
          </w:tcPr>
          <w:p w14:paraId="42CBEAC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5" w:type="dxa"/>
            <w:vAlign w:val="center"/>
          </w:tcPr>
          <w:p w14:paraId="64D58DA4">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6" w:type="dxa"/>
            <w:vAlign w:val="center"/>
          </w:tcPr>
          <w:p w14:paraId="602BF0E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6" w:type="dxa"/>
            <w:vAlign w:val="center"/>
          </w:tcPr>
          <w:p w14:paraId="123AC987">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p>
        </w:tc>
        <w:tc>
          <w:tcPr>
            <w:tcW w:w="455" w:type="dxa"/>
            <w:vAlign w:val="center"/>
          </w:tcPr>
          <w:p w14:paraId="43AB45F6">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5" w:type="dxa"/>
            <w:vAlign w:val="center"/>
          </w:tcPr>
          <w:p w14:paraId="57582B37">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p>
        </w:tc>
        <w:tc>
          <w:tcPr>
            <w:tcW w:w="456" w:type="dxa"/>
            <w:vAlign w:val="center"/>
          </w:tcPr>
          <w:p w14:paraId="33AC7D3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p>
        </w:tc>
        <w:tc>
          <w:tcPr>
            <w:tcW w:w="456" w:type="dxa"/>
            <w:vAlign w:val="center"/>
          </w:tcPr>
          <w:p w14:paraId="6E0782BC">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p>
        </w:tc>
        <w:tc>
          <w:tcPr>
            <w:tcW w:w="455" w:type="dxa"/>
            <w:vAlign w:val="center"/>
          </w:tcPr>
          <w:p w14:paraId="56FE744A">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709" w:type="dxa"/>
            <w:vAlign w:val="center"/>
          </w:tcPr>
          <w:p w14:paraId="1BB5717D">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711" w:type="dxa"/>
            <w:vAlign w:val="center"/>
          </w:tcPr>
          <w:p w14:paraId="73028DAF">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p>
        </w:tc>
        <w:tc>
          <w:tcPr>
            <w:tcW w:w="439" w:type="dxa"/>
            <w:vAlign w:val="center"/>
          </w:tcPr>
          <w:p w14:paraId="636060E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3" w:type="dxa"/>
            <w:vAlign w:val="center"/>
          </w:tcPr>
          <w:p w14:paraId="76D937C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r>
    </w:tbl>
    <w:p w14:paraId="023A5034">
      <w:pPr>
        <w:keepNext w:val="0"/>
        <w:keepLines w:val="0"/>
        <w:pageBreakBefore w:val="0"/>
        <w:numPr>
          <w:ilvl w:val="0"/>
          <w:numId w:val="0"/>
        </w:numPr>
        <w:kinsoku/>
        <w:wordWrap/>
        <w:overflowPunct/>
        <w:topLinePunct w:val="0"/>
        <w:autoSpaceDE/>
        <w:autoSpaceDN/>
        <w:bidi w:val="0"/>
        <w:adjustRightInd/>
        <w:spacing w:before="0" w:after="160" w:line="24" w:lineRule="atLeast"/>
        <w:ind w:right="0" w:rightChars="0"/>
        <w:jc w:val="left"/>
        <w:textAlignment w:val="auto"/>
        <w:rPr>
          <w:rFonts w:hint="eastAsia"/>
          <w:bCs/>
          <w:sz w:val="24"/>
          <w:szCs w:val="24"/>
          <w:u w:val="single"/>
          <w:lang w:val="en-US" w:eastAsia="zh-CN"/>
        </w:rPr>
      </w:pPr>
    </w:p>
    <w:p w14:paraId="291CEB83">
      <w:pPr>
        <w:keepNext w:val="0"/>
        <w:keepLines w:val="0"/>
        <w:pageBreakBefore w:val="0"/>
        <w:numPr>
          <w:ilvl w:val="0"/>
          <w:numId w:val="0"/>
        </w:numPr>
        <w:kinsoku/>
        <w:wordWrap/>
        <w:overflowPunct/>
        <w:topLinePunct w:val="0"/>
        <w:autoSpaceDE/>
        <w:autoSpaceDN/>
        <w:bidi w:val="0"/>
        <w:adjustRightInd/>
        <w:spacing w:before="0" w:after="160" w:line="24" w:lineRule="atLeast"/>
        <w:ind w:right="0" w:rightChars="0"/>
        <w:jc w:val="left"/>
        <w:textAlignment w:val="auto"/>
        <w:rPr>
          <w:rFonts w:hint="default"/>
          <w:bCs/>
          <w:sz w:val="24"/>
          <w:szCs w:val="24"/>
          <w:u w:val="single"/>
          <w:lang w:val="en-US" w:eastAsia="zh-CN"/>
        </w:rPr>
      </w:pPr>
      <w:r>
        <w:rPr>
          <w:rFonts w:hint="default" w:ascii="Calibri" w:hAnsi="Calibri" w:cs="Calibri"/>
          <w:bCs/>
          <w:sz w:val="24"/>
          <w:szCs w:val="24"/>
          <w:u w:val="single"/>
          <w:lang w:val="en-US" w:eastAsia="zh-CN"/>
        </w:rPr>
        <w:t>①</w:t>
      </w:r>
      <w:r>
        <w:rPr>
          <w:rFonts w:hint="default"/>
          <w:bCs/>
          <w:sz w:val="24"/>
          <w:szCs w:val="24"/>
          <w:u w:val="single"/>
          <w:lang w:val="en-US" w:eastAsia="zh-CN"/>
        </w:rPr>
        <w:t>结合甲方开发项目的实际设计进度，乙方应对设计单位提交的阶段性成果分专业进行检查、验证，各专业之间相互协调，避免出现各专业基础图纸不一致的系统性问题，并提出审查报告及相应的解决措施，协助甲方指导设计院落实各阶段的设计优化、审核图纸是否符合甲方公司内控管理标准成果设计内容，并对各阶段的最终的设计成果进行再次评估。</w:t>
      </w:r>
    </w:p>
    <w:p w14:paraId="328B43A2">
      <w:pPr>
        <w:keepNext w:val="0"/>
        <w:keepLines w:val="0"/>
        <w:pageBreakBefore w:val="0"/>
        <w:numPr>
          <w:ilvl w:val="0"/>
          <w:numId w:val="0"/>
        </w:numPr>
        <w:kinsoku/>
        <w:wordWrap/>
        <w:overflowPunct/>
        <w:topLinePunct w:val="0"/>
        <w:autoSpaceDE/>
        <w:autoSpaceDN/>
        <w:bidi w:val="0"/>
        <w:adjustRightInd/>
        <w:spacing w:before="0" w:after="160" w:line="24" w:lineRule="atLeast"/>
        <w:ind w:right="0" w:rightChars="0"/>
        <w:jc w:val="left"/>
        <w:textAlignment w:val="auto"/>
        <w:rPr>
          <w:rFonts w:hint="default" w:ascii="宋体" w:hAnsi="宋体" w:eastAsia="宋体"/>
          <w:b w:val="0"/>
          <w:bCs/>
          <w:color w:val="auto"/>
          <w:position w:val="0"/>
          <w:sz w:val="24"/>
          <w:szCs w:val="24"/>
        </w:rPr>
      </w:pPr>
      <w:r>
        <w:rPr>
          <w:rFonts w:hint="default" w:ascii="Calibri" w:hAnsi="Calibri" w:cs="Calibri"/>
          <w:bCs/>
          <w:sz w:val="24"/>
          <w:szCs w:val="24"/>
          <w:u w:val="single"/>
          <w:lang w:val="en-US" w:eastAsia="zh-CN"/>
        </w:rPr>
        <w:t>②</w:t>
      </w:r>
      <w:r>
        <w:rPr>
          <w:rFonts w:hint="default"/>
          <w:bCs/>
          <w:sz w:val="24"/>
          <w:szCs w:val="24"/>
          <w:u w:val="single"/>
          <w:lang w:val="en-US" w:eastAsia="zh-CN"/>
        </w:rPr>
        <w:t>在服务期间，如因设计工作需要（如图纸解释、成果解答等），需乙方到项目所在地提供设计顾问服务的，乙方须积极配合。</w:t>
      </w:r>
    </w:p>
    <w:p w14:paraId="360F9DD3">
      <w:pPr>
        <w:pStyle w:val="23"/>
        <w:tabs>
          <w:tab w:val="left" w:pos="7958"/>
          <w:tab w:val="left" w:leader="underscore" w:pos="9016"/>
          <w:tab w:val="left" w:pos="9029"/>
        </w:tabs>
        <w:spacing w:line="360" w:lineRule="auto"/>
        <w:ind w:firstLine="0"/>
        <w:jc w:val="both"/>
        <w:rPr>
          <w:rFonts w:hint="eastAsia"/>
          <w:sz w:val="24"/>
          <w:szCs w:val="24"/>
        </w:rPr>
      </w:pPr>
      <w:r>
        <w:rPr>
          <w:rFonts w:hint="eastAsia"/>
          <w:bCs/>
          <w:sz w:val="24"/>
          <w:szCs w:val="24"/>
          <w:u w:val="none"/>
          <w:lang w:val="en-US" w:eastAsia="zh-CN"/>
        </w:rPr>
        <w:t xml:space="preserve">  </w:t>
      </w:r>
      <w:r>
        <w:rPr>
          <w:rFonts w:hint="eastAsia"/>
          <w:sz w:val="24"/>
          <w:szCs w:val="24"/>
          <w:u w:val="none"/>
          <w:lang w:val="en-US" w:eastAsia="zh-CN"/>
        </w:rPr>
        <w:t xml:space="preserve">                                                      </w:t>
      </w:r>
    </w:p>
    <w:p w14:paraId="299D218A">
      <w:pPr>
        <w:pStyle w:val="23"/>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none"/>
        </w:rPr>
        <w:t xml:space="preserve"> </w:t>
      </w:r>
      <w:r>
        <w:rPr>
          <w:rFonts w:hint="default" w:ascii="宋体" w:hAnsi="宋体" w:eastAsia="宋体"/>
          <w:b w:val="0"/>
          <w:bCs/>
          <w:color w:val="auto"/>
          <w:position w:val="0"/>
          <w:sz w:val="24"/>
          <w:szCs w:val="24"/>
          <w:u w:val="none"/>
        </w:rPr>
        <w:t>收到完整的施工图审查资料后 3 个工作日内提交施工图审查意见</w:t>
      </w:r>
      <w:r>
        <w:rPr>
          <w:rFonts w:hint="eastAsia"/>
          <w:sz w:val="24"/>
          <w:szCs w:val="24"/>
          <w:u w:val="none"/>
          <w:lang w:val="en-US" w:eastAsia="zh-CN"/>
        </w:rPr>
        <w:t xml:space="preserve"> </w:t>
      </w:r>
      <w:r>
        <w:rPr>
          <w:rFonts w:hint="eastAsia"/>
          <w:sz w:val="24"/>
          <w:szCs w:val="24"/>
          <w:u w:val="single"/>
          <w:lang w:val="en-US" w:eastAsia="zh-CN"/>
        </w:rPr>
        <w:t xml:space="preserve">                                                         </w:t>
      </w:r>
    </w:p>
    <w:p w14:paraId="0BDB7975">
      <w:pPr>
        <w:pStyle w:val="23"/>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sz w:val="24"/>
          <w:szCs w:val="24"/>
          <w:u w:val="single"/>
        </w:rPr>
        <w:t xml:space="preserve"> </w:t>
      </w:r>
      <w:r>
        <w:rPr>
          <w:rFonts w:hint="eastAsia" w:ascii="宋体" w:hAnsi="宋体" w:eastAsia="宋体" w:cs="宋体"/>
          <w:color w:val="000000"/>
          <w:w w:val="100"/>
          <w:sz w:val="24"/>
          <w:szCs w:val="24"/>
          <w:u w:val="single"/>
          <w:lang w:val="en-US" w:eastAsia="zh-CN" w:bidi="ar-SA"/>
        </w:rPr>
        <w:t>钦州市永福东大街北侧，环城东路西南侧，紧邻钦州东站前广场</w:t>
      </w:r>
      <w:r>
        <w:rPr>
          <w:rFonts w:hint="eastAsia"/>
          <w:sz w:val="24"/>
          <w:szCs w:val="24"/>
          <w:u w:val="single"/>
          <w:lang w:val="en-US" w:eastAsia="zh-CN"/>
        </w:rPr>
        <w:t xml:space="preserve">                                                           </w:t>
      </w:r>
    </w:p>
    <w:p w14:paraId="4A76A1FA">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jc w:val="both"/>
        <w:textAlignment w:val="auto"/>
        <w:rPr>
          <w:rFonts w:hint="default" w:ascii="宋体" w:hAnsi="宋体" w:eastAsia="宋体"/>
          <w:b w:val="0"/>
          <w:bCs/>
          <w:color w:val="auto"/>
          <w:position w:val="0"/>
          <w:sz w:val="24"/>
          <w:szCs w:val="24"/>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 xml:space="preserve"> </w:t>
      </w:r>
      <w:r>
        <w:rPr>
          <w:rFonts w:hint="default" w:ascii="宋体" w:hAnsi="宋体" w:eastAsia="宋体"/>
          <w:b w:val="0"/>
          <w:bCs/>
          <w:color w:val="auto"/>
          <w:position w:val="0"/>
          <w:sz w:val="24"/>
          <w:szCs w:val="24"/>
          <w:u w:val="single"/>
        </w:rPr>
        <w:t>按照有关法律、法规和规章及甲方要求，对施工图涉及公共利益、公众安全和工程建设强制性标准等内容进行审查</w:t>
      </w:r>
      <w:r>
        <w:rPr>
          <w:rFonts w:hint="default" w:ascii="宋体" w:hAnsi="宋体" w:eastAsia="宋体"/>
          <w:b w:val="0"/>
          <w:bCs/>
          <w:color w:val="auto"/>
          <w:position w:val="0"/>
          <w:sz w:val="24"/>
          <w:szCs w:val="24"/>
        </w:rPr>
        <w:t xml:space="preserve">； </w:t>
      </w:r>
    </w:p>
    <w:p w14:paraId="56A845AD">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default" w:ascii="Calibri" w:hAnsi="Calibri" w:eastAsia="宋体" w:cs="Calibri"/>
          <w:b w:val="0"/>
          <w:bCs/>
          <w:color w:val="auto"/>
          <w:position w:val="0"/>
          <w:sz w:val="24"/>
          <w:szCs w:val="24"/>
          <w:u w:val="single"/>
        </w:rPr>
        <w:t>①</w:t>
      </w:r>
      <w:r>
        <w:rPr>
          <w:rFonts w:hint="default" w:ascii="宋体" w:hAnsi="宋体" w:eastAsia="宋体"/>
          <w:b w:val="0"/>
          <w:bCs/>
          <w:color w:val="auto"/>
          <w:position w:val="0"/>
          <w:sz w:val="24"/>
          <w:szCs w:val="24"/>
          <w:u w:val="single"/>
        </w:rPr>
        <w:t xml:space="preserve">  是否满足国家和本市勘察设计文件编制深度要求；</w:t>
      </w:r>
    </w:p>
    <w:p w14:paraId="56AABDB9">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default" w:ascii="Calibri" w:hAnsi="Calibri" w:eastAsia="宋体" w:cs="Calibri"/>
          <w:b w:val="0"/>
          <w:bCs/>
          <w:color w:val="auto"/>
          <w:position w:val="0"/>
          <w:sz w:val="24"/>
          <w:szCs w:val="24"/>
          <w:u w:val="single"/>
        </w:rPr>
        <w:t>②</w:t>
      </w:r>
      <w:r>
        <w:rPr>
          <w:rFonts w:hint="default" w:ascii="宋体" w:hAnsi="宋体" w:eastAsia="宋体"/>
          <w:b w:val="0"/>
          <w:bCs/>
          <w:color w:val="auto"/>
          <w:position w:val="0"/>
          <w:sz w:val="24"/>
          <w:szCs w:val="24"/>
          <w:u w:val="single"/>
        </w:rPr>
        <w:t xml:space="preserve">  是否符合《建筑工程初步设计批复》及附件（按规定不需要进行初步设计审批的项目应当符合建设工程初步设计备案文件或《建设用地规划许可证》及附件）；  </w:t>
      </w:r>
    </w:p>
    <w:p w14:paraId="473021CE">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default" w:ascii="Calibri" w:hAnsi="Calibri" w:eastAsia="宋体" w:cs="Calibri"/>
          <w:b w:val="0"/>
          <w:bCs/>
          <w:color w:val="auto"/>
          <w:position w:val="0"/>
          <w:sz w:val="24"/>
          <w:szCs w:val="24"/>
          <w:u w:val="single"/>
        </w:rPr>
        <w:t>③</w:t>
      </w:r>
      <w:r>
        <w:rPr>
          <w:rFonts w:hint="default" w:ascii="宋体" w:hAnsi="宋体" w:eastAsia="宋体"/>
          <w:b w:val="0"/>
          <w:bCs/>
          <w:color w:val="auto"/>
          <w:position w:val="0"/>
          <w:sz w:val="24"/>
          <w:szCs w:val="24"/>
          <w:u w:val="single"/>
        </w:rPr>
        <w:t xml:space="preserve">  地基基础、主体结构、边坡等附属工程结构设计是否安全；</w:t>
      </w:r>
    </w:p>
    <w:p w14:paraId="313743F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eastAsia" w:ascii="微软雅黑" w:hAnsi="微软雅黑" w:eastAsia="微软雅黑" w:cs="微软雅黑"/>
          <w:b w:val="0"/>
          <w:bCs/>
          <w:color w:val="auto"/>
          <w:position w:val="0"/>
          <w:sz w:val="24"/>
          <w:szCs w:val="24"/>
          <w:u w:val="single"/>
        </w:rPr>
        <w:t>④</w:t>
      </w:r>
      <w:r>
        <w:rPr>
          <w:rFonts w:hint="default" w:ascii="宋体" w:hAnsi="宋体" w:eastAsia="宋体"/>
          <w:b w:val="0"/>
          <w:bCs/>
          <w:color w:val="auto"/>
          <w:position w:val="0"/>
          <w:sz w:val="24"/>
          <w:szCs w:val="24"/>
          <w:u w:val="single"/>
        </w:rPr>
        <w:t xml:space="preserve">  是否符合工程建设强制性标准； </w:t>
      </w:r>
    </w:p>
    <w:p w14:paraId="6010F5C2">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eastAsia" w:ascii="宋体" w:hAnsi="宋体" w:eastAsia="宋体" w:cs="宋体"/>
          <w:b w:val="0"/>
          <w:bCs/>
          <w:color w:val="auto"/>
          <w:position w:val="0"/>
          <w:sz w:val="24"/>
          <w:szCs w:val="24"/>
          <w:u w:val="single"/>
        </w:rPr>
        <w:t>⑤</w:t>
      </w:r>
      <w:r>
        <w:rPr>
          <w:rFonts w:hint="default" w:ascii="宋体" w:hAnsi="宋体" w:eastAsia="宋体"/>
          <w:b w:val="0"/>
          <w:bCs/>
          <w:color w:val="auto"/>
          <w:position w:val="0"/>
          <w:sz w:val="24"/>
          <w:szCs w:val="24"/>
          <w:u w:val="single"/>
        </w:rPr>
        <w:t xml:space="preserve">  勘察设计企业资质是否符合有关规定； </w:t>
      </w:r>
    </w:p>
    <w:p w14:paraId="4A7C0365">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eastAsia" w:ascii="宋体" w:hAnsi="宋体" w:eastAsia="宋体" w:cs="宋体"/>
          <w:b w:val="0"/>
          <w:bCs/>
          <w:color w:val="auto"/>
          <w:position w:val="0"/>
          <w:sz w:val="24"/>
          <w:szCs w:val="24"/>
          <w:u w:val="single"/>
        </w:rPr>
        <w:t>⑥</w:t>
      </w:r>
      <w:r>
        <w:rPr>
          <w:rFonts w:hint="default" w:ascii="宋体" w:hAnsi="宋体" w:eastAsia="宋体"/>
          <w:b w:val="0"/>
          <w:bCs/>
          <w:color w:val="auto"/>
          <w:position w:val="0"/>
          <w:sz w:val="24"/>
          <w:szCs w:val="24"/>
          <w:u w:val="single"/>
        </w:rPr>
        <w:t xml:space="preserve"> 签章是否符合有关规定；</w:t>
      </w:r>
    </w:p>
    <w:p w14:paraId="1AC9C2B5">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eastAsia" w:ascii="宋体" w:hAnsi="宋体" w:eastAsia="宋体" w:cs="宋体"/>
          <w:b w:val="0"/>
          <w:bCs/>
          <w:color w:val="auto"/>
          <w:position w:val="0"/>
          <w:sz w:val="24"/>
          <w:szCs w:val="24"/>
          <w:u w:val="single"/>
        </w:rPr>
        <w:t>⑦</w:t>
      </w:r>
      <w:r>
        <w:rPr>
          <w:rFonts w:hint="default" w:ascii="宋体" w:hAnsi="宋体" w:eastAsia="宋体"/>
          <w:b w:val="0"/>
          <w:bCs/>
          <w:color w:val="auto"/>
          <w:position w:val="0"/>
          <w:sz w:val="24"/>
          <w:szCs w:val="24"/>
          <w:u w:val="single"/>
        </w:rPr>
        <w:t xml:space="preserve">  其他法律、法规、规章规定必须审查的内容。</w:t>
      </w:r>
    </w:p>
    <w:p w14:paraId="1B67E71F">
      <w:pPr>
        <w:pStyle w:val="3"/>
        <w:spacing w:before="0" w:after="0" w:line="360" w:lineRule="auto"/>
        <w:rPr>
          <w:rFonts w:hint="eastAsia" w:ascii="宋体" w:hAnsi="宋体" w:eastAsia="宋体" w:cs="宋体"/>
          <w:bCs/>
          <w:kern w:val="44"/>
          <w:sz w:val="28"/>
          <w:szCs w:val="28"/>
          <w:lang w:eastAsia="zh-CN"/>
        </w:rPr>
      </w:pPr>
      <w:bookmarkStart w:id="29" w:name="_Toc25746"/>
      <w:bookmarkStart w:id="30" w:name="_Toc31358"/>
      <w:bookmarkStart w:id="31" w:name="_Toc3276"/>
      <w:bookmarkStart w:id="32" w:name="_Toc6318"/>
      <w:bookmarkStart w:id="33" w:name="_Toc28931"/>
      <w:r>
        <w:rPr>
          <w:rFonts w:hint="eastAsia" w:ascii="宋体" w:hAnsi="宋体" w:eastAsia="宋体" w:cs="宋体"/>
          <w:bCs/>
          <w:kern w:val="44"/>
          <w:sz w:val="28"/>
          <w:szCs w:val="28"/>
          <w:lang w:eastAsia="zh-CN"/>
        </w:rPr>
        <w:t>3 供应商资格要求</w:t>
      </w:r>
      <w:bookmarkEnd w:id="29"/>
      <w:bookmarkEnd w:id="30"/>
      <w:bookmarkEnd w:id="31"/>
      <w:bookmarkEnd w:id="32"/>
      <w:bookmarkEnd w:id="33"/>
    </w:p>
    <w:p w14:paraId="32F8B178">
      <w:pPr>
        <w:pStyle w:val="23"/>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2BD39A9D">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（1）资质要求：供应商</w:t>
      </w:r>
      <w:r>
        <w:rPr>
          <w:rFonts w:hint="default"/>
          <w:sz w:val="24"/>
          <w:szCs w:val="24"/>
          <w:u w:val="single"/>
          <w:lang w:val="en-US" w:eastAsia="zh-CN"/>
        </w:rPr>
        <w:t>须</w:t>
      </w:r>
      <w:r>
        <w:rPr>
          <w:rFonts w:hint="eastAsia"/>
          <w:sz w:val="24"/>
          <w:szCs w:val="24"/>
          <w:u w:val="single"/>
          <w:lang w:val="en-US" w:eastAsia="zh-CN"/>
        </w:rPr>
        <w:t>具备施工图审查机构一类</w:t>
      </w:r>
      <w:r>
        <w:rPr>
          <w:rFonts w:hint="default"/>
          <w:sz w:val="24"/>
          <w:szCs w:val="24"/>
          <w:u w:val="single"/>
          <w:lang w:val="en-US" w:eastAsia="zh-CN"/>
        </w:rPr>
        <w:t>资质</w:t>
      </w:r>
      <w:r>
        <w:rPr>
          <w:rFonts w:hint="eastAsia"/>
          <w:sz w:val="24"/>
          <w:szCs w:val="24"/>
          <w:u w:val="single"/>
          <w:lang w:val="en-US" w:eastAsia="zh-CN"/>
        </w:rPr>
        <w:t>。</w:t>
      </w:r>
    </w:p>
    <w:p w14:paraId="61731681">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（2）财务要求：</w:t>
      </w:r>
      <w:r>
        <w:rPr>
          <w:rFonts w:hint="eastAsia"/>
          <w:sz w:val="24"/>
          <w:szCs w:val="24"/>
          <w:u w:val="single"/>
          <w:lang w:val="en-US" w:eastAsia="zh-CN"/>
        </w:rPr>
        <w:t xml:space="preserve"> /</w:t>
      </w:r>
    </w:p>
    <w:p w14:paraId="37EAD805">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（3）业绩要求：</w:t>
      </w:r>
      <w:r>
        <w:rPr>
          <w:rFonts w:hint="eastAsia"/>
          <w:sz w:val="24"/>
          <w:szCs w:val="24"/>
          <w:u w:val="single"/>
          <w:lang w:val="en-US" w:eastAsia="zh-CN"/>
        </w:rPr>
        <w:t xml:space="preserve"> /</w:t>
      </w:r>
    </w:p>
    <w:p w14:paraId="1DF5AED3">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（4）信誉要求：</w:t>
      </w:r>
      <w:r>
        <w:rPr>
          <w:rFonts w:hint="eastAsia"/>
          <w:sz w:val="24"/>
          <w:szCs w:val="24"/>
          <w:u w:val="single"/>
          <w:lang w:val="en-US" w:eastAsia="zh-CN"/>
        </w:rPr>
        <w:t xml:space="preserve"> </w:t>
      </w:r>
      <w:r>
        <w:rPr>
          <w:rFonts w:hint="eastAsia"/>
          <w:bCs/>
          <w:color w:val="000000" w:themeColor="text1"/>
          <w:sz w:val="24"/>
          <w:u w:val="single"/>
          <w14:textFill>
            <w14:solidFill>
              <w14:schemeClr w14:val="tx1"/>
            </w14:solidFill>
          </w14:textFill>
        </w:rPr>
        <w:t>参加采购活动前三年内，在经营活动中没有重大违法记录（由竞标人提供“信用中国”网站</w:t>
      </w:r>
      <w:r>
        <w:rPr>
          <w:rFonts w:hint="eastAsia"/>
          <w:bCs/>
          <w:color w:val="000000" w:themeColor="text1"/>
          <w:sz w:val="24"/>
          <w:u w:val="single"/>
          <w:lang w:val="en-US" w:eastAsia="zh-CN"/>
          <w14:textFill>
            <w14:solidFill>
              <w14:schemeClr w14:val="tx1"/>
            </w14:solidFill>
          </w14:textFill>
        </w:rPr>
        <w:t>下载的信用报告</w:t>
      </w:r>
      <w:r>
        <w:rPr>
          <w:rFonts w:hint="eastAsia"/>
          <w:bCs/>
          <w:color w:val="000000" w:themeColor="text1"/>
          <w:sz w:val="24"/>
          <w:u w:val="single"/>
          <w14:textFill>
            <w14:solidFill>
              <w14:schemeClr w14:val="tx1"/>
            </w14:solidFill>
          </w14:textFill>
        </w:rPr>
        <w:t>）</w:t>
      </w:r>
      <w:r>
        <w:rPr>
          <w:rFonts w:hint="eastAsia"/>
          <w:sz w:val="24"/>
          <w:szCs w:val="24"/>
          <w:u w:val="single"/>
          <w:lang w:val="en-US" w:eastAsia="zh-CN"/>
        </w:rPr>
        <w:t xml:space="preserve">                                                    </w:t>
      </w:r>
    </w:p>
    <w:p w14:paraId="1664E672">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（5）承担本项目的主要人员要求：</w:t>
      </w:r>
      <w:r>
        <w:rPr>
          <w:rFonts w:hint="eastAsia"/>
          <w:bCs/>
          <w:color w:val="000000" w:themeColor="text1"/>
          <w:sz w:val="24"/>
          <w:u w:val="single"/>
          <w14:textFill>
            <w14:solidFill>
              <w14:schemeClr w14:val="tx1"/>
            </w14:solidFill>
          </w14:textFill>
        </w:rPr>
        <w:t>拟派项目负责人须</w:t>
      </w:r>
      <w:r>
        <w:rPr>
          <w:rFonts w:hint="eastAsia"/>
          <w:bCs/>
          <w:color w:val="000000" w:themeColor="text1"/>
          <w:sz w:val="24"/>
          <w:u w:val="single"/>
          <w:lang w:val="en-US" w:eastAsia="zh-CN"/>
          <w14:textFill>
            <w14:solidFill>
              <w14:schemeClr w14:val="tx1"/>
            </w14:solidFill>
          </w14:textFill>
        </w:rPr>
        <w:t>具备相关职业资格、10年以上专业经验、主持过不少于5项中型以上项目</w:t>
      </w:r>
      <w:r>
        <w:rPr>
          <w:rFonts w:hint="eastAsia"/>
          <w:sz w:val="24"/>
          <w:szCs w:val="24"/>
          <w:u w:val="single"/>
          <w:lang w:val="en-US" w:eastAsia="zh-CN"/>
        </w:rPr>
        <w:t xml:space="preserve">                                       </w:t>
      </w:r>
    </w:p>
    <w:p w14:paraId="271D2B6A">
      <w:pPr>
        <w:pStyle w:val="23"/>
        <w:tabs>
          <w:tab w:val="left" w:pos="1026"/>
        </w:tabs>
        <w:spacing w:line="360" w:lineRule="auto"/>
        <w:ind w:firstLine="480" w:firstLineChars="200"/>
        <w:rPr>
          <w:rFonts w:hint="eastAsia"/>
          <w:sz w:val="24"/>
          <w:szCs w:val="24"/>
          <w:u w:val="single"/>
          <w:lang w:val="en-US" w:eastAsia="zh-CN"/>
        </w:rPr>
      </w:pPr>
      <w:r>
        <w:rPr>
          <w:rFonts w:hint="eastAsia"/>
          <w:sz w:val="24"/>
          <w:szCs w:val="24"/>
          <w:lang w:val="en-US" w:eastAsia="zh-CN"/>
        </w:rPr>
        <w:t>（6）其他要求：</w:t>
      </w:r>
      <w:r>
        <w:rPr>
          <w:rFonts w:hint="eastAsia"/>
          <w:sz w:val="24"/>
          <w:szCs w:val="24"/>
          <w:u w:val="single"/>
          <w:lang w:val="en-US" w:eastAsia="zh-CN"/>
        </w:rPr>
        <w:t xml:space="preserve">    /                                                    </w:t>
      </w:r>
    </w:p>
    <w:p w14:paraId="5432CB2E">
      <w:pPr>
        <w:pStyle w:val="23"/>
        <w:spacing w:line="360" w:lineRule="auto"/>
        <w:ind w:firstLine="0"/>
        <w:rPr>
          <w:rFonts w:hint="eastAsia"/>
          <w:sz w:val="24"/>
          <w:szCs w:val="24"/>
        </w:rPr>
      </w:pPr>
      <w:r>
        <w:rPr>
          <w:rFonts w:hint="eastAsia"/>
          <w:b/>
          <w:bCs/>
          <w:sz w:val="24"/>
          <w:szCs w:val="24"/>
          <w:lang w:val="en-US" w:eastAsia="zh-CN" w:bidi="en-US"/>
        </w:rPr>
        <w:t xml:space="preserve">3.2 </w:t>
      </w:r>
      <w:r>
        <w:rPr>
          <w:rFonts w:hint="eastAsia"/>
          <w:sz w:val="24"/>
          <w:szCs w:val="24"/>
        </w:rPr>
        <w:t>供应商不得存在下列情形之一：</w:t>
      </w:r>
    </w:p>
    <w:p w14:paraId="2A72F6C3">
      <w:pPr>
        <w:pStyle w:val="23"/>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5426C3AE">
      <w:pPr>
        <w:pStyle w:val="23"/>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6C4B4FD8">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6A84F4F9">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t>
      </w:r>
      <w:r>
        <w:rPr>
          <w:rFonts w:hint="eastAsia"/>
          <w:color w:val="auto"/>
          <w:sz w:val="24"/>
          <w:szCs w:val="24"/>
          <w:lang w:val="en-US" w:eastAsia="zh-CN"/>
        </w:rPr>
        <w:t>www.creditchina.gov.cn</w:t>
      </w:r>
      <w:r>
        <w:rPr>
          <w:rFonts w:hint="eastAsia"/>
          <w:sz w:val="24"/>
          <w:szCs w:val="24"/>
          <w:lang w:val="en-US" w:eastAsia="zh-CN"/>
        </w:rPr>
        <w:t>，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E63ADE1">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rPr>
        <w:t>其他：</w:t>
      </w:r>
      <w:r>
        <w:rPr>
          <w:rFonts w:hint="eastAsia"/>
          <w:sz w:val="24"/>
          <w:szCs w:val="24"/>
          <w:u w:val="single"/>
        </w:rPr>
        <w:t xml:space="preserve"> </w:t>
      </w:r>
      <w:r>
        <w:rPr>
          <w:rFonts w:hint="eastAsia"/>
          <w:sz w:val="24"/>
          <w:szCs w:val="24"/>
          <w:u w:val="single"/>
          <w:lang w:val="en-US" w:eastAsia="zh-CN"/>
        </w:rPr>
        <w:t xml:space="preserve">   /                                                         </w:t>
      </w:r>
    </w:p>
    <w:p w14:paraId="1FBB23C1">
      <w:pPr>
        <w:pStyle w:val="23"/>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sym w:font="Wingdings 2" w:char="00A3"/>
      </w:r>
      <w:r>
        <w:rPr>
          <w:rFonts w:hint="eastAsia"/>
          <w:sz w:val="24"/>
          <w:szCs w:val="24"/>
          <w:u w:val="single"/>
        </w:rPr>
        <w:t>接受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2D3B9FA6">
      <w:pPr>
        <w:pStyle w:val="23"/>
        <w:spacing w:line="360" w:lineRule="auto"/>
        <w:ind w:firstLine="480" w:firstLineChars="200"/>
        <w:rPr>
          <w:rFonts w:hint="eastAsia"/>
          <w:sz w:val="24"/>
          <w:szCs w:val="24"/>
        </w:rPr>
      </w:pPr>
      <w:r>
        <w:rPr>
          <w:rFonts w:hint="eastAsia"/>
          <w:sz w:val="24"/>
          <w:szCs w:val="24"/>
        </w:rPr>
        <w:t>联合体参加</w:t>
      </w:r>
      <w:r>
        <w:rPr>
          <w:rFonts w:hint="eastAsia"/>
          <w:sz w:val="24"/>
          <w:szCs w:val="24"/>
          <w:lang w:eastAsia="zh-CN"/>
        </w:rPr>
        <w:t>询比</w:t>
      </w:r>
      <w:r>
        <w:rPr>
          <w:rFonts w:hint="eastAsia"/>
          <w:sz w:val="24"/>
          <w:szCs w:val="24"/>
        </w:rPr>
        <w:t>采购活动的</w:t>
      </w:r>
      <w:r>
        <w:rPr>
          <w:rFonts w:hint="eastAsia"/>
          <w:sz w:val="24"/>
          <w:szCs w:val="24"/>
          <w:lang w:eastAsia="zh-CN"/>
        </w:rPr>
        <w:t>，</w:t>
      </w:r>
      <w:r>
        <w:rPr>
          <w:rFonts w:hint="eastAsia"/>
          <w:sz w:val="24"/>
          <w:szCs w:val="24"/>
        </w:rPr>
        <w:t>联合体应满足本条第</w:t>
      </w:r>
      <w:r>
        <w:rPr>
          <w:rFonts w:hint="eastAsia"/>
          <w:sz w:val="24"/>
          <w:szCs w:val="24"/>
          <w:lang w:val="en-US" w:eastAsia="zh-CN" w:bidi="en-US"/>
        </w:rPr>
        <w:t>3.1</w:t>
      </w:r>
      <w:r>
        <w:rPr>
          <w:rFonts w:hint="eastAsia"/>
          <w:sz w:val="24"/>
          <w:szCs w:val="24"/>
        </w:rPr>
        <w:t>款规定的要求</w:t>
      </w:r>
      <w:r>
        <w:rPr>
          <w:rFonts w:hint="eastAsia"/>
          <w:sz w:val="24"/>
          <w:szCs w:val="24"/>
          <w:lang w:eastAsia="zh-CN"/>
        </w:rPr>
        <w:t>，</w:t>
      </w:r>
      <w:r>
        <w:rPr>
          <w:rFonts w:hint="eastAsia"/>
          <w:sz w:val="24"/>
          <w:szCs w:val="24"/>
        </w:rPr>
        <w:t>且联合体各方均不得存在本条第</w:t>
      </w:r>
      <w:r>
        <w:rPr>
          <w:rFonts w:hint="eastAsia"/>
          <w:sz w:val="24"/>
          <w:szCs w:val="24"/>
          <w:lang w:val="en-US" w:eastAsia="zh-CN" w:bidi="en-US"/>
        </w:rPr>
        <w:t>3.</w:t>
      </w:r>
      <w:r>
        <w:rPr>
          <w:rFonts w:hint="eastAsia"/>
          <w:sz w:val="24"/>
          <w:szCs w:val="24"/>
        </w:rPr>
        <w:t>2款规定的情形。此外</w:t>
      </w:r>
      <w:r>
        <w:rPr>
          <w:rFonts w:hint="eastAsia"/>
          <w:sz w:val="24"/>
          <w:szCs w:val="24"/>
          <w:lang w:eastAsia="zh-CN"/>
        </w:rPr>
        <w:t>，</w:t>
      </w:r>
      <w:r>
        <w:rPr>
          <w:rFonts w:hint="eastAsia"/>
          <w:sz w:val="24"/>
          <w:szCs w:val="24"/>
        </w:rPr>
        <w:t>联合体各方应分别满足如下条件：</w:t>
      </w:r>
    </w:p>
    <w:p w14:paraId="422182F5">
      <w:pPr>
        <w:pStyle w:val="30"/>
        <w:tabs>
          <w:tab w:val="left" w:pos="7368"/>
        </w:tabs>
        <w:spacing w:after="0" w:line="360" w:lineRule="auto"/>
        <w:ind w:left="0" w:firstLine="0"/>
        <w:rPr>
          <w:rFonts w:hint="eastAsia" w:ascii="宋体" w:hAnsi="宋体" w:eastAsia="宋体" w:cs="宋体"/>
          <w:sz w:val="24"/>
          <w:szCs w:val="24"/>
          <w:lang w:eastAsia="zh-CN"/>
        </w:rPr>
      </w:pPr>
      <w:r>
        <w:rPr>
          <w:rFonts w:hint="eastAsia" w:ascii="宋体" w:hAnsi="宋体" w:eastAsia="宋体" w:cs="宋体"/>
          <w:b/>
          <w:bCs/>
          <w:sz w:val="24"/>
          <w:szCs w:val="24"/>
          <w:u w:val="single"/>
          <w:lang w:eastAsia="zh-CN"/>
        </w:rPr>
        <w:t xml:space="preserve">                                                                            </w:t>
      </w:r>
    </w:p>
    <w:p w14:paraId="77A124CB">
      <w:pPr>
        <w:pStyle w:val="23"/>
        <w:tabs>
          <w:tab w:val="left" w:pos="8958"/>
        </w:tabs>
        <w:spacing w:line="360" w:lineRule="auto"/>
        <w:ind w:firstLine="480" w:firstLineChars="200"/>
        <w:rPr>
          <w:rFonts w:hint="eastAsia"/>
          <w:sz w:val="24"/>
          <w:szCs w:val="24"/>
          <w:lang w:val="en-US" w:eastAsia="zh-CN"/>
        </w:rPr>
      </w:pPr>
      <w:r>
        <w:rPr>
          <w:rFonts w:hint="eastAsia"/>
          <w:sz w:val="24"/>
          <w:szCs w:val="24"/>
        </w:rPr>
        <w:t>联合体的资格认定标准如下：</w:t>
      </w:r>
      <w:r>
        <w:rPr>
          <w:rFonts w:hint="eastAsia"/>
          <w:sz w:val="24"/>
          <w:szCs w:val="24"/>
          <w:u w:val="single"/>
        </w:rPr>
        <w:t xml:space="preserve"> </w:t>
      </w:r>
      <w:r>
        <w:rPr>
          <w:rFonts w:hint="eastAsia"/>
          <w:sz w:val="24"/>
          <w:szCs w:val="24"/>
          <w:u w:val="single"/>
          <w:lang w:val="en-US" w:eastAsia="zh-CN"/>
        </w:rPr>
        <w:t xml:space="preserve">                                             </w:t>
      </w:r>
    </w:p>
    <w:p w14:paraId="15D14275">
      <w:pPr>
        <w:pStyle w:val="23"/>
        <w:spacing w:line="360" w:lineRule="auto"/>
        <w:ind w:firstLine="480" w:firstLineChars="200"/>
        <w:rPr>
          <w:rFonts w:hint="eastAsia"/>
          <w:sz w:val="24"/>
          <w:szCs w:val="24"/>
        </w:rPr>
      </w:pPr>
      <w:r>
        <w:rPr>
          <w:rFonts w:hint="eastAsia"/>
          <w:sz w:val="24"/>
          <w:szCs w:val="24"/>
        </w:rPr>
        <w:t>联合体应递交联合体协议书</w:t>
      </w:r>
      <w:r>
        <w:rPr>
          <w:rFonts w:hint="eastAsia"/>
          <w:sz w:val="24"/>
          <w:szCs w:val="24"/>
          <w:lang w:eastAsia="zh-CN"/>
        </w:rPr>
        <w:t>，</w:t>
      </w:r>
      <w:r>
        <w:rPr>
          <w:rFonts w:hint="eastAsia"/>
          <w:sz w:val="24"/>
          <w:szCs w:val="24"/>
        </w:rPr>
        <w:t>且联合体各方不得再以自己名义单独或参加其他联合体参与本</w:t>
      </w:r>
      <w:r>
        <w:rPr>
          <w:rFonts w:hint="eastAsia"/>
          <w:sz w:val="24"/>
          <w:szCs w:val="24"/>
          <w:lang w:eastAsia="zh-CN"/>
        </w:rPr>
        <w:t>询比采</w:t>
      </w:r>
      <w:r>
        <w:rPr>
          <w:rFonts w:hint="eastAsia"/>
          <w:sz w:val="24"/>
          <w:szCs w:val="24"/>
        </w:rPr>
        <w:t>购项目</w:t>
      </w:r>
      <w:r>
        <w:rPr>
          <w:rFonts w:hint="eastAsia"/>
          <w:sz w:val="24"/>
          <w:szCs w:val="24"/>
          <w:lang w:eastAsia="zh-CN"/>
        </w:rPr>
        <w:t>，</w:t>
      </w:r>
      <w:r>
        <w:rPr>
          <w:rFonts w:hint="eastAsia"/>
          <w:sz w:val="24"/>
          <w:szCs w:val="24"/>
        </w:rPr>
        <w:t>否则相关响应文件均无效。</w:t>
      </w:r>
    </w:p>
    <w:p w14:paraId="294CC273">
      <w:pPr>
        <w:pStyle w:val="3"/>
        <w:spacing w:before="0" w:after="0" w:line="360" w:lineRule="auto"/>
        <w:rPr>
          <w:rFonts w:hint="eastAsia" w:ascii="宋体" w:hAnsi="宋体" w:eastAsia="宋体" w:cs="宋体"/>
          <w:bCs/>
          <w:kern w:val="44"/>
          <w:sz w:val="28"/>
          <w:szCs w:val="28"/>
          <w:lang w:eastAsia="zh-CN"/>
        </w:rPr>
      </w:pPr>
      <w:bookmarkStart w:id="34" w:name="_Toc25748"/>
      <w:bookmarkStart w:id="35" w:name="_Toc21056"/>
      <w:bookmarkStart w:id="36" w:name="_Toc21816"/>
      <w:bookmarkStart w:id="37" w:name="_Toc6426"/>
      <w:bookmarkStart w:id="38" w:name="_Toc24823"/>
      <w:r>
        <w:rPr>
          <w:rFonts w:hint="eastAsia" w:ascii="宋体" w:hAnsi="宋体" w:eastAsia="宋体" w:cs="宋体"/>
          <w:bCs/>
          <w:kern w:val="44"/>
          <w:sz w:val="28"/>
          <w:szCs w:val="28"/>
          <w:lang w:eastAsia="zh-CN"/>
        </w:rPr>
        <w:t>4 采购文件的获取</w:t>
      </w:r>
      <w:bookmarkEnd w:id="34"/>
      <w:bookmarkEnd w:id="35"/>
      <w:bookmarkEnd w:id="36"/>
      <w:bookmarkEnd w:id="37"/>
      <w:bookmarkEnd w:id="38"/>
    </w:p>
    <w:p w14:paraId="7A9E0F85">
      <w:pPr>
        <w:pStyle w:val="23"/>
        <w:spacing w:line="360" w:lineRule="auto"/>
        <w:ind w:firstLine="480" w:firstLineChars="200"/>
        <w:rPr>
          <w:rFonts w:hint="eastAsia"/>
          <w:sz w:val="24"/>
          <w:szCs w:val="24"/>
          <w:lang w:eastAsia="zh-CN"/>
        </w:rPr>
      </w:pPr>
      <w:r>
        <w:rPr>
          <w:rFonts w:hint="eastAsia"/>
          <w:sz w:val="24"/>
          <w:szCs w:val="24"/>
          <w:lang w:val="en-US" w:eastAsia="zh-CN"/>
        </w:rPr>
        <w:t>时间：</w:t>
      </w:r>
      <w:r>
        <w:rPr>
          <w:rFonts w:hint="eastAsia"/>
          <w:color w:val="auto"/>
          <w:sz w:val="24"/>
          <w:szCs w:val="24"/>
          <w:u w:val="single"/>
        </w:rPr>
        <w:t xml:space="preserve"> </w:t>
      </w:r>
      <w:r>
        <w:rPr>
          <w:rFonts w:hint="eastAsia"/>
          <w:color w:val="auto"/>
          <w:sz w:val="24"/>
          <w:szCs w:val="24"/>
          <w:u w:val="single"/>
          <w:lang w:val="en-US" w:eastAsia="zh-CN"/>
        </w:rPr>
        <w:t xml:space="preserve"> 202</w:t>
      </w:r>
      <w:r>
        <w:rPr>
          <w:rFonts w:hint="default"/>
          <w:color w:val="auto"/>
          <w:sz w:val="24"/>
          <w:szCs w:val="24"/>
          <w:u w:val="single"/>
          <w:lang w:val="en-US" w:eastAsia="zh-CN"/>
        </w:rPr>
        <w:t>5</w:t>
      </w:r>
      <w:r>
        <w:rPr>
          <w:rFonts w:hint="eastAsia"/>
          <w:color w:val="auto"/>
          <w:sz w:val="24"/>
          <w:szCs w:val="24"/>
          <w:u w:val="single"/>
          <w:lang w:val="en-US" w:eastAsia="zh-CN"/>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日至</w:t>
      </w:r>
      <w:r>
        <w:rPr>
          <w:rFonts w:hint="eastAsia"/>
          <w:color w:val="auto"/>
          <w:sz w:val="24"/>
          <w:szCs w:val="24"/>
          <w:u w:val="single"/>
        </w:rPr>
        <w:t xml:space="preserve"> </w:t>
      </w:r>
      <w:r>
        <w:rPr>
          <w:rFonts w:hint="eastAsia"/>
          <w:color w:val="auto"/>
          <w:sz w:val="24"/>
          <w:szCs w:val="24"/>
          <w:u w:val="single"/>
          <w:lang w:val="en-US" w:eastAsia="zh-CN"/>
        </w:rPr>
        <w:t xml:space="preserve"> 202</w:t>
      </w:r>
      <w:r>
        <w:rPr>
          <w:rFonts w:hint="default"/>
          <w:color w:val="auto"/>
          <w:sz w:val="24"/>
          <w:szCs w:val="24"/>
          <w:u w:val="single"/>
          <w:lang w:val="en-US" w:eastAsia="zh-CN"/>
        </w:rPr>
        <w:t>5</w:t>
      </w:r>
      <w:r>
        <w:rPr>
          <w:rFonts w:hint="eastAsia"/>
          <w:color w:val="auto"/>
          <w:sz w:val="24"/>
          <w:szCs w:val="24"/>
          <w:u w:val="single"/>
          <w:lang w:val="en-US" w:eastAsia="zh-CN"/>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日</w:t>
      </w:r>
      <w:r>
        <w:rPr>
          <w:rFonts w:hint="eastAsia"/>
          <w:color w:val="auto"/>
          <w:sz w:val="24"/>
          <w:szCs w:val="24"/>
          <w:lang w:eastAsia="zh-CN"/>
        </w:rPr>
        <w:t>，</w:t>
      </w:r>
      <w:r>
        <w:rPr>
          <w:rFonts w:hint="eastAsia"/>
          <w:sz w:val="24"/>
          <w:szCs w:val="24"/>
        </w:rPr>
        <w:t>每日上午</w:t>
      </w:r>
      <w:r>
        <w:rPr>
          <w:rFonts w:hint="eastAsia"/>
          <w:sz w:val="24"/>
          <w:szCs w:val="24"/>
          <w:lang w:val="en-US" w:eastAsia="zh-CN"/>
        </w:rPr>
        <w:t xml:space="preserve">      </w:t>
      </w:r>
      <w:r>
        <w:rPr>
          <w:rFonts w:hint="eastAsia"/>
          <w:sz w:val="24"/>
          <w:szCs w:val="24"/>
          <w:u w:val="single"/>
          <w:lang w:val="en-US" w:eastAsia="zh-CN"/>
        </w:rPr>
        <w:t>8：30</w:t>
      </w:r>
      <w:r>
        <w:rPr>
          <w:rFonts w:hint="eastAsia"/>
          <w:sz w:val="24"/>
          <w:szCs w:val="24"/>
        </w:rPr>
        <w:t>至</w:t>
      </w:r>
      <w:r>
        <w:rPr>
          <w:rFonts w:hint="eastAsia"/>
          <w:sz w:val="24"/>
          <w:szCs w:val="24"/>
          <w:u w:val="single"/>
          <w:lang w:val="en-US" w:eastAsia="zh-CN"/>
        </w:rPr>
        <w:t>12：00</w:t>
      </w:r>
      <w:r>
        <w:rPr>
          <w:rFonts w:hint="eastAsia"/>
          <w:sz w:val="24"/>
          <w:szCs w:val="24"/>
          <w:lang w:eastAsia="zh-CN"/>
        </w:rPr>
        <w:t>，</w:t>
      </w:r>
      <w:r>
        <w:rPr>
          <w:rFonts w:hint="eastAsia"/>
          <w:sz w:val="24"/>
          <w:szCs w:val="24"/>
        </w:rPr>
        <w:t>下午</w:t>
      </w:r>
      <w:r>
        <w:rPr>
          <w:rFonts w:hint="eastAsia"/>
          <w:sz w:val="24"/>
          <w:szCs w:val="24"/>
          <w:u w:val="single"/>
          <w:lang w:val="en-US" w:eastAsia="zh-CN"/>
        </w:rPr>
        <w:t>14：00</w:t>
      </w:r>
      <w:r>
        <w:rPr>
          <w:rFonts w:hint="eastAsia"/>
          <w:sz w:val="24"/>
          <w:szCs w:val="24"/>
        </w:rPr>
        <w:t>至</w:t>
      </w:r>
      <w:r>
        <w:rPr>
          <w:rFonts w:hint="eastAsia"/>
          <w:sz w:val="24"/>
          <w:szCs w:val="24"/>
          <w:u w:val="single"/>
          <w:lang w:val="en-US" w:eastAsia="zh-CN"/>
        </w:rPr>
        <w:t>17：30</w:t>
      </w:r>
      <w:r>
        <w:rPr>
          <w:rFonts w:hint="eastAsia"/>
          <w:sz w:val="24"/>
          <w:szCs w:val="24"/>
          <w:lang w:eastAsia="zh-CN"/>
        </w:rPr>
        <w:t>（</w:t>
      </w:r>
      <w:r>
        <w:rPr>
          <w:rFonts w:hint="eastAsia"/>
          <w:sz w:val="24"/>
          <w:szCs w:val="24"/>
        </w:rPr>
        <w:t>北京时间</w:t>
      </w:r>
      <w:r>
        <w:rPr>
          <w:rFonts w:hint="eastAsia"/>
          <w:sz w:val="24"/>
          <w:szCs w:val="24"/>
          <w:lang w:eastAsia="zh-CN"/>
        </w:rPr>
        <w:t>，</w:t>
      </w:r>
      <w:r>
        <w:rPr>
          <w:rFonts w:hint="eastAsia"/>
          <w:sz w:val="24"/>
          <w:szCs w:val="24"/>
        </w:rPr>
        <w:t>法定节假日除外</w:t>
      </w:r>
      <w:r>
        <w:rPr>
          <w:rFonts w:hint="eastAsia"/>
          <w:sz w:val="24"/>
          <w:szCs w:val="24"/>
          <w:lang w:eastAsia="zh-CN"/>
        </w:rPr>
        <w:t>）。</w:t>
      </w:r>
    </w:p>
    <w:p w14:paraId="4A17AE9F">
      <w:pPr>
        <w:pStyle w:val="23"/>
        <w:spacing w:line="360" w:lineRule="auto"/>
        <w:ind w:firstLine="480" w:firstLineChars="200"/>
        <w:rPr>
          <w:rFonts w:hint="eastAsia"/>
          <w:sz w:val="24"/>
          <w:szCs w:val="24"/>
        </w:rPr>
      </w:pPr>
      <w:r>
        <w:rPr>
          <w:rFonts w:hint="eastAsia"/>
          <w:sz w:val="24"/>
          <w:szCs w:val="24"/>
        </w:rPr>
        <w:t>地点（网址）：</w:t>
      </w:r>
      <w:r>
        <w:rPr>
          <w:rFonts w:hint="eastAsia"/>
          <w:sz w:val="24"/>
          <w:szCs w:val="24"/>
          <w:u w:val="single"/>
        </w:rPr>
        <w:t>广西自贸区钦州港片区开发投资集团有限责任公司网站（http://www.qzmktjt.com）获取（下载）</w:t>
      </w:r>
      <w:r>
        <w:rPr>
          <w:rFonts w:hint="eastAsia"/>
          <w:sz w:val="24"/>
          <w:szCs w:val="24"/>
        </w:rPr>
        <w:t>。</w:t>
      </w:r>
    </w:p>
    <w:p w14:paraId="25FB94A6">
      <w:pPr>
        <w:pStyle w:val="23"/>
        <w:spacing w:line="360" w:lineRule="auto"/>
        <w:ind w:firstLine="480" w:firstLineChars="200"/>
        <w:rPr>
          <w:rFonts w:hint="eastAsia"/>
          <w:sz w:val="24"/>
          <w:szCs w:val="24"/>
        </w:rPr>
      </w:pPr>
      <w:r>
        <w:rPr>
          <w:rFonts w:hint="eastAsia"/>
          <w:sz w:val="24"/>
          <w:szCs w:val="24"/>
        </w:rPr>
        <w:t>方式：</w:t>
      </w:r>
      <w:r>
        <w:rPr>
          <w:rFonts w:hint="eastAsia"/>
          <w:color w:val="auto"/>
          <w:sz w:val="24"/>
          <w:szCs w:val="24"/>
          <w:u w:val="single"/>
        </w:rPr>
        <w:t xml:space="preserve"> </w:t>
      </w:r>
      <w:r>
        <w:rPr>
          <w:rFonts w:hint="default"/>
          <w:color w:val="auto"/>
          <w:sz w:val="24"/>
          <w:szCs w:val="24"/>
          <w:u w:val="single"/>
          <w:lang w:val="en-US" w:eastAsia="zh-CN"/>
        </w:rPr>
        <w:t>2025</w:t>
      </w:r>
      <w:r>
        <w:rPr>
          <w:rFonts w:hint="eastAsia"/>
          <w:color w:val="auto"/>
          <w:sz w:val="24"/>
          <w:szCs w:val="24"/>
          <w:u w:val="single"/>
          <w:lang w:val="en-US" w:eastAsia="zh-CN"/>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日</w:t>
      </w:r>
      <w:r>
        <w:rPr>
          <w:rFonts w:hint="eastAsia"/>
          <w:sz w:val="24"/>
          <w:szCs w:val="24"/>
        </w:rPr>
        <w:t>17时30分前（北京时间）</w:t>
      </w:r>
      <w:r>
        <w:rPr>
          <w:rFonts w:hint="eastAsia"/>
          <w:sz w:val="24"/>
          <w:szCs w:val="24"/>
          <w:lang w:val="en-US" w:eastAsia="zh-CN"/>
        </w:rPr>
        <w:t>购买</w:t>
      </w:r>
      <w:r>
        <w:rPr>
          <w:rFonts w:hint="eastAsia"/>
          <w:sz w:val="24"/>
          <w:szCs w:val="24"/>
        </w:rPr>
        <w:t>（</w:t>
      </w:r>
      <w:r>
        <w:rPr>
          <w:rFonts w:hint="eastAsia"/>
          <w:sz w:val="24"/>
          <w:szCs w:val="24"/>
          <w:lang w:val="en-US" w:eastAsia="zh-CN"/>
        </w:rPr>
        <w:t>或</w:t>
      </w:r>
      <w:r>
        <w:rPr>
          <w:rFonts w:hint="eastAsia"/>
          <w:sz w:val="24"/>
          <w:szCs w:val="24"/>
        </w:rPr>
        <w:t>下载）</w:t>
      </w:r>
      <w:r>
        <w:rPr>
          <w:rFonts w:hint="eastAsia"/>
          <w:sz w:val="24"/>
          <w:szCs w:val="24"/>
          <w:lang w:val="en-US" w:eastAsia="zh-CN"/>
        </w:rPr>
        <w:t>采购文件</w:t>
      </w:r>
      <w:r>
        <w:rPr>
          <w:rFonts w:hint="eastAsia"/>
          <w:sz w:val="24"/>
          <w:szCs w:val="24"/>
        </w:rPr>
        <w:t>。</w:t>
      </w:r>
    </w:p>
    <w:p w14:paraId="0A60A660">
      <w:pPr>
        <w:pStyle w:val="23"/>
        <w:spacing w:line="360" w:lineRule="auto"/>
        <w:ind w:firstLine="480" w:firstLineChars="200"/>
        <w:rPr>
          <w:rFonts w:hint="eastAsia"/>
          <w:b/>
          <w:bCs/>
          <w:kern w:val="44"/>
          <w:sz w:val="28"/>
          <w:szCs w:val="28"/>
          <w:lang w:val="en-US" w:eastAsia="zh-CN" w:bidi="en-US"/>
        </w:rPr>
      </w:pPr>
      <w:r>
        <w:rPr>
          <w:rFonts w:hint="eastAsia"/>
          <w:sz w:val="24"/>
          <w:szCs w:val="24"/>
        </w:rPr>
        <w:t>售价：</w:t>
      </w:r>
      <w:r>
        <w:rPr>
          <w:rFonts w:hint="eastAsia"/>
          <w:sz w:val="24"/>
          <w:szCs w:val="24"/>
          <w:lang w:eastAsia="zh-CN"/>
        </w:rPr>
        <w:t>采</w:t>
      </w:r>
      <w:r>
        <w:rPr>
          <w:rFonts w:hint="eastAsia"/>
          <w:sz w:val="24"/>
          <w:szCs w:val="24"/>
        </w:rPr>
        <w:t>购文件每套售价</w:t>
      </w:r>
      <w:r>
        <w:rPr>
          <w:rFonts w:hint="eastAsia"/>
          <w:sz w:val="24"/>
          <w:szCs w:val="24"/>
          <w:u w:val="single"/>
        </w:rPr>
        <w:t xml:space="preserve"> </w:t>
      </w:r>
      <w:r>
        <w:rPr>
          <w:rFonts w:hint="eastAsia"/>
          <w:sz w:val="24"/>
          <w:szCs w:val="24"/>
          <w:u w:val="single"/>
          <w:lang w:val="en-US" w:eastAsia="zh-CN"/>
        </w:rPr>
        <w:t xml:space="preserve">   0    </w:t>
      </w:r>
      <w:r>
        <w:rPr>
          <w:rFonts w:hint="eastAsia"/>
          <w:sz w:val="24"/>
          <w:szCs w:val="24"/>
        </w:rPr>
        <w:t>元</w:t>
      </w:r>
      <w:r>
        <w:rPr>
          <w:rFonts w:hint="eastAsia"/>
          <w:sz w:val="24"/>
          <w:szCs w:val="24"/>
          <w:lang w:eastAsia="zh-CN"/>
        </w:rPr>
        <w:t>，</w:t>
      </w:r>
      <w:r>
        <w:rPr>
          <w:rFonts w:hint="eastAsia"/>
          <w:sz w:val="24"/>
          <w:szCs w:val="24"/>
        </w:rPr>
        <w:t>售后不退。</w:t>
      </w:r>
      <w:bookmarkStart w:id="39" w:name="_Toc26524"/>
      <w:bookmarkStart w:id="40" w:name="_Toc1680"/>
      <w:bookmarkStart w:id="41" w:name="_Toc14090"/>
      <w:bookmarkStart w:id="42" w:name="_Toc23917"/>
    </w:p>
    <w:p w14:paraId="35CD0626">
      <w:pPr>
        <w:pStyle w:val="3"/>
        <w:spacing w:before="0" w:after="0" w:line="360" w:lineRule="auto"/>
        <w:rPr>
          <w:rFonts w:hint="eastAsia" w:ascii="宋体" w:hAnsi="宋体" w:eastAsia="宋体" w:cs="宋体"/>
          <w:bCs/>
          <w:kern w:val="44"/>
          <w:sz w:val="28"/>
          <w:szCs w:val="28"/>
          <w:lang w:eastAsia="zh-CN"/>
        </w:rPr>
      </w:pPr>
      <w:bookmarkStart w:id="43" w:name="_Toc3152"/>
      <w:r>
        <w:rPr>
          <w:rFonts w:hint="eastAsia" w:ascii="宋体" w:hAnsi="宋体" w:eastAsia="宋体" w:cs="宋体"/>
          <w:bCs/>
          <w:kern w:val="44"/>
          <w:sz w:val="28"/>
          <w:szCs w:val="28"/>
          <w:lang w:eastAsia="zh-CN"/>
        </w:rPr>
        <w:t>5 响应文件的递交</w:t>
      </w:r>
      <w:bookmarkEnd w:id="39"/>
      <w:bookmarkEnd w:id="40"/>
      <w:bookmarkEnd w:id="41"/>
      <w:bookmarkEnd w:id="42"/>
      <w:bookmarkEnd w:id="43"/>
    </w:p>
    <w:p w14:paraId="12A5E40D">
      <w:pPr>
        <w:pStyle w:val="23"/>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bidi="en-US"/>
        </w:rPr>
        <w:t xml:space="preserve">5.1 </w:t>
      </w:r>
      <w:r>
        <w:rPr>
          <w:rFonts w:hint="eastAsia"/>
          <w:sz w:val="24"/>
          <w:szCs w:val="24"/>
        </w:rPr>
        <w:t>响应文件递交的截止时间为</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lang w:val="en-US" w:eastAsia="zh-CN"/>
        </w:rPr>
        <w:t>2025</w:t>
      </w:r>
      <w:r>
        <w:rPr>
          <w:rFonts w:hint="eastAsia"/>
          <w:color w:val="auto"/>
          <w:sz w:val="24"/>
          <w:szCs w:val="24"/>
          <w:u w:val="single"/>
          <w:lang w:val="en-US" w:eastAsia="zh-CN"/>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日</w:t>
      </w:r>
      <w:r>
        <w:rPr>
          <w:rFonts w:hint="eastAsia"/>
          <w:color w:val="auto"/>
          <w:sz w:val="24"/>
          <w:szCs w:val="24"/>
          <w:u w:val="single"/>
        </w:rPr>
        <w:t xml:space="preserve"> </w:t>
      </w:r>
      <w:r>
        <w:rPr>
          <w:rFonts w:hint="eastAsia"/>
          <w:color w:val="auto"/>
          <w:sz w:val="24"/>
          <w:szCs w:val="24"/>
          <w:u w:val="single"/>
          <w:lang w:val="en-US" w:eastAsia="zh-CN"/>
        </w:rPr>
        <w:t xml:space="preserve"> 17 </w:t>
      </w:r>
      <w:r>
        <w:rPr>
          <w:rFonts w:hint="eastAsia"/>
          <w:color w:val="auto"/>
          <w:sz w:val="24"/>
          <w:szCs w:val="24"/>
        </w:rPr>
        <w:t>时</w:t>
      </w:r>
      <w:r>
        <w:rPr>
          <w:rFonts w:hint="eastAsia"/>
          <w:color w:val="auto"/>
          <w:sz w:val="24"/>
          <w:szCs w:val="24"/>
          <w:u w:val="single"/>
        </w:rPr>
        <w:t xml:space="preserve"> </w:t>
      </w:r>
      <w:r>
        <w:rPr>
          <w:rFonts w:hint="eastAsia"/>
          <w:color w:val="auto"/>
          <w:sz w:val="24"/>
          <w:szCs w:val="24"/>
          <w:u w:val="single"/>
          <w:lang w:val="en-US" w:eastAsia="zh-CN"/>
        </w:rPr>
        <w:t xml:space="preserve"> 30  </w:t>
      </w:r>
      <w:r>
        <w:rPr>
          <w:rFonts w:hint="eastAsia"/>
          <w:color w:val="auto"/>
          <w:sz w:val="24"/>
          <w:szCs w:val="24"/>
        </w:rPr>
        <w:t>分</w:t>
      </w:r>
      <w:r>
        <w:rPr>
          <w:rFonts w:hint="eastAsia"/>
          <w:sz w:val="24"/>
          <w:szCs w:val="24"/>
          <w:lang w:eastAsia="zh-CN"/>
        </w:rPr>
        <w:t>，</w:t>
      </w:r>
      <w:r>
        <w:rPr>
          <w:rFonts w:hint="eastAsia"/>
          <w:sz w:val="24"/>
          <w:szCs w:val="24"/>
        </w:rPr>
        <w:t>地</w:t>
      </w:r>
      <w:r>
        <w:rPr>
          <w:rFonts w:hint="eastAsia"/>
          <w:sz w:val="24"/>
          <w:szCs w:val="24"/>
          <w:lang w:eastAsia="zh-CN"/>
        </w:rPr>
        <w:t>点</w:t>
      </w:r>
      <w:r>
        <w:rPr>
          <w:rFonts w:hint="eastAsia"/>
          <w:sz w:val="24"/>
          <w:szCs w:val="24"/>
        </w:rPr>
        <w:t>为</w:t>
      </w:r>
      <w:r>
        <w:rPr>
          <w:rFonts w:hint="eastAsia"/>
          <w:sz w:val="24"/>
          <w:szCs w:val="24"/>
          <w:u w:val="single"/>
        </w:rPr>
        <w:t xml:space="preserve">  广西钦州市钦州港区友谊大道1号自贸中心23楼</w:t>
      </w:r>
      <w:r>
        <w:rPr>
          <w:rFonts w:hint="eastAsia"/>
          <w:sz w:val="24"/>
          <w:szCs w:val="24"/>
          <w:u w:val="single"/>
          <w:lang w:val="en-US" w:eastAsia="zh-CN"/>
        </w:rPr>
        <w:t>经营管理部 裴炳昌07775881305</w:t>
      </w:r>
      <w:r>
        <w:rPr>
          <w:rFonts w:hint="eastAsia"/>
          <w:sz w:val="24"/>
          <w:szCs w:val="24"/>
          <w:lang w:val="en-US" w:eastAsia="zh-CN"/>
        </w:rPr>
        <w:t>。</w:t>
      </w:r>
    </w:p>
    <w:p w14:paraId="02489A50">
      <w:pPr>
        <w:pStyle w:val="23"/>
        <w:spacing w:line="360" w:lineRule="auto"/>
        <w:ind w:firstLine="0"/>
        <w:rPr>
          <w:rFonts w:hint="eastAsia"/>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w:t>
      </w:r>
      <w:r>
        <w:rPr>
          <w:rFonts w:hint="eastAsia"/>
          <w:sz w:val="24"/>
          <w:szCs w:val="24"/>
          <w:lang w:val="en-US" w:eastAsia="zh-CN"/>
        </w:rPr>
        <w:t>按规定</w:t>
      </w:r>
      <w:r>
        <w:rPr>
          <w:rFonts w:hint="eastAsia"/>
          <w:sz w:val="24"/>
          <w:szCs w:val="24"/>
          <w:lang w:eastAsia="zh-CN"/>
        </w:rPr>
        <w:t>密封的</w:t>
      </w:r>
      <w:r>
        <w:rPr>
          <w:rFonts w:hint="eastAsia"/>
          <w:sz w:val="24"/>
          <w:szCs w:val="24"/>
        </w:rPr>
        <w:t>响应文件</w:t>
      </w:r>
      <w:r>
        <w:rPr>
          <w:rFonts w:hint="eastAsia"/>
          <w:sz w:val="24"/>
          <w:szCs w:val="24"/>
          <w:lang w:eastAsia="zh-CN"/>
        </w:rPr>
        <w:t>，</w:t>
      </w:r>
      <w:r>
        <w:rPr>
          <w:rFonts w:hint="eastAsia"/>
          <w:sz w:val="24"/>
          <w:szCs w:val="24"/>
          <w:lang w:val="en-US" w:eastAsia="zh-CN"/>
        </w:rPr>
        <w:t>采购人不予受理</w:t>
      </w:r>
      <w:r>
        <w:rPr>
          <w:rFonts w:hint="eastAsia"/>
          <w:sz w:val="24"/>
          <w:szCs w:val="24"/>
        </w:rPr>
        <w:t>。</w:t>
      </w:r>
    </w:p>
    <w:p w14:paraId="55794769">
      <w:pPr>
        <w:pStyle w:val="23"/>
        <w:spacing w:line="360" w:lineRule="auto"/>
        <w:ind w:firstLine="0"/>
        <w:rPr>
          <w:rFonts w:hint="eastAsia"/>
          <w:sz w:val="24"/>
          <w:szCs w:val="24"/>
          <w:u w:val="single"/>
          <w:lang w:val="en-US" w:eastAsia="zh-CN"/>
        </w:rPr>
      </w:pPr>
      <w:r>
        <w:rPr>
          <w:rFonts w:hint="eastAsia"/>
          <w:b/>
          <w:bCs/>
          <w:sz w:val="24"/>
          <w:szCs w:val="24"/>
          <w:lang w:val="en-US" w:eastAsia="zh-CN" w:bidi="en-US"/>
        </w:rPr>
        <w:t>5.3</w:t>
      </w:r>
      <w:r>
        <w:rPr>
          <w:rFonts w:hint="eastAsia"/>
          <w:sz w:val="24"/>
          <w:szCs w:val="24"/>
          <w:lang w:val="en-US" w:eastAsia="zh-CN"/>
        </w:rPr>
        <w:t xml:space="preserve"> 递交响应文件的方式：</w:t>
      </w:r>
      <w:r>
        <w:rPr>
          <w:rFonts w:hint="eastAsia"/>
          <w:sz w:val="24"/>
          <w:szCs w:val="24"/>
          <w:u w:val="single"/>
          <w:lang w:val="en-US" w:eastAsia="zh-CN"/>
        </w:rPr>
        <w:t xml:space="preserve"> </w:t>
      </w:r>
      <w:r>
        <w:rPr>
          <w:rFonts w:hint="eastAsia"/>
          <w:sz w:val="24"/>
          <w:szCs w:val="24"/>
          <w:u w:val="single"/>
        </w:rPr>
        <w:sym w:font="Wingdings 2" w:char="0052"/>
      </w:r>
      <w:r>
        <w:rPr>
          <w:rFonts w:hint="eastAsia"/>
          <w:sz w:val="24"/>
          <w:szCs w:val="24"/>
          <w:u w:val="single"/>
          <w:lang w:val="en-US" w:eastAsia="zh-CN"/>
        </w:rPr>
        <w:t xml:space="preserve">邮寄（顺丰快递）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lang w:val="en-US" w:eastAsia="zh-CN"/>
        </w:rPr>
        <w:t>供应商现场递交。</w:t>
      </w:r>
    </w:p>
    <w:p w14:paraId="5A727B58">
      <w:pPr>
        <w:pStyle w:val="3"/>
        <w:spacing w:before="0" w:after="0" w:line="360" w:lineRule="auto"/>
        <w:rPr>
          <w:rFonts w:hint="eastAsia" w:ascii="宋体" w:hAnsi="宋体" w:eastAsia="宋体" w:cs="宋体"/>
          <w:bCs/>
          <w:kern w:val="44"/>
          <w:sz w:val="28"/>
          <w:szCs w:val="28"/>
          <w:lang w:eastAsia="zh-CN"/>
        </w:rPr>
      </w:pPr>
      <w:bookmarkStart w:id="44" w:name="_Toc1511"/>
      <w:bookmarkStart w:id="45" w:name="_Toc24444"/>
      <w:bookmarkStart w:id="46" w:name="_Toc13775"/>
      <w:bookmarkStart w:id="47" w:name="_Toc18193"/>
      <w:bookmarkStart w:id="48" w:name="_Toc19399"/>
      <w:r>
        <w:rPr>
          <w:rFonts w:hint="eastAsia" w:ascii="宋体" w:hAnsi="宋体" w:eastAsia="宋体" w:cs="宋体"/>
          <w:bCs/>
          <w:kern w:val="44"/>
          <w:sz w:val="28"/>
          <w:szCs w:val="28"/>
          <w:lang w:eastAsia="zh-CN"/>
        </w:rPr>
        <w:t>6 响应文件开启时间和地点</w:t>
      </w:r>
      <w:bookmarkEnd w:id="44"/>
      <w:bookmarkEnd w:id="45"/>
      <w:bookmarkEnd w:id="46"/>
      <w:bookmarkEnd w:id="47"/>
      <w:bookmarkEnd w:id="48"/>
    </w:p>
    <w:p w14:paraId="5D58CBA1">
      <w:pPr>
        <w:pStyle w:val="23"/>
        <w:tabs>
          <w:tab w:val="left" w:pos="4925"/>
          <w:tab w:val="left" w:pos="6206"/>
          <w:tab w:val="left" w:pos="7493"/>
          <w:tab w:val="left" w:pos="8789"/>
        </w:tabs>
        <w:spacing w:line="360" w:lineRule="auto"/>
        <w:ind w:firstLine="0"/>
        <w:rPr>
          <w:rFonts w:hint="eastAsia"/>
          <w:sz w:val="24"/>
          <w:szCs w:val="24"/>
          <w:lang w:eastAsia="zh-CN"/>
        </w:rPr>
      </w:pPr>
      <w:r>
        <w:rPr>
          <w:rFonts w:hint="eastAsia"/>
          <w:b/>
          <w:bCs/>
          <w:sz w:val="24"/>
          <w:szCs w:val="24"/>
          <w:lang w:val="en-US" w:eastAsia="zh-CN" w:bidi="en-US"/>
        </w:rPr>
        <w:t xml:space="preserve">6.1 </w:t>
      </w:r>
      <w:r>
        <w:rPr>
          <w:rFonts w:hint="eastAsia"/>
          <w:sz w:val="24"/>
          <w:szCs w:val="24"/>
        </w:rPr>
        <w:t>响应文件</w:t>
      </w:r>
      <w:r>
        <w:rPr>
          <w:rFonts w:hint="eastAsia"/>
          <w:sz w:val="24"/>
          <w:szCs w:val="24"/>
          <w:lang w:eastAsia="zh-CN"/>
        </w:rPr>
        <w:t>开启在响应文件递交截止时间的同一时间进行（供应商不参加开启会议</w:t>
      </w:r>
      <w:r>
        <w:rPr>
          <w:rFonts w:hint="eastAsia"/>
          <w:sz w:val="24"/>
          <w:szCs w:val="24"/>
          <w:lang w:val="en-US" w:eastAsia="zh-CN"/>
        </w:rPr>
        <w:t>的</w:t>
      </w:r>
      <w:r>
        <w:rPr>
          <w:rFonts w:hint="eastAsia"/>
          <w:sz w:val="24"/>
          <w:szCs w:val="24"/>
          <w:lang w:eastAsia="zh-CN"/>
        </w:rPr>
        <w:t>，</w:t>
      </w:r>
      <w:r>
        <w:rPr>
          <w:rFonts w:hint="eastAsia"/>
          <w:sz w:val="24"/>
          <w:szCs w:val="24"/>
          <w:lang w:val="en-US" w:eastAsia="zh-CN"/>
        </w:rPr>
        <w:t>具体开启时间由采购人确定）</w:t>
      </w:r>
      <w:r>
        <w:rPr>
          <w:rFonts w:hint="eastAsia"/>
          <w:sz w:val="24"/>
          <w:szCs w:val="24"/>
          <w:lang w:eastAsia="zh-CN"/>
        </w:rPr>
        <w:t>，地点为</w:t>
      </w:r>
      <w:r>
        <w:rPr>
          <w:rFonts w:hint="eastAsia"/>
          <w:sz w:val="24"/>
          <w:szCs w:val="24"/>
          <w:u w:val="single"/>
          <w:lang w:val="en-US" w:eastAsia="zh-CN"/>
        </w:rPr>
        <w:t xml:space="preserve"> 自贸中心23楼 </w:t>
      </w:r>
      <w:r>
        <w:rPr>
          <w:rFonts w:hint="eastAsia"/>
          <w:sz w:val="24"/>
          <w:szCs w:val="24"/>
          <w:lang w:eastAsia="zh-CN"/>
        </w:rPr>
        <w:t>。</w:t>
      </w:r>
    </w:p>
    <w:p w14:paraId="2D13DCDA">
      <w:pPr>
        <w:pStyle w:val="23"/>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rPr>
        <w:t>6.2</w:t>
      </w:r>
      <w:r>
        <w:rPr>
          <w:rFonts w:hint="eastAsia"/>
          <w:b/>
          <w:bCs/>
          <w:sz w:val="24"/>
          <w:szCs w:val="24"/>
          <w:lang w:val="en-US" w:eastAsia="zh-CN" w:bidi="en-US"/>
        </w:rPr>
        <w:t xml:space="preserve"> </w:t>
      </w:r>
      <w:r>
        <w:rPr>
          <w:rFonts w:hint="eastAsia"/>
          <w:sz w:val="24"/>
          <w:szCs w:val="24"/>
          <w:lang w:val="en-US" w:eastAsia="zh-CN"/>
        </w:rPr>
        <w:t>供应商是否需要参加</w:t>
      </w:r>
      <w:r>
        <w:rPr>
          <w:rFonts w:hint="eastAsia"/>
          <w:sz w:val="24"/>
          <w:szCs w:val="24"/>
          <w:lang w:eastAsia="zh-CN"/>
        </w:rPr>
        <w:t>开启会议：</w:t>
      </w:r>
    </w:p>
    <w:p w14:paraId="423A050F">
      <w:pPr>
        <w:pStyle w:val="23"/>
        <w:tabs>
          <w:tab w:val="left" w:pos="965"/>
          <w:tab w:val="left" w:pos="2150"/>
          <w:tab w:val="left" w:pos="3350"/>
          <w:tab w:val="left" w:pos="4565"/>
          <w:tab w:val="left" w:pos="5510"/>
          <w:tab w:val="left" w:pos="5784"/>
        </w:tabs>
        <w:spacing w:line="360" w:lineRule="auto"/>
        <w:ind w:firstLine="480" w:firstLineChars="200"/>
        <w:rPr>
          <w:rFonts w:hint="eastAsia"/>
          <w:sz w:val="24"/>
          <w:szCs w:val="24"/>
          <w:lang w:eastAsia="zh-CN"/>
        </w:rPr>
      </w:pPr>
      <w:r>
        <w:rPr>
          <w:rFonts w:hint="eastAsia"/>
          <w:sz w:val="24"/>
          <w:szCs w:val="24"/>
          <w:lang w:eastAsia="zh-CN"/>
        </w:rPr>
        <w:sym w:font="Wingdings 2" w:char="0052"/>
      </w:r>
      <w:r>
        <w:rPr>
          <w:rFonts w:hint="eastAsia"/>
          <w:sz w:val="24"/>
          <w:szCs w:val="24"/>
          <w:lang w:eastAsia="zh-CN"/>
        </w:rPr>
        <w:t>供应商</w:t>
      </w:r>
      <w:r>
        <w:rPr>
          <w:rFonts w:hint="eastAsia"/>
          <w:sz w:val="24"/>
          <w:szCs w:val="24"/>
          <w:lang w:val="en-US" w:eastAsia="zh-CN"/>
        </w:rPr>
        <w:t>不需要</w:t>
      </w:r>
      <w:r>
        <w:rPr>
          <w:rFonts w:hint="eastAsia"/>
          <w:sz w:val="24"/>
          <w:szCs w:val="24"/>
          <w:lang w:eastAsia="zh-CN"/>
        </w:rPr>
        <w:t>参加开启会议。</w:t>
      </w:r>
    </w:p>
    <w:p w14:paraId="09F9514F">
      <w:pPr>
        <w:pStyle w:val="23"/>
        <w:tabs>
          <w:tab w:val="left" w:pos="965"/>
          <w:tab w:val="left" w:pos="2150"/>
          <w:tab w:val="left" w:pos="3350"/>
          <w:tab w:val="left" w:pos="4565"/>
          <w:tab w:val="left" w:pos="5510"/>
          <w:tab w:val="left" w:pos="5784"/>
        </w:tabs>
        <w:spacing w:line="360" w:lineRule="auto"/>
        <w:ind w:firstLine="480" w:firstLineChars="200"/>
        <w:rPr>
          <w:rFonts w:hint="eastAsia"/>
          <w:sz w:val="24"/>
          <w:szCs w:val="24"/>
          <w:lang w:val="en-US" w:eastAsia="zh-CN"/>
        </w:rPr>
      </w:pPr>
      <w:r>
        <w:rPr>
          <w:rFonts w:hint="eastAsia"/>
          <w:sz w:val="24"/>
          <w:szCs w:val="24"/>
          <w:lang w:eastAsia="zh-CN"/>
        </w:rPr>
        <w:sym w:font="Wingdings 2" w:char="00A3"/>
      </w:r>
      <w:r>
        <w:rPr>
          <w:rFonts w:hint="eastAsia"/>
          <w:sz w:val="24"/>
          <w:szCs w:val="24"/>
          <w:lang w:eastAsia="zh-CN"/>
        </w:rPr>
        <w:t>供应商的法定代表人或其授权的</w:t>
      </w:r>
      <w:r>
        <w:rPr>
          <w:rFonts w:hint="eastAsia"/>
          <w:sz w:val="24"/>
          <w:szCs w:val="24"/>
          <w:lang w:val="en-US" w:eastAsia="zh-CN"/>
        </w:rPr>
        <w:t>委托</w:t>
      </w:r>
      <w:r>
        <w:rPr>
          <w:rFonts w:hint="eastAsia"/>
          <w:sz w:val="24"/>
          <w:szCs w:val="24"/>
          <w:lang w:eastAsia="zh-CN"/>
        </w:rPr>
        <w:t>代理人</w:t>
      </w:r>
      <w:r>
        <w:rPr>
          <w:rFonts w:hint="eastAsia"/>
          <w:sz w:val="24"/>
          <w:szCs w:val="24"/>
          <w:lang w:val="en-US" w:eastAsia="zh-CN"/>
        </w:rPr>
        <w:t>应</w:t>
      </w:r>
      <w:r>
        <w:rPr>
          <w:rFonts w:hint="eastAsia"/>
          <w:sz w:val="24"/>
          <w:szCs w:val="24"/>
          <w:lang w:eastAsia="zh-CN"/>
        </w:rPr>
        <w:t>参加开启会议，供应商未派代表参加开启会议的，视为默认开启结果。</w:t>
      </w:r>
    </w:p>
    <w:p w14:paraId="28E69A00">
      <w:pPr>
        <w:pStyle w:val="3"/>
        <w:spacing w:before="0" w:after="0" w:line="360" w:lineRule="auto"/>
        <w:rPr>
          <w:rFonts w:hint="eastAsia" w:ascii="宋体" w:hAnsi="宋体" w:eastAsia="宋体" w:cs="宋体"/>
          <w:bCs/>
          <w:kern w:val="44"/>
          <w:sz w:val="28"/>
          <w:szCs w:val="28"/>
        </w:rPr>
      </w:pPr>
      <w:bookmarkStart w:id="49" w:name="_Toc20018"/>
      <w:bookmarkStart w:id="50" w:name="_Toc1518"/>
      <w:bookmarkStart w:id="51" w:name="_Toc20303"/>
      <w:bookmarkStart w:id="52" w:name="_Toc20950"/>
      <w:bookmarkStart w:id="53" w:name="_Toc13102"/>
      <w:r>
        <w:rPr>
          <w:rFonts w:hint="eastAsia" w:ascii="宋体" w:hAnsi="宋体" w:eastAsia="宋体" w:cs="宋体"/>
          <w:bCs/>
          <w:kern w:val="44"/>
          <w:sz w:val="28"/>
          <w:szCs w:val="28"/>
        </w:rPr>
        <w:t>7</w:t>
      </w:r>
      <w:r>
        <w:rPr>
          <w:rFonts w:hint="eastAsia" w:ascii="宋体" w:hAnsi="宋体" w:eastAsia="宋体" w:cs="宋体"/>
          <w:bCs/>
          <w:kern w:val="44"/>
          <w:sz w:val="28"/>
          <w:szCs w:val="28"/>
          <w:lang w:eastAsia="zh-CN"/>
        </w:rPr>
        <w:t xml:space="preserve"> </w:t>
      </w:r>
      <w:r>
        <w:rPr>
          <w:rFonts w:hint="eastAsia" w:ascii="宋体" w:hAnsi="宋体" w:eastAsia="宋体" w:cs="宋体"/>
          <w:bCs/>
          <w:kern w:val="44"/>
          <w:sz w:val="28"/>
          <w:szCs w:val="28"/>
        </w:rPr>
        <w:t>发布公告的媒介</w:t>
      </w:r>
      <w:bookmarkEnd w:id="49"/>
      <w:bookmarkEnd w:id="50"/>
      <w:bookmarkEnd w:id="51"/>
      <w:bookmarkEnd w:id="52"/>
      <w:bookmarkEnd w:id="53"/>
    </w:p>
    <w:p w14:paraId="733D68EB">
      <w:pPr>
        <w:pStyle w:val="23"/>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lang w:val="en-US" w:eastAsia="zh-CN"/>
        </w:rPr>
        <w:t>广西自贸区钦州港片区开发投资集团有限责任公司网站（http://</w:t>
      </w:r>
      <w:r>
        <w:rPr>
          <w:rFonts w:hint="eastAsia"/>
          <w:sz w:val="24"/>
          <w:szCs w:val="24"/>
          <w:u w:val="single"/>
        </w:rPr>
        <w:t>/www.qzmktjt.com</w:t>
      </w:r>
      <w:r>
        <w:rPr>
          <w:rFonts w:hint="eastAsia"/>
          <w:sz w:val="24"/>
          <w:szCs w:val="24"/>
          <w:u w:val="single"/>
          <w:lang w:val="en-US" w:eastAsia="zh-CN"/>
        </w:rPr>
        <w:t>）</w:t>
      </w:r>
      <w:r>
        <w:rPr>
          <w:rFonts w:hint="eastAsia"/>
          <w:sz w:val="24"/>
          <w:szCs w:val="24"/>
        </w:rPr>
        <w:t>发布</w:t>
      </w:r>
      <w:r>
        <w:rPr>
          <w:rFonts w:hint="eastAsia"/>
          <w:sz w:val="24"/>
          <w:szCs w:val="24"/>
          <w:lang w:eastAsia="zh-CN"/>
        </w:rPr>
        <w:t>。</w:t>
      </w:r>
    </w:p>
    <w:p w14:paraId="7EEF5C2B">
      <w:pPr>
        <w:pStyle w:val="3"/>
        <w:spacing w:before="0" w:after="0" w:line="360" w:lineRule="auto"/>
        <w:rPr>
          <w:rFonts w:hint="eastAsia" w:ascii="宋体" w:hAnsi="宋体" w:eastAsia="宋体" w:cs="宋体"/>
          <w:bCs/>
          <w:kern w:val="44"/>
          <w:sz w:val="28"/>
          <w:szCs w:val="28"/>
          <w:lang w:eastAsia="zh-CN"/>
        </w:rPr>
      </w:pPr>
      <w:bookmarkStart w:id="54" w:name="_Toc28213"/>
      <w:bookmarkStart w:id="55" w:name="_Toc17225"/>
      <w:bookmarkStart w:id="56" w:name="_Toc24673"/>
      <w:bookmarkStart w:id="57" w:name="_Toc11172"/>
      <w:bookmarkStart w:id="58" w:name="_Toc10076"/>
      <w:r>
        <w:rPr>
          <w:rFonts w:hint="eastAsia" w:ascii="宋体" w:hAnsi="宋体" w:eastAsia="宋体" w:cs="宋体"/>
          <w:bCs/>
          <w:kern w:val="44"/>
          <w:sz w:val="28"/>
          <w:szCs w:val="28"/>
          <w:lang w:eastAsia="zh-CN"/>
        </w:rPr>
        <w:t>8 其他</w:t>
      </w:r>
      <w:bookmarkEnd w:id="54"/>
      <w:bookmarkEnd w:id="55"/>
      <w:bookmarkEnd w:id="56"/>
      <w:bookmarkEnd w:id="57"/>
      <w:bookmarkEnd w:id="58"/>
    </w:p>
    <w:p w14:paraId="3E98132F">
      <w:pPr>
        <w:pStyle w:val="30"/>
        <w:tabs>
          <w:tab w:val="left" w:pos="7360"/>
        </w:tabs>
        <w:spacing w:after="0" w:line="360" w:lineRule="auto"/>
        <w:ind w:left="0" w:firstLine="0"/>
        <w:rPr>
          <w:rFonts w:hint="eastAsia" w:ascii="宋体" w:hAnsi="宋体" w:eastAsia="宋体" w:cs="宋体"/>
          <w:b/>
          <w:bCs/>
          <w:kern w:val="44"/>
          <w:sz w:val="28"/>
          <w:szCs w:val="28"/>
          <w:lang w:eastAsia="zh-CN"/>
        </w:rPr>
      </w:pPr>
      <w:r>
        <w:rPr>
          <w:rFonts w:hint="eastAsia" w:ascii="宋体" w:hAnsi="宋体" w:eastAsia="宋体" w:cs="宋体"/>
          <w:sz w:val="24"/>
          <w:szCs w:val="24"/>
          <w:u w:val="single"/>
          <w:lang w:eastAsia="zh-CN"/>
        </w:rPr>
        <w:t xml:space="preserve">   /                                                                         </w:t>
      </w:r>
      <w:bookmarkStart w:id="59" w:name="_Toc12650"/>
      <w:bookmarkStart w:id="60" w:name="_Toc27822"/>
      <w:bookmarkStart w:id="61" w:name="_Toc867"/>
      <w:bookmarkStart w:id="62" w:name="_Toc8858"/>
    </w:p>
    <w:p w14:paraId="2255806C">
      <w:pPr>
        <w:pStyle w:val="3"/>
        <w:spacing w:before="0" w:after="0" w:line="360" w:lineRule="auto"/>
        <w:rPr>
          <w:rFonts w:hint="eastAsia" w:ascii="宋体" w:hAnsi="宋体" w:eastAsia="宋体" w:cs="宋体"/>
          <w:bCs/>
          <w:kern w:val="44"/>
          <w:sz w:val="28"/>
          <w:szCs w:val="28"/>
          <w:lang w:eastAsia="zh-CN"/>
        </w:rPr>
      </w:pPr>
      <w:bookmarkStart w:id="63" w:name="_Toc4220"/>
      <w:r>
        <w:rPr>
          <w:rFonts w:hint="eastAsia" w:ascii="宋体" w:hAnsi="宋体" w:eastAsia="宋体" w:cs="宋体"/>
          <w:bCs/>
          <w:kern w:val="44"/>
          <w:sz w:val="28"/>
          <w:szCs w:val="28"/>
          <w:lang w:eastAsia="zh-CN"/>
        </w:rPr>
        <w:t>9 联系方式</w:t>
      </w:r>
      <w:bookmarkEnd w:id="59"/>
      <w:bookmarkEnd w:id="60"/>
      <w:bookmarkEnd w:id="61"/>
      <w:bookmarkEnd w:id="62"/>
      <w:bookmarkEnd w:id="63"/>
    </w:p>
    <w:p w14:paraId="7CEA99EE">
      <w:pPr>
        <w:pStyle w:val="23"/>
        <w:tabs>
          <w:tab w:val="left" w:pos="4925"/>
          <w:tab w:val="left" w:pos="6206"/>
          <w:tab w:val="left" w:pos="7493"/>
          <w:tab w:val="left" w:pos="8789"/>
        </w:tabs>
        <w:spacing w:line="360" w:lineRule="auto"/>
        <w:ind w:firstLine="0"/>
        <w:rPr>
          <w:rFonts w:hint="eastAsia"/>
          <w:sz w:val="24"/>
          <w:szCs w:val="24"/>
        </w:rPr>
      </w:pPr>
      <w:r>
        <w:rPr>
          <w:rFonts w:hint="eastAsia"/>
          <w:b/>
          <w:bCs/>
          <w:sz w:val="24"/>
          <w:szCs w:val="24"/>
          <w:lang w:val="en-US" w:eastAsia="zh-CN"/>
        </w:rPr>
        <w:t>9.1</w:t>
      </w:r>
      <w:r>
        <w:rPr>
          <w:rFonts w:hint="eastAsia"/>
          <w:sz w:val="24"/>
          <w:szCs w:val="24"/>
          <w:lang w:val="en-US" w:eastAsia="zh-CN"/>
        </w:rPr>
        <w:t xml:space="preserve"> </w:t>
      </w:r>
      <w:r>
        <w:rPr>
          <w:rFonts w:hint="eastAsia"/>
          <w:sz w:val="24"/>
          <w:szCs w:val="24"/>
        </w:rPr>
        <w:t>采购人信息</w:t>
      </w:r>
    </w:p>
    <w:p w14:paraId="5B2B6BF7">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广西沿边临港供应链有限公司 </w:t>
      </w:r>
      <w:r>
        <w:rPr>
          <w:rFonts w:hint="eastAsia"/>
          <w:sz w:val="24"/>
          <w:szCs w:val="24"/>
          <w:u w:val="single"/>
        </w:rPr>
        <w:t xml:space="preserve"> </w:t>
      </w:r>
      <w:r>
        <w:rPr>
          <w:rFonts w:hint="eastAsia"/>
          <w:sz w:val="24"/>
          <w:szCs w:val="24"/>
          <w:u w:val="single"/>
          <w:lang w:val="en-US" w:eastAsia="zh-CN"/>
        </w:rPr>
        <w:t xml:space="preserve">  </w:t>
      </w:r>
    </w:p>
    <w:p w14:paraId="567666EB">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r>
        <w:rPr>
          <w:rFonts w:hint="eastAsia" w:ascii="宋体" w:hAnsi="宋体" w:eastAsia="宋体" w:cs="宋体"/>
          <w:i w:val="0"/>
          <w:iCs w:val="0"/>
          <w:caps w:val="0"/>
          <w:color w:val="auto"/>
          <w:spacing w:val="0"/>
          <w:sz w:val="24"/>
          <w:szCs w:val="24"/>
          <w:u w:val="single"/>
          <w:shd w:val="clear" w:fill="FFFFFF"/>
        </w:rPr>
        <w:t>广西</w:t>
      </w:r>
      <w:r>
        <w:rPr>
          <w:rFonts w:hint="eastAsia" w:ascii="宋体" w:hAnsi="宋体" w:eastAsia="宋体" w:cs="宋体"/>
          <w:i w:val="0"/>
          <w:iCs w:val="0"/>
          <w:caps w:val="0"/>
          <w:color w:val="auto"/>
          <w:spacing w:val="0"/>
          <w:sz w:val="24"/>
          <w:szCs w:val="24"/>
          <w:u w:val="single"/>
          <w:shd w:val="clear" w:fill="FFFFFF"/>
          <w:lang w:val="en-US" w:eastAsia="zh-CN"/>
        </w:rPr>
        <w:t>钦州市</w:t>
      </w:r>
      <w:r>
        <w:rPr>
          <w:rFonts w:hint="eastAsia" w:ascii="宋体" w:hAnsi="宋体" w:eastAsia="宋体" w:cs="宋体"/>
          <w:i w:val="0"/>
          <w:iCs w:val="0"/>
          <w:caps w:val="0"/>
          <w:color w:val="auto"/>
          <w:spacing w:val="0"/>
          <w:sz w:val="24"/>
          <w:szCs w:val="24"/>
          <w:u w:val="single"/>
          <w:shd w:val="clear" w:fill="FFFFFF"/>
        </w:rPr>
        <w:t>钦州港区二号路西面自贸大厦24层</w:t>
      </w:r>
      <w:r>
        <w:rPr>
          <w:rFonts w:hint="eastAsia"/>
          <w:sz w:val="24"/>
          <w:szCs w:val="24"/>
          <w:u w:val="single"/>
          <w:lang w:val="en-US" w:eastAsia="zh-CN"/>
        </w:rPr>
        <w:t xml:space="preserve">    </w:t>
      </w:r>
    </w:p>
    <w:p w14:paraId="29B1E573">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王泰霖      </w:t>
      </w:r>
    </w:p>
    <w:p w14:paraId="6E939ECD">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17377003382      </w:t>
      </w:r>
    </w:p>
    <w:p w14:paraId="52E1A079">
      <w:pPr>
        <w:pStyle w:val="23"/>
        <w:tabs>
          <w:tab w:val="left" w:pos="4925"/>
          <w:tab w:val="left" w:pos="6206"/>
          <w:tab w:val="left" w:pos="7493"/>
          <w:tab w:val="left" w:pos="8789"/>
        </w:tabs>
        <w:spacing w:line="360" w:lineRule="auto"/>
        <w:ind w:firstLine="0"/>
        <w:rPr>
          <w:rFonts w:hint="eastAsia"/>
          <w:sz w:val="24"/>
          <w:szCs w:val="24"/>
          <w:u w:val="single"/>
          <w:lang w:val="en-US" w:eastAsia="zh-CN"/>
        </w:rPr>
      </w:pPr>
      <w:r>
        <w:rPr>
          <w:rFonts w:hint="eastAsia"/>
          <w:b/>
          <w:bCs/>
          <w:sz w:val="24"/>
          <w:szCs w:val="24"/>
          <w:lang w:val="en-US" w:eastAsia="zh-CN"/>
        </w:rPr>
        <w:t>9.2</w:t>
      </w:r>
      <w:r>
        <w:rPr>
          <w:rFonts w:hint="eastAsia"/>
          <w:sz w:val="24"/>
          <w:szCs w:val="24"/>
          <w:lang w:val="en-US" w:eastAsia="zh-CN"/>
        </w:rPr>
        <w:t xml:space="preserve"> </w:t>
      </w:r>
      <w:r>
        <w:rPr>
          <w:rFonts w:hint="eastAsia"/>
          <w:sz w:val="24"/>
          <w:szCs w:val="24"/>
          <w:u w:val="single"/>
          <w:lang w:val="en-US" w:eastAsia="zh-CN"/>
        </w:rPr>
        <w:t>采购代理机构信息</w:t>
      </w:r>
    </w:p>
    <w:p w14:paraId="1DE75B6E">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                     </w:t>
      </w:r>
    </w:p>
    <w:p w14:paraId="73BD92A3">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4F7111EF">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5866A948">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                     </w:t>
      </w:r>
    </w:p>
    <w:p w14:paraId="1DF0069F">
      <w:pPr>
        <w:pStyle w:val="23"/>
        <w:tabs>
          <w:tab w:val="left" w:pos="4925"/>
          <w:tab w:val="left" w:pos="6206"/>
          <w:tab w:val="left" w:pos="7493"/>
          <w:tab w:val="left" w:pos="8789"/>
        </w:tabs>
        <w:spacing w:line="360" w:lineRule="auto"/>
        <w:ind w:firstLine="0"/>
        <w:rPr>
          <w:rFonts w:hint="eastAsia"/>
          <w:sz w:val="24"/>
          <w:szCs w:val="24"/>
          <w:u w:val="single"/>
          <w:lang w:val="en-US" w:eastAsia="zh-CN"/>
        </w:rPr>
      </w:pPr>
      <w:r>
        <w:rPr>
          <w:rFonts w:hint="eastAsia"/>
          <w:b/>
          <w:bCs/>
          <w:sz w:val="24"/>
          <w:szCs w:val="24"/>
          <w:lang w:val="en-US" w:eastAsia="zh-CN"/>
        </w:rPr>
        <w:t>9.3</w:t>
      </w:r>
      <w:r>
        <w:rPr>
          <w:rFonts w:hint="eastAsia"/>
          <w:sz w:val="24"/>
          <w:szCs w:val="24"/>
          <w:lang w:val="en-US" w:eastAsia="zh-CN"/>
        </w:rPr>
        <w:t xml:space="preserve"> </w:t>
      </w:r>
      <w:r>
        <w:rPr>
          <w:rFonts w:hint="eastAsia"/>
          <w:sz w:val="24"/>
          <w:szCs w:val="24"/>
          <w:u w:val="single"/>
          <w:lang w:val="en-US" w:eastAsia="zh-CN"/>
        </w:rPr>
        <w:t>监督部门信息</w:t>
      </w:r>
    </w:p>
    <w:p w14:paraId="782C50F5">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广西自贸区钦州港区开发投资集团有限责任公司风控审计部</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p>
    <w:p w14:paraId="7A4E51B8">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广西钦州市钦州港区友谊大道1号自贸中心23楼</w:t>
      </w:r>
      <w:r>
        <w:rPr>
          <w:rFonts w:hint="eastAsia"/>
          <w:sz w:val="24"/>
          <w:szCs w:val="24"/>
          <w:u w:val="single"/>
          <w:lang w:val="en-US" w:eastAsia="zh-CN"/>
        </w:rPr>
        <w:t xml:space="preserve">    </w:t>
      </w:r>
    </w:p>
    <w:p w14:paraId="20738272">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陈哲                 </w:t>
      </w:r>
      <w:r>
        <w:rPr>
          <w:rFonts w:hint="eastAsia"/>
          <w:sz w:val="24"/>
          <w:szCs w:val="24"/>
          <w:u w:val="single"/>
        </w:rPr>
        <w:t xml:space="preserve"> </w:t>
      </w:r>
      <w:r>
        <w:rPr>
          <w:rFonts w:hint="eastAsia"/>
          <w:sz w:val="24"/>
          <w:szCs w:val="24"/>
          <w:u w:val="single"/>
          <w:lang w:val="en-US" w:eastAsia="zh-CN"/>
        </w:rPr>
        <w:t xml:space="preserve">  </w:t>
      </w:r>
    </w:p>
    <w:p w14:paraId="087F8A70">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0777-5881380                 </w:t>
      </w:r>
    </w:p>
    <w:p w14:paraId="777B0AD7">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93202B5">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BB70780">
      <w:pPr>
        <w:spacing w:line="360" w:lineRule="auto"/>
        <w:rPr>
          <w:rFonts w:cs="宋体"/>
          <w:lang w:eastAsia="zh-CN"/>
        </w:rPr>
      </w:pPr>
      <w:r>
        <w:rPr>
          <w:rFonts w:hint="eastAsia" w:cs="宋体"/>
          <w:lang w:eastAsia="zh-CN"/>
        </w:rPr>
        <w:br w:type="page"/>
      </w:r>
    </w:p>
    <w:p w14:paraId="0ECF3D7A">
      <w:pPr>
        <w:pStyle w:val="23"/>
        <w:tabs>
          <w:tab w:val="left" w:pos="950"/>
          <w:tab w:val="left" w:pos="2150"/>
          <w:tab w:val="left" w:pos="3350"/>
        </w:tabs>
        <w:spacing w:line="360" w:lineRule="auto"/>
        <w:ind w:firstLine="0"/>
        <w:rPr>
          <w:rFonts w:hint="eastAsia"/>
          <w:sz w:val="52"/>
          <w:szCs w:val="52"/>
          <w:lang w:val="en-US" w:eastAsia="zh-CN"/>
        </w:rPr>
      </w:pPr>
    </w:p>
    <w:p w14:paraId="72932179">
      <w:pPr>
        <w:pStyle w:val="23"/>
        <w:tabs>
          <w:tab w:val="left" w:pos="950"/>
          <w:tab w:val="left" w:pos="2150"/>
          <w:tab w:val="left" w:pos="3350"/>
        </w:tabs>
        <w:spacing w:line="360" w:lineRule="auto"/>
        <w:ind w:firstLine="0"/>
        <w:rPr>
          <w:rFonts w:hint="eastAsia"/>
          <w:sz w:val="52"/>
          <w:szCs w:val="52"/>
          <w:lang w:val="en-US" w:eastAsia="zh-CN"/>
        </w:rPr>
      </w:pPr>
    </w:p>
    <w:p w14:paraId="772A0894">
      <w:pPr>
        <w:pStyle w:val="23"/>
        <w:tabs>
          <w:tab w:val="left" w:pos="950"/>
          <w:tab w:val="left" w:pos="2150"/>
          <w:tab w:val="left" w:pos="3350"/>
        </w:tabs>
        <w:spacing w:line="360" w:lineRule="auto"/>
        <w:ind w:firstLine="0"/>
        <w:rPr>
          <w:rFonts w:hint="eastAsia"/>
          <w:sz w:val="52"/>
          <w:szCs w:val="52"/>
          <w:lang w:val="en-US" w:eastAsia="zh-CN"/>
        </w:rPr>
      </w:pPr>
    </w:p>
    <w:p w14:paraId="6E23816D">
      <w:pPr>
        <w:pStyle w:val="23"/>
        <w:tabs>
          <w:tab w:val="left" w:pos="950"/>
          <w:tab w:val="left" w:pos="2150"/>
          <w:tab w:val="left" w:pos="3350"/>
        </w:tabs>
        <w:spacing w:line="360" w:lineRule="auto"/>
        <w:ind w:firstLine="0"/>
        <w:rPr>
          <w:rFonts w:hint="eastAsia"/>
          <w:sz w:val="52"/>
          <w:szCs w:val="52"/>
          <w:lang w:val="en-US" w:eastAsia="zh-CN"/>
        </w:rPr>
      </w:pPr>
    </w:p>
    <w:p w14:paraId="07A842F1">
      <w:pPr>
        <w:pStyle w:val="23"/>
        <w:tabs>
          <w:tab w:val="left" w:pos="950"/>
          <w:tab w:val="left" w:pos="2150"/>
          <w:tab w:val="left" w:pos="3350"/>
        </w:tabs>
        <w:spacing w:line="360" w:lineRule="auto"/>
        <w:ind w:firstLine="0"/>
        <w:rPr>
          <w:rFonts w:hint="eastAsia"/>
          <w:sz w:val="52"/>
          <w:szCs w:val="52"/>
          <w:lang w:val="en-US" w:eastAsia="zh-CN"/>
        </w:rPr>
      </w:pPr>
    </w:p>
    <w:p w14:paraId="18D6D31C">
      <w:pPr>
        <w:pStyle w:val="23"/>
        <w:tabs>
          <w:tab w:val="left" w:pos="950"/>
          <w:tab w:val="left" w:pos="2150"/>
          <w:tab w:val="left" w:pos="3350"/>
        </w:tabs>
        <w:spacing w:line="360" w:lineRule="auto"/>
        <w:ind w:firstLine="0"/>
        <w:rPr>
          <w:rFonts w:hint="eastAsia"/>
          <w:sz w:val="52"/>
          <w:szCs w:val="52"/>
          <w:lang w:val="en-US" w:eastAsia="zh-CN"/>
        </w:rPr>
      </w:pPr>
    </w:p>
    <w:p w14:paraId="54E691F8">
      <w:pPr>
        <w:pStyle w:val="2"/>
        <w:jc w:val="center"/>
        <w:rPr>
          <w:rFonts w:hint="eastAsia" w:ascii="宋体" w:hAnsi="宋体" w:eastAsia="宋体" w:cs="宋体"/>
          <w:sz w:val="52"/>
          <w:szCs w:val="52"/>
          <w:lang w:eastAsia="zh-CN"/>
        </w:rPr>
      </w:pPr>
      <w:bookmarkStart w:id="64" w:name="_Toc5657"/>
      <w:bookmarkStart w:id="65" w:name="_Toc27936"/>
      <w:bookmarkStart w:id="66" w:name="_Toc13182"/>
      <w:bookmarkStart w:id="67" w:name="_Toc29390"/>
      <w:bookmarkStart w:id="68" w:name="_Toc2489"/>
      <w:r>
        <w:rPr>
          <w:rFonts w:hint="eastAsia" w:ascii="宋体" w:hAnsi="宋体" w:eastAsia="宋体" w:cs="宋体"/>
          <w:sz w:val="52"/>
          <w:szCs w:val="52"/>
          <w:lang w:eastAsia="zh-CN"/>
        </w:rPr>
        <w:t>第二章   供应商须知</w:t>
      </w:r>
      <w:bookmarkEnd w:id="64"/>
      <w:bookmarkEnd w:id="65"/>
      <w:bookmarkEnd w:id="66"/>
      <w:bookmarkEnd w:id="67"/>
      <w:bookmarkEnd w:id="68"/>
    </w:p>
    <w:p w14:paraId="187442C4">
      <w:pPr>
        <w:pStyle w:val="23"/>
        <w:tabs>
          <w:tab w:val="left" w:pos="950"/>
          <w:tab w:val="left" w:pos="2150"/>
          <w:tab w:val="left" w:pos="3350"/>
        </w:tabs>
        <w:spacing w:line="360" w:lineRule="auto"/>
        <w:ind w:firstLine="0"/>
        <w:rPr>
          <w:rFonts w:hint="eastAsia"/>
          <w:sz w:val="24"/>
          <w:szCs w:val="24"/>
          <w:lang w:val="en-US" w:eastAsia="zh-CN"/>
        </w:rPr>
      </w:pPr>
    </w:p>
    <w:p w14:paraId="7FC8F56E">
      <w:pPr>
        <w:pStyle w:val="23"/>
        <w:tabs>
          <w:tab w:val="left" w:pos="950"/>
          <w:tab w:val="left" w:pos="2150"/>
          <w:tab w:val="left" w:pos="3350"/>
        </w:tabs>
        <w:spacing w:line="360" w:lineRule="auto"/>
        <w:ind w:firstLine="0"/>
        <w:rPr>
          <w:rFonts w:hint="eastAsia"/>
          <w:sz w:val="24"/>
          <w:szCs w:val="24"/>
          <w:lang w:val="en-US" w:eastAsia="zh-CN"/>
        </w:rPr>
        <w:sectPr>
          <w:footerReference r:id="rId7" w:type="default"/>
          <w:pgSz w:w="12024" w:h="17314"/>
          <w:pgMar w:top="2353" w:right="1542" w:bottom="1950" w:left="1338" w:header="1134" w:footer="1134" w:gutter="0"/>
          <w:pgNumType w:fmt="numberInDash"/>
          <w:cols w:space="0" w:num="1"/>
          <w:docGrid w:linePitch="360" w:charSpace="0"/>
        </w:sectPr>
      </w:pPr>
    </w:p>
    <w:p w14:paraId="06974C5A">
      <w:pPr>
        <w:pStyle w:val="3"/>
        <w:spacing w:before="0" w:after="0" w:line="360" w:lineRule="auto"/>
        <w:jc w:val="center"/>
        <w:rPr>
          <w:rFonts w:hint="eastAsia" w:ascii="宋体" w:hAnsi="宋体" w:eastAsia="宋体" w:cs="宋体"/>
          <w:bCs/>
          <w:kern w:val="44"/>
          <w:sz w:val="28"/>
          <w:szCs w:val="28"/>
          <w:lang w:eastAsia="zh-CN"/>
        </w:rPr>
      </w:pPr>
      <w:bookmarkStart w:id="69" w:name="_Toc12215"/>
      <w:bookmarkStart w:id="70" w:name="_Toc27415"/>
      <w:bookmarkStart w:id="71" w:name="_Toc2907"/>
      <w:bookmarkStart w:id="72" w:name="_Toc19182"/>
      <w:bookmarkStart w:id="73" w:name="_Toc15139"/>
      <w:r>
        <w:rPr>
          <w:rFonts w:hint="eastAsia" w:ascii="宋体" w:hAnsi="宋体" w:eastAsia="宋体" w:cs="宋体"/>
          <w:bCs/>
          <w:kern w:val="44"/>
          <w:sz w:val="28"/>
          <w:szCs w:val="28"/>
          <w:lang w:eastAsia="zh-CN"/>
        </w:rPr>
        <w:t>供应商须知前附表</w:t>
      </w:r>
      <w:bookmarkEnd w:id="69"/>
      <w:bookmarkEnd w:id="70"/>
      <w:bookmarkEnd w:id="71"/>
      <w:bookmarkEnd w:id="72"/>
      <w:bookmarkEnd w:id="73"/>
    </w:p>
    <w:tbl>
      <w:tblPr>
        <w:tblStyle w:val="18"/>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7"/>
        <w:gridCol w:w="1094"/>
        <w:gridCol w:w="18"/>
        <w:gridCol w:w="3077"/>
        <w:gridCol w:w="104"/>
        <w:gridCol w:w="191"/>
        <w:gridCol w:w="4651"/>
        <w:gridCol w:w="232"/>
      </w:tblGrid>
      <w:tr w14:paraId="3143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15755A7E">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1" w:type="dxa"/>
            <w:gridSpan w:val="2"/>
            <w:vAlign w:val="center"/>
          </w:tcPr>
          <w:p w14:paraId="7D00A488">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2" w:type="dxa"/>
            <w:gridSpan w:val="2"/>
            <w:vAlign w:val="center"/>
          </w:tcPr>
          <w:p w14:paraId="682396B5">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15E3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17" w:hRule="atLeast"/>
        </w:trPr>
        <w:tc>
          <w:tcPr>
            <w:tcW w:w="1112" w:type="dxa"/>
            <w:gridSpan w:val="2"/>
            <w:vAlign w:val="center"/>
          </w:tcPr>
          <w:p w14:paraId="225B859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1" w:type="dxa"/>
            <w:gridSpan w:val="2"/>
            <w:vAlign w:val="center"/>
          </w:tcPr>
          <w:p w14:paraId="3676C9B7">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踏勘现场</w:t>
            </w:r>
          </w:p>
        </w:tc>
        <w:tc>
          <w:tcPr>
            <w:tcW w:w="4842" w:type="dxa"/>
            <w:gridSpan w:val="2"/>
            <w:vAlign w:val="center"/>
          </w:tcPr>
          <w:p w14:paraId="21229FE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不组织</w:t>
            </w:r>
          </w:p>
          <w:p w14:paraId="6F4A183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组织，踏勘时间：</w:t>
            </w:r>
            <w:r>
              <w:rPr>
                <w:rFonts w:hint="eastAsia" w:ascii="宋体" w:hAnsi="宋体" w:eastAsia="宋体" w:cs="宋体"/>
                <w:sz w:val="21"/>
                <w:szCs w:val="21"/>
                <w:u w:val="single"/>
                <w:lang w:eastAsia="zh-CN"/>
              </w:rPr>
              <w:t xml:space="preserve">                     </w:t>
            </w:r>
          </w:p>
          <w:p w14:paraId="1CBB321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踏勘集中地点：</w:t>
            </w:r>
            <w:r>
              <w:rPr>
                <w:rFonts w:hint="eastAsia" w:ascii="宋体" w:hAnsi="宋体" w:eastAsia="宋体" w:cs="宋体"/>
                <w:sz w:val="21"/>
                <w:szCs w:val="21"/>
                <w:u w:val="single"/>
                <w:lang w:eastAsia="zh-CN"/>
              </w:rPr>
              <w:t xml:space="preserve">                 </w:t>
            </w:r>
          </w:p>
        </w:tc>
      </w:tr>
      <w:tr w14:paraId="374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45" w:hRule="atLeast"/>
        </w:trPr>
        <w:tc>
          <w:tcPr>
            <w:tcW w:w="1112" w:type="dxa"/>
            <w:gridSpan w:val="2"/>
            <w:vAlign w:val="center"/>
          </w:tcPr>
          <w:p w14:paraId="16719A3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1" w:type="dxa"/>
            <w:gridSpan w:val="2"/>
            <w:vAlign w:val="center"/>
          </w:tcPr>
          <w:p w14:paraId="2852F7F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询比采购预备会</w:t>
            </w:r>
          </w:p>
        </w:tc>
        <w:tc>
          <w:tcPr>
            <w:tcW w:w="4842" w:type="dxa"/>
            <w:gridSpan w:val="2"/>
            <w:vAlign w:val="center"/>
          </w:tcPr>
          <w:p w14:paraId="58DC67B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不召开</w:t>
            </w:r>
          </w:p>
          <w:p w14:paraId="5BC0EE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召开，召开时间：</w:t>
            </w:r>
            <w:r>
              <w:rPr>
                <w:rFonts w:hint="eastAsia" w:ascii="宋体" w:hAnsi="宋体" w:eastAsia="宋体" w:cs="宋体"/>
                <w:sz w:val="21"/>
                <w:szCs w:val="21"/>
                <w:u w:val="single"/>
                <w:lang w:eastAsia="zh-CN"/>
              </w:rPr>
              <w:t xml:space="preserve">                     </w:t>
            </w:r>
          </w:p>
          <w:p w14:paraId="01F8D6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召开地点：</w:t>
            </w:r>
            <w:r>
              <w:rPr>
                <w:rFonts w:hint="eastAsia" w:ascii="宋体" w:hAnsi="宋体" w:eastAsia="宋体" w:cs="宋体"/>
                <w:sz w:val="21"/>
                <w:szCs w:val="21"/>
                <w:u w:val="single"/>
                <w:lang w:eastAsia="zh-CN"/>
              </w:rPr>
              <w:t xml:space="preserve">                     </w:t>
            </w:r>
          </w:p>
        </w:tc>
      </w:tr>
      <w:tr w14:paraId="543A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89" w:hRule="atLeast"/>
        </w:trPr>
        <w:tc>
          <w:tcPr>
            <w:tcW w:w="1112" w:type="dxa"/>
            <w:gridSpan w:val="2"/>
            <w:vAlign w:val="center"/>
          </w:tcPr>
          <w:p w14:paraId="381FB96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1" w:type="dxa"/>
            <w:gridSpan w:val="2"/>
            <w:vAlign w:val="center"/>
          </w:tcPr>
          <w:p w14:paraId="1A2159FB">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分包</w:t>
            </w:r>
          </w:p>
        </w:tc>
        <w:tc>
          <w:tcPr>
            <w:tcW w:w="4842" w:type="dxa"/>
            <w:gridSpan w:val="2"/>
            <w:vAlign w:val="center"/>
          </w:tcPr>
          <w:p w14:paraId="20AFADFA">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不得分包的内容：</w:t>
            </w:r>
            <w:r>
              <w:rPr>
                <w:rFonts w:hint="eastAsia" w:ascii="宋体" w:hAnsi="宋体" w:eastAsia="宋体" w:cs="宋体"/>
                <w:color w:val="auto"/>
                <w:sz w:val="21"/>
                <w:szCs w:val="21"/>
                <w:u w:val="single"/>
                <w:lang w:eastAsia="zh-CN"/>
              </w:rPr>
              <w:t xml:space="preserve"> 不允许分包                      </w:t>
            </w:r>
          </w:p>
          <w:p w14:paraId="0D56D731">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color w:val="auto"/>
                <w:sz w:val="21"/>
                <w:szCs w:val="21"/>
                <w:lang w:eastAsia="zh-CN" w:bidi="zh-TW"/>
              </w:rPr>
              <w:t>对分包供应商的要求：</w:t>
            </w:r>
            <w:r>
              <w:rPr>
                <w:rFonts w:hint="eastAsia" w:ascii="宋体" w:hAnsi="宋体" w:eastAsia="宋体" w:cs="宋体"/>
                <w:color w:val="auto"/>
                <w:sz w:val="21"/>
                <w:szCs w:val="21"/>
                <w:u w:val="single"/>
                <w:lang w:eastAsia="zh-CN"/>
              </w:rPr>
              <w:t xml:space="preserve">                   </w:t>
            </w:r>
          </w:p>
        </w:tc>
      </w:tr>
      <w:tr w14:paraId="3A43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73" w:hRule="atLeast"/>
        </w:trPr>
        <w:tc>
          <w:tcPr>
            <w:tcW w:w="1112" w:type="dxa"/>
            <w:gridSpan w:val="2"/>
            <w:vAlign w:val="center"/>
          </w:tcPr>
          <w:p w14:paraId="0AD1DDA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1" w:type="dxa"/>
            <w:gridSpan w:val="2"/>
            <w:vAlign w:val="center"/>
          </w:tcPr>
          <w:p w14:paraId="7749A3A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对非关键条款的偏差</w:t>
            </w:r>
          </w:p>
        </w:tc>
        <w:tc>
          <w:tcPr>
            <w:tcW w:w="4842" w:type="dxa"/>
            <w:gridSpan w:val="2"/>
            <w:vAlign w:val="center"/>
          </w:tcPr>
          <w:p w14:paraId="3AEE9A9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允许偏差的范围：</w:t>
            </w:r>
            <w:r>
              <w:rPr>
                <w:rFonts w:hint="eastAsia" w:ascii="宋体" w:hAnsi="宋体" w:eastAsia="宋体" w:cs="宋体"/>
                <w:sz w:val="21"/>
                <w:szCs w:val="21"/>
                <w:u w:val="single"/>
                <w:lang w:eastAsia="zh-CN"/>
              </w:rPr>
              <w:t xml:space="preserve">         /              </w:t>
            </w:r>
          </w:p>
          <w:p w14:paraId="4EC57FD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允许偏差的项数：</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bidi="zh-TW"/>
              </w:rPr>
              <w:t>项</w:t>
            </w:r>
          </w:p>
        </w:tc>
      </w:tr>
      <w:tr w14:paraId="56C8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79A1FB8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2.1（7）</w:t>
            </w:r>
          </w:p>
        </w:tc>
        <w:tc>
          <w:tcPr>
            <w:tcW w:w="3181" w:type="dxa"/>
            <w:gridSpan w:val="2"/>
            <w:vAlign w:val="center"/>
          </w:tcPr>
          <w:p w14:paraId="576A5F5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构成采购文件的其他资料</w:t>
            </w:r>
          </w:p>
        </w:tc>
        <w:tc>
          <w:tcPr>
            <w:tcW w:w="4842" w:type="dxa"/>
            <w:gridSpan w:val="2"/>
            <w:vAlign w:val="center"/>
          </w:tcPr>
          <w:p w14:paraId="3EC826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澄清或更正（如有）</w:t>
            </w:r>
            <w:r>
              <w:rPr>
                <w:rFonts w:hint="eastAsia" w:ascii="宋体" w:hAnsi="宋体" w:eastAsia="宋体" w:cs="宋体"/>
                <w:sz w:val="21"/>
                <w:szCs w:val="21"/>
                <w:u w:val="single"/>
                <w:lang w:eastAsia="zh-CN"/>
              </w:rPr>
              <w:t xml:space="preserve">           </w:t>
            </w:r>
          </w:p>
        </w:tc>
      </w:tr>
      <w:tr w14:paraId="450C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368CC03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1" w:type="dxa"/>
            <w:gridSpan w:val="2"/>
            <w:vAlign w:val="center"/>
          </w:tcPr>
          <w:p w14:paraId="01F8A62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供应商要求澄清采购文件的时间</w:t>
            </w:r>
          </w:p>
        </w:tc>
        <w:tc>
          <w:tcPr>
            <w:tcW w:w="4842" w:type="dxa"/>
            <w:gridSpan w:val="2"/>
            <w:vAlign w:val="center"/>
          </w:tcPr>
          <w:p w14:paraId="3057D056">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color w:val="auto"/>
                <w:sz w:val="21"/>
                <w:szCs w:val="21"/>
                <w:lang w:eastAsia="zh-CN" w:bidi="zh-TW"/>
              </w:rPr>
              <w:t>截止时间</w:t>
            </w:r>
            <w:r>
              <w:rPr>
                <w:rFonts w:hint="eastAsia" w:ascii="宋体" w:hAnsi="宋体" w:eastAsia="宋体" w:cs="宋体"/>
                <w:color w:val="auto"/>
                <w:sz w:val="21"/>
                <w:szCs w:val="21"/>
                <w:u w:val="single"/>
                <w:lang w:eastAsia="zh-CN" w:bidi="zh-TW"/>
              </w:rPr>
              <w:t xml:space="preserve"> 1 </w:t>
            </w:r>
            <w:r>
              <w:rPr>
                <w:rFonts w:hint="eastAsia" w:ascii="宋体" w:hAnsi="宋体" w:eastAsia="宋体" w:cs="宋体"/>
                <w:color w:val="auto"/>
                <w:sz w:val="21"/>
                <w:szCs w:val="21"/>
                <w:lang w:eastAsia="zh-CN" w:bidi="zh-TW"/>
              </w:rPr>
              <w:t>个工作日前</w:t>
            </w:r>
          </w:p>
        </w:tc>
      </w:tr>
      <w:tr w14:paraId="405F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2F308F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3.1.1（9）</w:t>
            </w:r>
          </w:p>
        </w:tc>
        <w:tc>
          <w:tcPr>
            <w:tcW w:w="3181" w:type="dxa"/>
            <w:gridSpan w:val="2"/>
            <w:vAlign w:val="center"/>
          </w:tcPr>
          <w:p w14:paraId="115D62F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构成响应文件的其他资料</w:t>
            </w:r>
          </w:p>
        </w:tc>
        <w:tc>
          <w:tcPr>
            <w:tcW w:w="4842" w:type="dxa"/>
            <w:gridSpan w:val="2"/>
            <w:vAlign w:val="center"/>
          </w:tcPr>
          <w:p w14:paraId="2D7666E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                           </w:t>
            </w:r>
          </w:p>
        </w:tc>
      </w:tr>
      <w:tr w14:paraId="1C5E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71" w:hRule="atLeast"/>
        </w:trPr>
        <w:tc>
          <w:tcPr>
            <w:tcW w:w="1112" w:type="dxa"/>
            <w:gridSpan w:val="2"/>
            <w:vAlign w:val="center"/>
          </w:tcPr>
          <w:p w14:paraId="40B4B3C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1" w:type="dxa"/>
            <w:gridSpan w:val="2"/>
            <w:vAlign w:val="center"/>
          </w:tcPr>
          <w:p w14:paraId="0FB99EC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采购标的数量增减</w:t>
            </w:r>
          </w:p>
        </w:tc>
        <w:tc>
          <w:tcPr>
            <w:tcW w:w="4842" w:type="dxa"/>
            <w:gridSpan w:val="2"/>
            <w:vAlign w:val="center"/>
          </w:tcPr>
          <w:p w14:paraId="5A86B0F2">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采购人</w:t>
            </w:r>
            <w:r>
              <w:rPr>
                <w:rFonts w:ascii="宋体" w:hAnsi="宋体" w:eastAsia="宋体" w:cs="宋体"/>
                <w:sz w:val="21"/>
                <w:szCs w:val="21"/>
                <w:u w:val="single"/>
                <w:lang w:eastAsia="zh-CN"/>
              </w:rPr>
              <w:t>有权对采购标的的数量进行增加或减少</w:t>
            </w:r>
          </w:p>
        </w:tc>
      </w:tr>
      <w:tr w14:paraId="0DD8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3" w:hRule="atLeast"/>
        </w:trPr>
        <w:tc>
          <w:tcPr>
            <w:tcW w:w="1112" w:type="dxa"/>
            <w:gridSpan w:val="2"/>
            <w:vAlign w:val="center"/>
          </w:tcPr>
          <w:p w14:paraId="728EEF9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1" w:type="dxa"/>
            <w:gridSpan w:val="2"/>
            <w:vAlign w:val="center"/>
          </w:tcPr>
          <w:p w14:paraId="5D81FE4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最高限价或其计算方法</w:t>
            </w:r>
          </w:p>
        </w:tc>
        <w:tc>
          <w:tcPr>
            <w:tcW w:w="4842" w:type="dxa"/>
            <w:gridSpan w:val="2"/>
            <w:vAlign w:val="center"/>
          </w:tcPr>
          <w:p w14:paraId="1851B22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无</w:t>
            </w:r>
          </w:p>
          <w:p w14:paraId="72B7A342">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有，最高限价或其计算方法：</w:t>
            </w:r>
            <w:r>
              <w:rPr>
                <w:rFonts w:hint="eastAsia" w:ascii="宋体" w:hAnsi="宋体" w:eastAsia="宋体" w:cs="宋体"/>
                <w:sz w:val="21"/>
                <w:szCs w:val="21"/>
                <w:u w:val="single"/>
                <w:lang w:eastAsia="zh-CN"/>
              </w:rPr>
              <w:t xml:space="preserve"> </w:t>
            </w:r>
            <w:r>
              <w:rPr>
                <w:rFonts w:hint="eastAsia" w:ascii="宋体" w:hAnsi="宋体" w:eastAsia="宋体" w:cs="宋体"/>
                <w:sz w:val="22"/>
                <w:szCs w:val="22"/>
                <w:u w:val="single"/>
                <w:lang w:eastAsia="zh-CN"/>
              </w:rPr>
              <w:t>￥</w:t>
            </w:r>
            <w:r>
              <w:rPr>
                <w:rFonts w:hint="eastAsia" w:ascii="宋体" w:hAnsi="宋体" w:eastAsia="宋体" w:cs="宋体"/>
                <w:sz w:val="22"/>
                <w:szCs w:val="22"/>
                <w:u w:val="single"/>
                <w:lang w:val="en-US" w:eastAsia="zh-CN"/>
              </w:rPr>
              <w:t>259475.43</w:t>
            </w:r>
            <w:r>
              <w:rPr>
                <w:rFonts w:hint="eastAsia" w:ascii="宋体" w:hAnsi="宋体" w:eastAsia="宋体" w:cs="宋体"/>
                <w:sz w:val="22"/>
                <w:szCs w:val="22"/>
                <w:u w:val="single"/>
                <w:lang w:eastAsia="zh-CN"/>
              </w:rPr>
              <w:t>元</w:t>
            </w:r>
            <w:r>
              <w:rPr>
                <w:rFonts w:hint="eastAsia" w:ascii="宋体" w:hAnsi="宋体" w:eastAsia="宋体" w:cs="宋体"/>
                <w:sz w:val="20"/>
                <w:szCs w:val="20"/>
                <w:u w:val="single"/>
                <w:lang w:eastAsia="zh-CN"/>
              </w:rPr>
              <w:t xml:space="preserve"> </w:t>
            </w:r>
          </w:p>
        </w:tc>
      </w:tr>
      <w:tr w14:paraId="5342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44FA21E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1" w:type="dxa"/>
            <w:gridSpan w:val="2"/>
            <w:vAlign w:val="center"/>
          </w:tcPr>
          <w:p w14:paraId="3C3CE4C8">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报价的其他要求</w:t>
            </w:r>
          </w:p>
        </w:tc>
        <w:tc>
          <w:tcPr>
            <w:tcW w:w="4842" w:type="dxa"/>
            <w:gridSpan w:val="2"/>
            <w:vAlign w:val="center"/>
          </w:tcPr>
          <w:p w14:paraId="3045E548">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0930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2172F48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1" w:type="dxa"/>
            <w:gridSpan w:val="2"/>
            <w:vAlign w:val="center"/>
          </w:tcPr>
          <w:p w14:paraId="022989A5">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响应文件有效期</w:t>
            </w:r>
          </w:p>
        </w:tc>
        <w:tc>
          <w:tcPr>
            <w:tcW w:w="4842" w:type="dxa"/>
            <w:gridSpan w:val="2"/>
            <w:vAlign w:val="center"/>
          </w:tcPr>
          <w:p w14:paraId="69577589">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 xml:space="preserve">60日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 xml:space="preserve">90日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120日</w:t>
            </w:r>
          </w:p>
        </w:tc>
      </w:tr>
      <w:tr w14:paraId="6B45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1199" w:hRule="atLeast"/>
        </w:trPr>
        <w:tc>
          <w:tcPr>
            <w:tcW w:w="1112" w:type="dxa"/>
            <w:gridSpan w:val="2"/>
            <w:vAlign w:val="center"/>
          </w:tcPr>
          <w:p w14:paraId="194E70F3">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1" w:type="dxa"/>
            <w:gridSpan w:val="2"/>
            <w:vAlign w:val="center"/>
          </w:tcPr>
          <w:p w14:paraId="65D9F87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响应保证金</w:t>
            </w:r>
          </w:p>
        </w:tc>
        <w:tc>
          <w:tcPr>
            <w:tcW w:w="4842" w:type="dxa"/>
            <w:gridSpan w:val="2"/>
            <w:vAlign w:val="center"/>
          </w:tcPr>
          <w:p w14:paraId="05825C5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不要求递交</w:t>
            </w:r>
          </w:p>
          <w:p w14:paraId="024B1E11">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要求递交</w:t>
            </w:r>
          </w:p>
          <w:p w14:paraId="1B55375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保证金的金额：</w:t>
            </w:r>
            <w:r>
              <w:rPr>
                <w:rFonts w:hint="eastAsia" w:ascii="宋体" w:hAnsi="宋体" w:eastAsia="宋体" w:cs="宋体"/>
                <w:sz w:val="21"/>
                <w:szCs w:val="21"/>
                <w:u w:val="single"/>
                <w:lang w:eastAsia="zh-CN"/>
              </w:rPr>
              <w:t xml:space="preserve">  /          </w:t>
            </w:r>
          </w:p>
          <w:p w14:paraId="7B6F4BA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保证金的形式：</w:t>
            </w:r>
            <w:r>
              <w:rPr>
                <w:rFonts w:hint="eastAsia" w:ascii="宋体" w:hAnsi="宋体" w:eastAsia="宋体" w:cs="宋体"/>
                <w:sz w:val="21"/>
                <w:szCs w:val="21"/>
                <w:u w:val="single"/>
                <w:lang w:eastAsia="zh-CN"/>
              </w:rPr>
              <w:t xml:space="preserve">  /          </w:t>
            </w:r>
          </w:p>
        </w:tc>
      </w:tr>
      <w:tr w14:paraId="53AE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6E16CA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1" w:type="dxa"/>
            <w:gridSpan w:val="2"/>
            <w:vAlign w:val="center"/>
          </w:tcPr>
          <w:p w14:paraId="03F2F67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退还响应保证金的时间</w:t>
            </w:r>
          </w:p>
        </w:tc>
        <w:tc>
          <w:tcPr>
            <w:tcW w:w="4842" w:type="dxa"/>
            <w:gridSpan w:val="2"/>
            <w:vAlign w:val="center"/>
          </w:tcPr>
          <w:p w14:paraId="4AABCB0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6FA0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023EA84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3.4.3（3）</w:t>
            </w:r>
          </w:p>
        </w:tc>
        <w:tc>
          <w:tcPr>
            <w:tcW w:w="3181" w:type="dxa"/>
            <w:gridSpan w:val="2"/>
            <w:vAlign w:val="center"/>
          </w:tcPr>
          <w:p w14:paraId="33E45B0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不退还响应保证金的其他情形</w:t>
            </w:r>
          </w:p>
        </w:tc>
        <w:tc>
          <w:tcPr>
            <w:tcW w:w="4842" w:type="dxa"/>
            <w:gridSpan w:val="2"/>
            <w:vAlign w:val="center"/>
          </w:tcPr>
          <w:p w14:paraId="3518A60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2FBD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52" w:hRule="atLeast"/>
        </w:trPr>
        <w:tc>
          <w:tcPr>
            <w:tcW w:w="1112" w:type="dxa"/>
            <w:gridSpan w:val="2"/>
            <w:vAlign w:val="center"/>
          </w:tcPr>
          <w:p w14:paraId="033C0D7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1" w:type="dxa"/>
            <w:gridSpan w:val="2"/>
            <w:vAlign w:val="center"/>
          </w:tcPr>
          <w:p w14:paraId="384CA4D5">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依法设立的证明材料</w:t>
            </w:r>
          </w:p>
        </w:tc>
        <w:tc>
          <w:tcPr>
            <w:tcW w:w="4842" w:type="dxa"/>
            <w:gridSpan w:val="2"/>
            <w:vAlign w:val="center"/>
          </w:tcPr>
          <w:p w14:paraId="5C384B5B">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供应商应提供市场监管部门或其他行政机关颁发的可以合法开展业务的执照或证书复印件</w:t>
            </w:r>
          </w:p>
        </w:tc>
      </w:tr>
      <w:tr w14:paraId="6F86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2" w:hRule="atLeast"/>
        </w:trPr>
        <w:tc>
          <w:tcPr>
            <w:tcW w:w="1112" w:type="dxa"/>
            <w:gridSpan w:val="2"/>
            <w:vAlign w:val="center"/>
          </w:tcPr>
          <w:p w14:paraId="40F2454F">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1" w:type="dxa"/>
            <w:gridSpan w:val="2"/>
            <w:vAlign w:val="center"/>
          </w:tcPr>
          <w:p w14:paraId="67898AEF">
            <w:pPr>
              <w:adjustRightInd w:val="0"/>
              <w:snapToGrid w:val="0"/>
              <w:spacing w:line="360" w:lineRule="auto"/>
              <w:jc w:val="both"/>
              <w:rPr>
                <w:rFonts w:hint="eastAsia" w:ascii="宋体" w:hAnsi="宋体" w:eastAsia="宋体" w:cs="宋体"/>
                <w:color w:val="0000FF"/>
                <w:sz w:val="21"/>
                <w:szCs w:val="21"/>
                <w:lang w:eastAsia="zh-CN" w:bidi="zh-TW"/>
              </w:rPr>
            </w:pPr>
            <w:r>
              <w:rPr>
                <w:rFonts w:hint="eastAsia" w:ascii="宋体" w:hAnsi="宋体" w:eastAsia="宋体" w:cs="宋体"/>
                <w:sz w:val="21"/>
                <w:szCs w:val="21"/>
                <w:lang w:eastAsia="zh-CN" w:bidi="zh-TW"/>
              </w:rPr>
              <w:t>资质要求证明材料</w:t>
            </w:r>
          </w:p>
        </w:tc>
        <w:tc>
          <w:tcPr>
            <w:tcW w:w="4842" w:type="dxa"/>
            <w:gridSpan w:val="2"/>
            <w:vAlign w:val="center"/>
          </w:tcPr>
          <w:p w14:paraId="3A238778">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不适用</w:t>
            </w:r>
          </w:p>
          <w:p w14:paraId="340C702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适用。供应商应提供相关资质证书副本的复印件，以证明供应商具有承担本项目要求的资质</w:t>
            </w:r>
          </w:p>
          <w:p w14:paraId="14765DB4">
            <w:pPr>
              <w:spacing w:line="360" w:lineRule="auto"/>
              <w:jc w:val="both"/>
              <w:rPr>
                <w:rFonts w:hint="eastAsia" w:ascii="宋体" w:hAnsi="宋体" w:eastAsia="宋体" w:cs="宋体"/>
                <w:color w:val="0000FF"/>
                <w:sz w:val="21"/>
                <w:szCs w:val="21"/>
                <w:lang w:eastAsia="zh-CN" w:bidi="zh-TW"/>
              </w:rPr>
            </w:pPr>
            <w:r>
              <w:rPr>
                <w:rFonts w:hint="eastAsia" w:ascii="宋体" w:hAnsi="宋体" w:eastAsia="宋体" w:cs="宋体"/>
                <w:sz w:val="21"/>
                <w:szCs w:val="21"/>
                <w:lang w:eastAsia="zh-CN" w:bidi="zh-TW"/>
              </w:rPr>
              <w:t xml:space="preserve">  资质证书包括：</w:t>
            </w:r>
            <w:r>
              <w:rPr>
                <w:rFonts w:hint="eastAsia" w:ascii="宋体" w:hAnsi="宋体" w:eastAsia="宋体" w:cs="宋体"/>
                <w:sz w:val="21"/>
                <w:szCs w:val="21"/>
                <w:u w:val="single"/>
                <w:lang w:eastAsia="zh-CN"/>
              </w:rPr>
              <w:t xml:space="preserve"> </w:t>
            </w:r>
            <w:r>
              <w:rPr>
                <w:rFonts w:hint="eastAsia" w:ascii="宋体" w:hAnsi="宋体" w:eastAsia="宋体" w:cs="宋体"/>
                <w:color w:val="auto"/>
                <w:sz w:val="21"/>
                <w:szCs w:val="21"/>
                <w:lang w:eastAsia="zh-CN" w:bidi="zh-TW"/>
              </w:rPr>
              <w:t>供应商</w:t>
            </w:r>
            <w:r>
              <w:rPr>
                <w:rFonts w:hint="eastAsia" w:ascii="宋体" w:hAnsi="宋体" w:eastAsia="宋体" w:cs="宋体"/>
                <w:color w:val="auto"/>
                <w:sz w:val="21"/>
                <w:szCs w:val="21"/>
                <w:u w:val="single"/>
                <w:lang w:eastAsia="zh-CN"/>
              </w:rPr>
              <w:t>须</w:t>
            </w:r>
            <w:r>
              <w:rPr>
                <w:rFonts w:hint="eastAsia" w:ascii="宋体" w:hAnsi="宋体" w:eastAsia="宋体" w:cs="宋体"/>
                <w:color w:val="auto"/>
                <w:sz w:val="21"/>
                <w:szCs w:val="21"/>
                <w:u w:val="single"/>
                <w:lang w:val="en-US" w:eastAsia="zh-CN"/>
              </w:rPr>
              <w:t>具备施工图审查一类</w:t>
            </w:r>
            <w:r>
              <w:rPr>
                <w:rFonts w:hint="eastAsia" w:ascii="宋体" w:hAnsi="宋体" w:eastAsia="宋体" w:cs="宋体"/>
                <w:color w:val="auto"/>
                <w:sz w:val="21"/>
                <w:szCs w:val="21"/>
                <w:u w:val="single"/>
                <w:lang w:eastAsia="zh-CN"/>
              </w:rPr>
              <w:t xml:space="preserve">资质及以上资质 </w:t>
            </w:r>
          </w:p>
        </w:tc>
      </w:tr>
      <w:tr w14:paraId="6863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EE4E266">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3.5（3）</w:t>
            </w:r>
          </w:p>
        </w:tc>
        <w:tc>
          <w:tcPr>
            <w:tcW w:w="3181" w:type="dxa"/>
            <w:gridSpan w:val="2"/>
            <w:vAlign w:val="center"/>
          </w:tcPr>
          <w:p w14:paraId="2E1EEA0A">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财务要求证明材料</w:t>
            </w:r>
          </w:p>
        </w:tc>
        <w:tc>
          <w:tcPr>
            <w:tcW w:w="4842" w:type="dxa"/>
            <w:gridSpan w:val="2"/>
            <w:vAlign w:val="center"/>
          </w:tcPr>
          <w:p w14:paraId="736A9551">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不适用</w:t>
            </w:r>
          </w:p>
          <w:p w14:paraId="099D36F9">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适用。供应商应提供经会计事务所或审计机构审计的近202</w:t>
            </w:r>
            <w:r>
              <w:rPr>
                <w:rFonts w:hint="default" w:ascii="宋体" w:hAnsi="宋体" w:eastAsia="宋体" w:cs="宋体"/>
                <w:sz w:val="21"/>
                <w:szCs w:val="21"/>
                <w:lang w:val="en-US" w:eastAsia="zh-CN" w:bidi="zh-TW"/>
              </w:rPr>
              <w:t>4</w:t>
            </w:r>
            <w:r>
              <w:rPr>
                <w:rFonts w:hint="eastAsia" w:ascii="宋体" w:hAnsi="宋体" w:eastAsia="宋体" w:cs="宋体"/>
                <w:sz w:val="21"/>
                <w:szCs w:val="21"/>
                <w:lang w:eastAsia="zh-CN" w:bidi="zh-TW"/>
              </w:rPr>
              <w:t>年财务会计报表复印件，包括资产负债表、现金流量表、利润表等。近年财务会计报表年份是指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年（供应商的成立时间少于该规定年份的，应提供成立以来的财务会计报表）</w:t>
            </w:r>
          </w:p>
          <w:p w14:paraId="288EE6A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适用。供应商提供近年财务会计报表复印件，包括资产负债表、利润表。近年财务会计报表年份是指：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年（供应商的成立时间少于该规定年份的，应提供成立以来的财务会计报表）</w:t>
            </w:r>
          </w:p>
          <w:p w14:paraId="6698B421">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（注：有财务要求的，应选择俩种财务会计报表中的一种作为财务证明资料。）</w:t>
            </w:r>
          </w:p>
        </w:tc>
      </w:tr>
      <w:tr w14:paraId="79FE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ACFFF23">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3.5（4）</w:t>
            </w:r>
          </w:p>
        </w:tc>
        <w:tc>
          <w:tcPr>
            <w:tcW w:w="3181" w:type="dxa"/>
            <w:gridSpan w:val="2"/>
            <w:vAlign w:val="center"/>
          </w:tcPr>
          <w:p w14:paraId="45D2E990">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2" w:type="dxa"/>
            <w:gridSpan w:val="2"/>
          </w:tcPr>
          <w:p w14:paraId="48B096FC">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不适用</w:t>
            </w:r>
          </w:p>
          <w:p w14:paraId="4D083DB2">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w:t>
            </w:r>
          </w:p>
          <w:p w14:paraId="1F762CF9">
            <w:pPr>
              <w:spacing w:before="240" w:beforeLines="100"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业绩证明材料：</w:t>
            </w:r>
          </w:p>
          <w:p w14:paraId="38DA7EF8">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合同/订单</w:t>
            </w:r>
          </w:p>
          <w:p w14:paraId="41292AB3">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中标通知书/成交通知书</w:t>
            </w:r>
          </w:p>
          <w:p w14:paraId="71774682">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竣工验收报告/验收证明</w:t>
            </w:r>
          </w:p>
          <w:p w14:paraId="69B189D9">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业主证明</w:t>
            </w:r>
          </w:p>
          <w:p w14:paraId="4F0259C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其他材料：</w:t>
            </w:r>
            <w:r>
              <w:rPr>
                <w:rFonts w:hint="eastAsia" w:ascii="宋体" w:hAnsi="宋体" w:eastAsia="宋体" w:cs="宋体"/>
                <w:sz w:val="21"/>
                <w:szCs w:val="21"/>
                <w:u w:val="single"/>
                <w:lang w:eastAsia="zh-CN"/>
              </w:rPr>
              <w:t xml:space="preserve">                      </w:t>
            </w:r>
          </w:p>
          <w:p w14:paraId="7B763ED1">
            <w:pPr>
              <w:spacing w:before="240" w:beforeLines="100"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业绩证明材料种类要求：</w:t>
            </w:r>
          </w:p>
          <w:p w14:paraId="7D7CE787">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提供上述勾选的任一项证明材料即可</w:t>
            </w:r>
          </w:p>
          <w:p w14:paraId="331920A7">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需同时提供上述勾选的所有证明材料</w:t>
            </w:r>
          </w:p>
          <w:p w14:paraId="2E0FB8FE">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其他要求：</w:t>
            </w:r>
            <w:r>
              <w:rPr>
                <w:rFonts w:hint="eastAsia" w:ascii="宋体" w:hAnsi="宋体" w:eastAsia="宋体" w:cs="宋体"/>
                <w:sz w:val="21"/>
                <w:szCs w:val="21"/>
                <w:u w:val="single"/>
                <w:lang w:eastAsia="zh-CN"/>
              </w:rPr>
              <w:t xml:space="preserve">                        </w:t>
            </w:r>
          </w:p>
        </w:tc>
      </w:tr>
      <w:tr w14:paraId="7FCB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4A86ED2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3.5（5）</w:t>
            </w:r>
          </w:p>
        </w:tc>
        <w:tc>
          <w:tcPr>
            <w:tcW w:w="3181" w:type="dxa"/>
            <w:gridSpan w:val="2"/>
            <w:vAlign w:val="center"/>
          </w:tcPr>
          <w:p w14:paraId="01B53A43">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2" w:type="dxa"/>
            <w:gridSpan w:val="2"/>
          </w:tcPr>
          <w:p w14:paraId="710E98A5">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不适用</w:t>
            </w:r>
          </w:p>
          <w:p w14:paraId="44E4CA8F">
            <w:pPr>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适用。供应商应提供相关信誉情况的证明材料，包括：</w:t>
            </w:r>
            <w:r>
              <w:rPr>
                <w:rFonts w:hint="eastAsia" w:asciiTheme="minorEastAsia" w:hAnsiTheme="minorEastAsia" w:eastAsiaTheme="minorEastAsia" w:cstheme="minorEastAsia"/>
                <w:color w:val="auto"/>
                <w:sz w:val="21"/>
                <w:szCs w:val="21"/>
                <w:u w:val="single"/>
                <w:lang w:eastAsia="zh-CN"/>
              </w:rPr>
              <w:t xml:space="preserve">  </w:t>
            </w:r>
            <w:r>
              <w:rPr>
                <w:rFonts w:hint="eastAsia" w:eastAsia="宋体"/>
                <w:u w:val="single"/>
                <w:lang w:val="en-US" w:eastAsia="zh-CN"/>
              </w:rPr>
              <w:t>提供信用中国查询</w:t>
            </w:r>
            <w:r>
              <w:rPr>
                <w:rFonts w:hint="eastAsia" w:asciiTheme="minorEastAsia" w:hAnsiTheme="minorEastAsia" w:eastAsiaTheme="minorEastAsia" w:cstheme="minorEastAsia"/>
                <w:color w:val="auto"/>
                <w:sz w:val="21"/>
                <w:szCs w:val="21"/>
                <w:u w:val="single"/>
                <w:lang w:eastAsia="zh-CN"/>
              </w:rPr>
              <w:t xml:space="preserve"> </w:t>
            </w:r>
          </w:p>
        </w:tc>
      </w:tr>
      <w:tr w14:paraId="6723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5155" w:hRule="atLeast"/>
        </w:trPr>
        <w:tc>
          <w:tcPr>
            <w:tcW w:w="1119" w:type="dxa"/>
            <w:gridSpan w:val="3"/>
            <w:vAlign w:val="center"/>
          </w:tcPr>
          <w:p w14:paraId="21BAC429">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3.5（6）</w:t>
            </w:r>
          </w:p>
        </w:tc>
        <w:tc>
          <w:tcPr>
            <w:tcW w:w="3372" w:type="dxa"/>
            <w:gridSpan w:val="3"/>
            <w:vAlign w:val="center"/>
          </w:tcPr>
          <w:p w14:paraId="15C01B5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承担本项目的主要人员</w:t>
            </w:r>
          </w:p>
          <w:p w14:paraId="20DF329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要求证明材料</w:t>
            </w:r>
          </w:p>
        </w:tc>
        <w:tc>
          <w:tcPr>
            <w:tcW w:w="4651" w:type="dxa"/>
          </w:tcPr>
          <w:p w14:paraId="35405617">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不适用</w:t>
            </w:r>
          </w:p>
          <w:p w14:paraId="7B5A4620">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lang w:eastAsia="zh-CN" w:bidi="zh-TW"/>
              </w:rPr>
              <w:t>：</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bCs w:val="0"/>
                <w:color w:val="auto"/>
                <w:sz w:val="21"/>
                <w:szCs w:val="21"/>
                <w:u w:val="single"/>
                <w:lang w:eastAsia="zh-CN" w:bidi="zh-TW"/>
              </w:rPr>
              <w:t>拟派项目负责人须</w:t>
            </w:r>
            <w:r>
              <w:rPr>
                <w:rFonts w:hint="eastAsia" w:asciiTheme="minorEastAsia" w:hAnsiTheme="minorEastAsia" w:eastAsiaTheme="minorEastAsia" w:cstheme="minorEastAsia"/>
                <w:bCs w:val="0"/>
                <w:color w:val="auto"/>
                <w:sz w:val="21"/>
                <w:szCs w:val="21"/>
                <w:u w:val="single"/>
                <w:lang w:val="en-US" w:eastAsia="zh-CN" w:bidi="zh-TW"/>
              </w:rPr>
              <w:t>具备相关职业资格、10年以上专业经验、主持过不少于5项中型以上项目</w:t>
            </w:r>
            <w:r>
              <w:rPr>
                <w:rFonts w:hint="eastAsia" w:asciiTheme="minorEastAsia" w:hAnsiTheme="minorEastAsia" w:eastAsiaTheme="minorEastAsia" w:cstheme="minorEastAsia"/>
                <w:color w:val="auto"/>
                <w:sz w:val="21"/>
                <w:szCs w:val="21"/>
                <w:u w:val="single"/>
                <w:lang w:eastAsia="zh-CN" w:bidi="zh-TW"/>
              </w:rPr>
              <w:t xml:space="preserve"> </w:t>
            </w:r>
            <w:r>
              <w:rPr>
                <w:rFonts w:hint="eastAsia" w:asciiTheme="minorEastAsia" w:hAnsiTheme="minorEastAsia" w:eastAsiaTheme="minorEastAsia" w:cstheme="minorEastAsia"/>
                <w:color w:val="auto"/>
                <w:sz w:val="21"/>
                <w:szCs w:val="21"/>
                <w:u w:val="single"/>
                <w:lang w:eastAsia="zh-CN"/>
              </w:rPr>
              <w:t xml:space="preserve">                             </w:t>
            </w:r>
          </w:p>
          <w:p w14:paraId="12102804">
            <w:pPr>
              <w:pStyle w:val="16"/>
              <w:ind w:firstLine="240"/>
              <w:jc w:val="both"/>
              <w:rPr>
                <w:lang w:eastAsia="zh-CN"/>
              </w:rPr>
            </w:pPr>
          </w:p>
        </w:tc>
      </w:tr>
      <w:tr w14:paraId="2BBE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79978D7">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3.5（7）</w:t>
            </w:r>
          </w:p>
        </w:tc>
        <w:tc>
          <w:tcPr>
            <w:tcW w:w="3372" w:type="dxa"/>
            <w:gridSpan w:val="3"/>
            <w:vAlign w:val="center"/>
          </w:tcPr>
          <w:p w14:paraId="2A8EC225">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其他要求的证明材料</w:t>
            </w:r>
          </w:p>
        </w:tc>
        <w:tc>
          <w:tcPr>
            <w:tcW w:w="4651" w:type="dxa"/>
          </w:tcPr>
          <w:p w14:paraId="701105D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273E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8EF0C58">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3.5（8）</w:t>
            </w:r>
          </w:p>
        </w:tc>
        <w:tc>
          <w:tcPr>
            <w:tcW w:w="3372" w:type="dxa"/>
            <w:gridSpan w:val="3"/>
            <w:vAlign w:val="center"/>
          </w:tcPr>
          <w:p w14:paraId="193CD80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供应商不存在的第一章3.2款情形的证明材料</w:t>
            </w:r>
          </w:p>
        </w:tc>
        <w:tc>
          <w:tcPr>
            <w:tcW w:w="4651" w:type="dxa"/>
          </w:tcPr>
          <w:p w14:paraId="11BDC879">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不需提供证明材料</w:t>
            </w:r>
          </w:p>
          <w:p w14:paraId="5D5D6C3E">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需要提供证明材料，包括：</w:t>
            </w:r>
            <w:r>
              <w:rPr>
                <w:rFonts w:hint="eastAsia" w:asciiTheme="minorEastAsia" w:hAnsiTheme="minorEastAsia" w:eastAsiaTheme="minorEastAsia" w:cstheme="minorEastAsia"/>
                <w:color w:val="auto"/>
                <w:sz w:val="21"/>
                <w:szCs w:val="21"/>
                <w:u w:val="single"/>
                <w:lang w:eastAsia="zh-CN"/>
              </w:rPr>
              <w:t xml:space="preserve"> 1.“信用中国”下载的信用报告；2.</w:t>
            </w:r>
            <w:r>
              <w:rPr>
                <w:rFonts w:ascii="Arial" w:hAnsi="Arial" w:cs="Arial" w:eastAsia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lang w:eastAsia="zh-CN"/>
              </w:rPr>
              <w:t xml:space="preserve">         </w:t>
            </w:r>
          </w:p>
          <w:p w14:paraId="74DCC3C4">
            <w:pPr>
              <w:spacing w:line="360" w:lineRule="auto"/>
              <w:jc w:val="both"/>
              <w:rPr>
                <w:rFonts w:hint="eastAsia" w:asciiTheme="minorEastAsia" w:hAnsiTheme="minorEastAsia" w:eastAsiaTheme="minorEastAsia" w:cstheme="minorEastAsia"/>
                <w:color w:val="0000FF"/>
                <w:sz w:val="21"/>
                <w:szCs w:val="21"/>
                <w:u w:val="single"/>
                <w:lang w:eastAsia="zh-CN"/>
              </w:rPr>
            </w:pPr>
            <w:r>
              <w:rPr>
                <w:rFonts w:hint="eastAsia" w:asciiTheme="minorEastAsia" w:hAnsiTheme="minorEastAsia" w:eastAsiaTheme="minorEastAsia" w:cstheme="minorEastAsia"/>
                <w:sz w:val="21"/>
                <w:szCs w:val="21"/>
                <w:lang w:eastAsia="zh-CN" w:bidi="zh-TW"/>
              </w:rPr>
              <w:t>（注：采购人可在此处明确供应商需提供的证明材料。）</w:t>
            </w:r>
          </w:p>
        </w:tc>
      </w:tr>
      <w:tr w14:paraId="0653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357E528F">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3.5（9）</w:t>
            </w:r>
          </w:p>
        </w:tc>
        <w:tc>
          <w:tcPr>
            <w:tcW w:w="3372" w:type="dxa"/>
            <w:gridSpan w:val="3"/>
            <w:vAlign w:val="center"/>
          </w:tcPr>
          <w:p w14:paraId="7FD4CD5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联合体要求的证明材料</w:t>
            </w:r>
          </w:p>
        </w:tc>
        <w:tc>
          <w:tcPr>
            <w:tcW w:w="4651" w:type="dxa"/>
          </w:tcPr>
          <w:p w14:paraId="58ADFB86">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不适用</w:t>
            </w:r>
          </w:p>
          <w:p w14:paraId="7C3227A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24A5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702" w:hRule="atLeast"/>
        </w:trPr>
        <w:tc>
          <w:tcPr>
            <w:tcW w:w="1119" w:type="dxa"/>
            <w:gridSpan w:val="3"/>
            <w:vAlign w:val="center"/>
          </w:tcPr>
          <w:p w14:paraId="4D9DB5B5">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372" w:type="dxa"/>
            <w:gridSpan w:val="3"/>
            <w:vAlign w:val="center"/>
          </w:tcPr>
          <w:p w14:paraId="04FE336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651" w:type="dxa"/>
          </w:tcPr>
          <w:p w14:paraId="355F0B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2D3A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1FCF4B6">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372" w:type="dxa"/>
            <w:gridSpan w:val="3"/>
            <w:vAlign w:val="center"/>
          </w:tcPr>
          <w:p w14:paraId="25E8929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651" w:type="dxa"/>
          </w:tcPr>
          <w:p w14:paraId="6CF6840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eastAsia="zh-CN"/>
              </w:rPr>
              <w:t xml:space="preserve"> 1 </w:t>
            </w:r>
            <w:r>
              <w:rPr>
                <w:rFonts w:hint="eastAsia" w:asciiTheme="minorEastAsia" w:hAnsiTheme="minorEastAsia" w:eastAsiaTheme="minorEastAsia" w:cstheme="minorEastAsia"/>
                <w:sz w:val="21"/>
                <w:szCs w:val="21"/>
                <w:lang w:eastAsia="zh-CN" w:bidi="zh-TW"/>
              </w:rPr>
              <w:t>份</w:t>
            </w:r>
          </w:p>
          <w:p w14:paraId="46E870B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43EF8195">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67DEB4E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w:t>
            </w:r>
            <w:r>
              <w:rPr>
                <w:rFonts w:hint="eastAsia" w:asciiTheme="minorEastAsia" w:hAnsiTheme="minorEastAsia" w:eastAsiaTheme="minorEastAsia" w:cstheme="minorEastAsia"/>
                <w:sz w:val="21"/>
                <w:szCs w:val="21"/>
                <w:u w:val="single"/>
                <w:lang w:eastAsia="zh-CN"/>
              </w:rPr>
              <w:t xml:space="preserve">      </w:t>
            </w:r>
          </w:p>
        </w:tc>
      </w:tr>
      <w:tr w14:paraId="4E7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072B94B3">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372" w:type="dxa"/>
            <w:gridSpan w:val="3"/>
            <w:vAlign w:val="center"/>
          </w:tcPr>
          <w:p w14:paraId="4424275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651" w:type="dxa"/>
          </w:tcPr>
          <w:p w14:paraId="32E647F4">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p>
        </w:tc>
      </w:tr>
      <w:tr w14:paraId="6495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BCDD755">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372" w:type="dxa"/>
            <w:gridSpan w:val="3"/>
            <w:vAlign w:val="center"/>
          </w:tcPr>
          <w:p w14:paraId="1A0CF2F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651" w:type="dxa"/>
          </w:tcPr>
          <w:p w14:paraId="0C510D09">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3C46869D">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57F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B0871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095" w:type="dxa"/>
            <w:gridSpan w:val="2"/>
            <w:vAlign w:val="center"/>
          </w:tcPr>
          <w:p w14:paraId="24F53FC1">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5178" w:type="dxa"/>
            <w:gridSpan w:val="4"/>
          </w:tcPr>
          <w:p w14:paraId="08CCFAF3">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详见第一章“询比采购公告/询比采购邀请书”5 响应文件的递交</w:t>
            </w:r>
          </w:p>
        </w:tc>
      </w:tr>
      <w:tr w14:paraId="72B7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452D55D">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095" w:type="dxa"/>
            <w:gridSpan w:val="2"/>
            <w:vAlign w:val="center"/>
          </w:tcPr>
          <w:p w14:paraId="16AEF2D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5178" w:type="dxa"/>
            <w:gridSpan w:val="4"/>
          </w:tcPr>
          <w:p w14:paraId="3B95D5B0">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77094FB8">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02B9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C2E40CA">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095" w:type="dxa"/>
            <w:gridSpan w:val="2"/>
            <w:vAlign w:val="center"/>
          </w:tcPr>
          <w:p w14:paraId="52C23DF8">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5178" w:type="dxa"/>
            <w:gridSpan w:val="4"/>
            <w:vAlign w:val="center"/>
          </w:tcPr>
          <w:p w14:paraId="3A9FF4E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bidi="zh-TW"/>
              </w:rPr>
              <w:t>日内</w:t>
            </w:r>
          </w:p>
        </w:tc>
      </w:tr>
      <w:tr w14:paraId="7E80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BF262BB">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095" w:type="dxa"/>
            <w:gridSpan w:val="2"/>
            <w:vAlign w:val="center"/>
          </w:tcPr>
          <w:p w14:paraId="6A65FAA1">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5178" w:type="dxa"/>
            <w:gridSpan w:val="4"/>
          </w:tcPr>
          <w:p w14:paraId="384EC769">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p w14:paraId="0CF5E031">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其他应公布的信息：</w:t>
            </w:r>
            <w:r>
              <w:rPr>
                <w:rFonts w:hint="eastAsia" w:asciiTheme="minorEastAsia" w:hAnsiTheme="minorEastAsia" w:eastAsiaTheme="minorEastAsia" w:cstheme="minorEastAsia"/>
                <w:color w:val="auto"/>
                <w:sz w:val="21"/>
                <w:szCs w:val="21"/>
                <w:u w:val="single"/>
                <w:lang w:eastAsia="zh-CN"/>
              </w:rPr>
              <w:t xml:space="preserve">              </w:t>
            </w:r>
          </w:p>
        </w:tc>
      </w:tr>
      <w:tr w14:paraId="33BB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3F9AD0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095" w:type="dxa"/>
            <w:gridSpan w:val="2"/>
            <w:vAlign w:val="center"/>
          </w:tcPr>
          <w:p w14:paraId="175374AB">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5178" w:type="dxa"/>
            <w:gridSpan w:val="4"/>
          </w:tcPr>
          <w:p w14:paraId="5F7D4FDF">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2889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2" w:type="dxa"/>
            <w:gridSpan w:val="3"/>
            <w:vAlign w:val="center"/>
          </w:tcPr>
          <w:p w14:paraId="09E3306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095" w:type="dxa"/>
            <w:gridSpan w:val="2"/>
            <w:vAlign w:val="center"/>
          </w:tcPr>
          <w:p w14:paraId="2BA07970">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5178" w:type="dxa"/>
            <w:gridSpan w:val="4"/>
          </w:tcPr>
          <w:p w14:paraId="68D495ED">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3F0E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2" w:type="dxa"/>
            <w:gridSpan w:val="3"/>
            <w:vAlign w:val="center"/>
          </w:tcPr>
          <w:p w14:paraId="75AE1AF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095" w:type="dxa"/>
            <w:gridSpan w:val="2"/>
            <w:vAlign w:val="center"/>
          </w:tcPr>
          <w:p w14:paraId="3603929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5178" w:type="dxa"/>
            <w:gridSpan w:val="4"/>
          </w:tcPr>
          <w:p w14:paraId="37D2CD5A">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2DCA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79231F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095" w:type="dxa"/>
            <w:gridSpan w:val="2"/>
            <w:vAlign w:val="center"/>
          </w:tcPr>
          <w:p w14:paraId="37D1AA7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5178" w:type="dxa"/>
            <w:gridSpan w:val="4"/>
          </w:tcPr>
          <w:p w14:paraId="678BAF67">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1AF0366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34B4D75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6CDE67A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3CD9B6C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0F5B4C2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1894182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7E6A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67B0106C">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095" w:type="dxa"/>
            <w:gridSpan w:val="2"/>
            <w:vAlign w:val="center"/>
          </w:tcPr>
          <w:p w14:paraId="1B588A68">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5178" w:type="dxa"/>
            <w:gridSpan w:val="4"/>
          </w:tcPr>
          <w:p w14:paraId="5ED940B1">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7F4D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14B0EDA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095" w:type="dxa"/>
            <w:gridSpan w:val="2"/>
            <w:vAlign w:val="center"/>
          </w:tcPr>
          <w:p w14:paraId="030997C5">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5178" w:type="dxa"/>
            <w:gridSpan w:val="4"/>
          </w:tcPr>
          <w:p w14:paraId="7A09BFB1">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苏锋</w:t>
            </w:r>
            <w:r>
              <w:rPr>
                <w:rFonts w:hint="eastAsia" w:asciiTheme="minorEastAsia" w:hAnsiTheme="minorEastAsia" w:eastAsiaTheme="minorEastAsia" w:cstheme="minorEastAsia"/>
                <w:sz w:val="21"/>
                <w:szCs w:val="21"/>
                <w:u w:val="single"/>
                <w:lang w:eastAsia="zh-CN"/>
              </w:rPr>
              <w:t xml:space="preserve">              </w:t>
            </w:r>
          </w:p>
          <w:p w14:paraId="55F3032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sz w:val="21"/>
                <w:szCs w:val="21"/>
                <w:u w:val="single"/>
                <w:lang w:eastAsia="zh-CN"/>
              </w:rPr>
              <w:t>0777-</w:t>
            </w:r>
            <w:r>
              <w:rPr>
                <w:rFonts w:hint="eastAsia" w:asciiTheme="minorEastAsia" w:hAnsiTheme="minorEastAsia" w:eastAsiaTheme="minorEastAsia" w:cstheme="minorEastAsia"/>
                <w:sz w:val="21"/>
                <w:szCs w:val="21"/>
                <w:u w:val="single"/>
                <w:lang w:val="en-US" w:eastAsia="zh-CN"/>
              </w:rPr>
              <w:t>2361333</w:t>
            </w:r>
            <w:r>
              <w:rPr>
                <w:rFonts w:hint="eastAsia" w:asciiTheme="minorEastAsia" w:hAnsiTheme="minorEastAsia" w:eastAsiaTheme="minorEastAsia" w:cstheme="minorEastAsia"/>
                <w:sz w:val="21"/>
                <w:szCs w:val="21"/>
                <w:u w:val="single"/>
                <w:lang w:eastAsia="zh-CN"/>
              </w:rPr>
              <w:t xml:space="preserve">          </w:t>
            </w:r>
          </w:p>
          <w:p w14:paraId="6ADC265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w:t>
            </w:r>
            <w:r>
              <w:rPr>
                <w:rFonts w:hint="eastAsia" w:ascii="宋体" w:hAnsi="宋体" w:eastAsia="宋体" w:cs="宋体"/>
                <w:b w:val="0"/>
                <w:bCs/>
                <w:color w:val="auto"/>
                <w:sz w:val="24"/>
                <w:szCs w:val="24"/>
                <w:highlight w:val="none"/>
                <w:u w:val="single"/>
                <w:lang w:val="en-US" w:eastAsia="zh-CN"/>
              </w:rPr>
              <w:t>广西钦州市阳光曼哈顿3座605</w:t>
            </w:r>
            <w:r>
              <w:rPr>
                <w:rFonts w:hint="eastAsia" w:asciiTheme="minorEastAsia" w:hAnsiTheme="minorEastAsia" w:eastAsiaTheme="minorEastAsia" w:cstheme="minorEastAsia"/>
                <w:sz w:val="21"/>
                <w:szCs w:val="21"/>
                <w:highlight w:val="none"/>
                <w:u w:val="single"/>
                <w:lang w:eastAsia="zh-CN"/>
              </w:rPr>
              <w:t xml:space="preserve"> </w:t>
            </w:r>
            <w:r>
              <w:rPr>
                <w:rFonts w:hint="eastAsia" w:asciiTheme="minorEastAsia" w:hAnsiTheme="minorEastAsia" w:eastAsiaTheme="minorEastAsia" w:cstheme="minorEastAsia"/>
                <w:sz w:val="21"/>
                <w:szCs w:val="21"/>
                <w:u w:val="single"/>
                <w:lang w:eastAsia="zh-CN"/>
              </w:rPr>
              <w:t xml:space="preserve">          </w:t>
            </w:r>
          </w:p>
          <w:p w14:paraId="6577C8D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其他：</w:t>
            </w:r>
            <w:r>
              <w:rPr>
                <w:rFonts w:hint="eastAsia" w:asciiTheme="minorEastAsia" w:hAnsiTheme="minorEastAsia" w:eastAsiaTheme="minorEastAsia" w:cstheme="minorEastAsia"/>
                <w:sz w:val="21"/>
                <w:szCs w:val="21"/>
                <w:u w:val="single"/>
                <w:lang w:eastAsia="zh-CN"/>
              </w:rPr>
              <w:t xml:space="preserve">  /                   </w:t>
            </w:r>
          </w:p>
        </w:tc>
      </w:tr>
      <w:tr w14:paraId="6A3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2" w:type="dxa"/>
            <w:gridSpan w:val="3"/>
            <w:vAlign w:val="center"/>
          </w:tcPr>
          <w:p w14:paraId="394AB02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095" w:type="dxa"/>
            <w:gridSpan w:val="2"/>
            <w:vAlign w:val="center"/>
          </w:tcPr>
          <w:p w14:paraId="62E17C2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5178" w:type="dxa"/>
            <w:gridSpan w:val="4"/>
          </w:tcPr>
          <w:p w14:paraId="78BC8BAB">
            <w:pPr>
              <w:spacing w:line="360" w:lineRule="auto"/>
              <w:jc w:val="both"/>
              <w:rPr>
                <w:rFonts w:hint="eastAsia" w:asciiTheme="minorEastAsia" w:hAnsiTheme="minorEastAsia" w:eastAsiaTheme="minorEastAsia" w:cstheme="minorEastAsia"/>
                <w:sz w:val="21"/>
                <w:szCs w:val="21"/>
                <w:u w:val="single"/>
                <w:lang w:eastAsia="zh-CN"/>
              </w:rPr>
            </w:pPr>
          </w:p>
        </w:tc>
      </w:tr>
      <w:tr w14:paraId="200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9AE3E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095" w:type="dxa"/>
            <w:gridSpan w:val="2"/>
            <w:vAlign w:val="center"/>
          </w:tcPr>
          <w:p w14:paraId="74EB680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5178" w:type="dxa"/>
            <w:gridSpan w:val="4"/>
          </w:tcPr>
          <w:p w14:paraId="3CE221C9">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10AEAF1E">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p w14:paraId="6899C6B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费用标准或金额：</w:t>
            </w:r>
            <w:r>
              <w:rPr>
                <w:rFonts w:hint="eastAsia" w:asciiTheme="minorEastAsia" w:hAnsiTheme="minorEastAsia" w:eastAsiaTheme="minorEastAsia" w:cstheme="minorEastAsia"/>
                <w:sz w:val="21"/>
                <w:szCs w:val="21"/>
                <w:u w:val="single"/>
                <w:lang w:eastAsia="zh-CN"/>
              </w:rPr>
              <w:t xml:space="preserve">              </w:t>
            </w:r>
          </w:p>
          <w:p w14:paraId="2A83862C">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交费时间：</w:t>
            </w:r>
            <w:r>
              <w:rPr>
                <w:rFonts w:hint="eastAsia" w:asciiTheme="minorEastAsia" w:hAnsiTheme="minorEastAsia" w:eastAsiaTheme="minorEastAsia" w:cstheme="minorEastAsia"/>
                <w:sz w:val="21"/>
                <w:szCs w:val="21"/>
                <w:u w:val="single"/>
                <w:lang w:eastAsia="zh-CN"/>
              </w:rPr>
              <w:t xml:space="preserve">            </w:t>
            </w:r>
          </w:p>
          <w:p w14:paraId="1F6D2C6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交费方式：</w:t>
            </w:r>
            <w:r>
              <w:rPr>
                <w:rFonts w:hint="eastAsia" w:asciiTheme="minorEastAsia" w:hAnsiTheme="minorEastAsia" w:eastAsiaTheme="minorEastAsia" w:cstheme="minorEastAsia"/>
                <w:sz w:val="21"/>
                <w:szCs w:val="21"/>
                <w:u w:val="single"/>
                <w:lang w:eastAsia="zh-CN"/>
              </w:rPr>
              <w:t xml:space="preserve">          </w:t>
            </w:r>
          </w:p>
        </w:tc>
      </w:tr>
      <w:tr w14:paraId="723D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D26A08D">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095" w:type="dxa"/>
            <w:gridSpan w:val="2"/>
            <w:vAlign w:val="center"/>
          </w:tcPr>
          <w:p w14:paraId="1537B90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5178" w:type="dxa"/>
            <w:gridSpan w:val="4"/>
          </w:tcPr>
          <w:p w14:paraId="11A1E8F9">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p>
        </w:tc>
      </w:tr>
    </w:tbl>
    <w:p w14:paraId="1C30B780">
      <w:pPr>
        <w:spacing w:line="360" w:lineRule="auto"/>
        <w:ind w:firstLine="40" w:firstLineChars="200"/>
        <w:rPr>
          <w:rFonts w:hint="eastAsia" w:ascii="宋体" w:hAnsi="宋体" w:eastAsia="宋体" w:cs="宋体"/>
          <w:sz w:val="2"/>
          <w:szCs w:val="2"/>
        </w:rPr>
      </w:pPr>
    </w:p>
    <w:p w14:paraId="5A417EC7">
      <w:pPr>
        <w:pStyle w:val="31"/>
        <w:spacing w:line="360" w:lineRule="auto"/>
        <w:ind w:firstLine="400" w:firstLineChars="200"/>
        <w:rPr>
          <w:rFonts w:hint="eastAsia"/>
        </w:rPr>
      </w:pPr>
    </w:p>
    <w:p w14:paraId="3DB908F4">
      <w:pPr>
        <w:spacing w:line="360" w:lineRule="auto"/>
        <w:rPr>
          <w:rFonts w:hint="eastAsia" w:ascii="宋体" w:hAnsi="宋体" w:eastAsia="宋体" w:cs="宋体"/>
          <w:sz w:val="2"/>
          <w:szCs w:val="2"/>
        </w:rPr>
      </w:pPr>
    </w:p>
    <w:p w14:paraId="2E8642C4">
      <w:pPr>
        <w:pStyle w:val="3"/>
        <w:spacing w:before="0" w:after="0" w:line="360" w:lineRule="auto"/>
        <w:rPr>
          <w:rFonts w:hint="eastAsia" w:ascii="宋体" w:hAnsi="宋体" w:eastAsia="宋体" w:cs="宋体"/>
          <w:sz w:val="28"/>
          <w:szCs w:val="28"/>
        </w:rPr>
      </w:pPr>
      <w:bookmarkStart w:id="74" w:name="_Toc30407"/>
      <w:bookmarkStart w:id="75" w:name="_Toc3206"/>
      <w:bookmarkStart w:id="76" w:name="_Toc15718"/>
      <w:bookmarkStart w:id="77" w:name="_Toc18162"/>
      <w:bookmarkStart w:id="78" w:name="_Toc24299"/>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4"/>
      <w:bookmarkEnd w:id="75"/>
      <w:bookmarkEnd w:id="76"/>
      <w:bookmarkEnd w:id="77"/>
      <w:bookmarkEnd w:id="78"/>
    </w:p>
    <w:p w14:paraId="281B0716">
      <w:pPr>
        <w:pStyle w:val="4"/>
        <w:spacing w:before="0" w:after="0" w:line="360" w:lineRule="auto"/>
        <w:rPr>
          <w:rFonts w:hint="eastAsia" w:ascii="宋体" w:hAnsi="宋体" w:eastAsia="宋体" w:cs="宋体"/>
          <w:sz w:val="24"/>
        </w:rPr>
      </w:pPr>
      <w:bookmarkStart w:id="79" w:name="_Toc22571"/>
      <w:bookmarkStart w:id="80" w:name="_Toc4350"/>
      <w:bookmarkStart w:id="81" w:name="_Toc2236"/>
      <w:bookmarkStart w:id="82" w:name="_Toc32278"/>
      <w:bookmarkStart w:id="83" w:name="_Toc25586"/>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79"/>
      <w:bookmarkEnd w:id="80"/>
      <w:bookmarkEnd w:id="81"/>
      <w:bookmarkEnd w:id="82"/>
      <w:bookmarkEnd w:id="83"/>
    </w:p>
    <w:p w14:paraId="327D4F7D">
      <w:pPr>
        <w:pStyle w:val="23"/>
        <w:spacing w:line="360" w:lineRule="auto"/>
        <w:ind w:firstLine="480" w:firstLineChars="200"/>
        <w:rPr>
          <w:rFonts w:hint="eastAsia"/>
          <w:sz w:val="24"/>
          <w:szCs w:val="24"/>
        </w:rPr>
      </w:pPr>
      <w:r>
        <w:rPr>
          <w:rFonts w:hint="eastAsia"/>
          <w:sz w:val="24"/>
          <w:szCs w:val="24"/>
        </w:rPr>
        <w:t>本项目采用</w:t>
      </w:r>
      <w:r>
        <w:rPr>
          <w:rFonts w:hint="eastAsia"/>
          <w:sz w:val="24"/>
          <w:szCs w:val="24"/>
          <w:lang w:eastAsia="zh-CN"/>
        </w:rPr>
        <w:t>询比采</w:t>
      </w:r>
      <w:r>
        <w:rPr>
          <w:rFonts w:hint="eastAsia"/>
          <w:sz w:val="24"/>
          <w:szCs w:val="24"/>
        </w:rPr>
        <w:t>购方式。</w:t>
      </w:r>
    </w:p>
    <w:p w14:paraId="61DA65D0">
      <w:pPr>
        <w:pStyle w:val="23"/>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13B798BB">
      <w:pPr>
        <w:pStyle w:val="4"/>
        <w:spacing w:before="0" w:after="0" w:line="360" w:lineRule="auto"/>
        <w:rPr>
          <w:rFonts w:hint="eastAsia" w:ascii="宋体" w:hAnsi="宋体" w:eastAsia="宋体" w:cs="宋体"/>
          <w:sz w:val="24"/>
          <w:lang w:eastAsia="zh-CN"/>
        </w:rPr>
      </w:pPr>
      <w:bookmarkStart w:id="84" w:name="_Toc26542"/>
      <w:bookmarkStart w:id="85" w:name="_Toc13498"/>
      <w:bookmarkStart w:id="86" w:name="_Toc11082"/>
      <w:bookmarkStart w:id="87" w:name="_Toc10577"/>
      <w:bookmarkStart w:id="88" w:name="_Toc2550"/>
      <w:r>
        <w:rPr>
          <w:rFonts w:hint="eastAsia" w:ascii="宋体" w:hAnsi="宋体" w:eastAsia="宋体" w:cs="宋体"/>
          <w:sz w:val="24"/>
          <w:lang w:eastAsia="zh-CN"/>
        </w:rPr>
        <w:t>1.2 采购项目概况和供应商资格要求</w:t>
      </w:r>
      <w:bookmarkEnd w:id="84"/>
      <w:bookmarkEnd w:id="85"/>
      <w:bookmarkEnd w:id="86"/>
      <w:bookmarkEnd w:id="87"/>
      <w:bookmarkEnd w:id="88"/>
    </w:p>
    <w:p w14:paraId="10B3D9C7">
      <w:pPr>
        <w:pStyle w:val="23"/>
        <w:spacing w:line="360" w:lineRule="auto"/>
        <w:ind w:firstLine="480" w:firstLineChars="200"/>
        <w:rPr>
          <w:rFonts w:hint="eastAsia"/>
          <w:sz w:val="24"/>
          <w:szCs w:val="24"/>
          <w:lang w:eastAsia="zh-CN"/>
        </w:rPr>
      </w:pPr>
      <w:r>
        <w:rPr>
          <w:rFonts w:hint="eastAsia"/>
          <w:sz w:val="24"/>
          <w:szCs w:val="24"/>
          <w:lang w:eastAsia="zh-CN"/>
        </w:rPr>
        <w:t>采</w:t>
      </w:r>
      <w:r>
        <w:rPr>
          <w:rFonts w:hint="eastAsia"/>
          <w:sz w:val="24"/>
          <w:szCs w:val="24"/>
        </w:rPr>
        <w:t>购项目概况和供应商资格要求见第一章</w:t>
      </w:r>
      <w:r>
        <w:rPr>
          <w:rFonts w:hint="eastAsia"/>
          <w:sz w:val="24"/>
          <w:szCs w:val="24"/>
          <w:lang w:val="zh-CN" w:eastAsia="zh-CN" w:bidi="zh-CN"/>
        </w:rPr>
        <w:t>“</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询比</w:t>
      </w:r>
      <w:r>
        <w:rPr>
          <w:rFonts w:hint="eastAsia"/>
          <w:color w:val="auto"/>
          <w:sz w:val="24"/>
          <w:szCs w:val="24"/>
        </w:rPr>
        <w:t>采购邀请书</w:t>
      </w:r>
      <w:r>
        <w:rPr>
          <w:rFonts w:hint="eastAsia"/>
          <w:sz w:val="24"/>
          <w:szCs w:val="24"/>
        </w:rPr>
        <w:t>”</w:t>
      </w:r>
      <w:r>
        <w:rPr>
          <w:rFonts w:hint="eastAsia"/>
          <w:sz w:val="24"/>
          <w:szCs w:val="24"/>
          <w:lang w:eastAsia="zh-CN"/>
        </w:rPr>
        <w:t>。</w:t>
      </w:r>
    </w:p>
    <w:p w14:paraId="78E971E7">
      <w:pPr>
        <w:pStyle w:val="4"/>
        <w:spacing w:before="0" w:after="0" w:line="360" w:lineRule="auto"/>
        <w:rPr>
          <w:rFonts w:hint="eastAsia" w:ascii="宋体" w:hAnsi="宋体" w:eastAsia="宋体" w:cs="宋体"/>
          <w:sz w:val="24"/>
          <w:lang w:eastAsia="zh-CN"/>
        </w:rPr>
      </w:pPr>
      <w:bookmarkStart w:id="89" w:name="_Toc8914"/>
      <w:bookmarkStart w:id="90" w:name="_Toc1189"/>
      <w:bookmarkStart w:id="91" w:name="_Toc31522"/>
      <w:bookmarkStart w:id="92" w:name="_Toc25434"/>
      <w:bookmarkStart w:id="93" w:name="_Toc31288"/>
      <w:r>
        <w:rPr>
          <w:rFonts w:hint="eastAsia" w:ascii="宋体" w:hAnsi="宋体" w:eastAsia="宋体" w:cs="宋体"/>
          <w:sz w:val="24"/>
          <w:lang w:eastAsia="zh-CN"/>
        </w:rPr>
        <w:t>1.3 费用承担</w:t>
      </w:r>
      <w:bookmarkEnd w:id="89"/>
      <w:bookmarkEnd w:id="90"/>
      <w:bookmarkEnd w:id="91"/>
      <w:bookmarkEnd w:id="92"/>
      <w:bookmarkEnd w:id="93"/>
    </w:p>
    <w:p w14:paraId="0013C98A">
      <w:pPr>
        <w:pStyle w:val="23"/>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2A4C8784">
      <w:pPr>
        <w:pStyle w:val="4"/>
        <w:spacing w:before="0" w:after="0" w:line="360" w:lineRule="auto"/>
        <w:rPr>
          <w:rFonts w:hint="eastAsia" w:ascii="宋体" w:hAnsi="宋体" w:eastAsia="宋体" w:cs="宋体"/>
          <w:sz w:val="24"/>
          <w:lang w:eastAsia="zh-CN"/>
        </w:rPr>
      </w:pPr>
      <w:bookmarkStart w:id="94" w:name="_Toc25368"/>
      <w:bookmarkStart w:id="95" w:name="_Toc16426"/>
      <w:bookmarkStart w:id="96" w:name="_Toc12990"/>
      <w:bookmarkStart w:id="97" w:name="_Toc21894"/>
      <w:bookmarkStart w:id="98" w:name="_Toc16451"/>
      <w:r>
        <w:rPr>
          <w:rFonts w:hint="eastAsia" w:ascii="宋体" w:hAnsi="宋体" w:eastAsia="宋体" w:cs="宋体"/>
          <w:sz w:val="24"/>
          <w:lang w:eastAsia="zh-CN"/>
        </w:rPr>
        <w:t>1.4 保密</w:t>
      </w:r>
      <w:bookmarkEnd w:id="94"/>
      <w:bookmarkEnd w:id="95"/>
      <w:bookmarkEnd w:id="96"/>
      <w:bookmarkEnd w:id="97"/>
      <w:bookmarkEnd w:id="98"/>
    </w:p>
    <w:p w14:paraId="2CCEC4FE">
      <w:pPr>
        <w:pStyle w:val="23"/>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4D8412B4">
      <w:pPr>
        <w:pStyle w:val="4"/>
        <w:spacing w:before="0" w:after="0" w:line="360" w:lineRule="auto"/>
        <w:rPr>
          <w:rFonts w:hint="eastAsia" w:ascii="宋体" w:hAnsi="宋体" w:eastAsia="宋体" w:cs="宋体"/>
          <w:bCs/>
          <w:sz w:val="24"/>
          <w:lang w:eastAsia="zh-CN"/>
        </w:rPr>
      </w:pPr>
      <w:bookmarkStart w:id="99" w:name="_Toc547"/>
      <w:bookmarkStart w:id="100" w:name="_Toc8236"/>
      <w:bookmarkStart w:id="101" w:name="_Toc3566"/>
      <w:bookmarkStart w:id="102" w:name="_Toc12611"/>
      <w:bookmarkStart w:id="103" w:name="_Toc22341"/>
      <w:r>
        <w:rPr>
          <w:rFonts w:hint="eastAsia" w:ascii="宋体" w:hAnsi="宋体" w:eastAsia="宋体" w:cs="宋体"/>
          <w:bCs/>
          <w:sz w:val="24"/>
          <w:lang w:eastAsia="zh-CN"/>
        </w:rPr>
        <w:t>1.5 语言文字</w:t>
      </w:r>
      <w:bookmarkEnd w:id="99"/>
      <w:bookmarkEnd w:id="100"/>
      <w:bookmarkEnd w:id="101"/>
      <w:bookmarkEnd w:id="102"/>
      <w:bookmarkEnd w:id="103"/>
    </w:p>
    <w:p w14:paraId="332C2307">
      <w:pPr>
        <w:pStyle w:val="23"/>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682A6C2E">
      <w:pPr>
        <w:pStyle w:val="4"/>
        <w:spacing w:before="0" w:after="0" w:line="360" w:lineRule="auto"/>
        <w:rPr>
          <w:rFonts w:hint="eastAsia" w:ascii="宋体" w:hAnsi="宋体" w:eastAsia="宋体" w:cs="宋体"/>
          <w:sz w:val="24"/>
          <w:lang w:eastAsia="zh-CN"/>
        </w:rPr>
      </w:pPr>
      <w:bookmarkStart w:id="104" w:name="_Toc10085"/>
      <w:bookmarkStart w:id="105" w:name="_Toc3300"/>
      <w:bookmarkStart w:id="106" w:name="_Toc4916"/>
      <w:bookmarkStart w:id="107" w:name="_Toc17058"/>
      <w:bookmarkStart w:id="108" w:name="_Toc23464"/>
      <w:r>
        <w:rPr>
          <w:rFonts w:hint="eastAsia" w:ascii="宋体" w:hAnsi="宋体" w:eastAsia="宋体" w:cs="宋体"/>
          <w:sz w:val="24"/>
          <w:lang w:eastAsia="zh-CN"/>
        </w:rPr>
        <w:t>1.6 计量单位</w:t>
      </w:r>
      <w:bookmarkEnd w:id="104"/>
      <w:bookmarkEnd w:id="105"/>
      <w:bookmarkEnd w:id="106"/>
      <w:bookmarkEnd w:id="107"/>
      <w:bookmarkEnd w:id="108"/>
    </w:p>
    <w:p w14:paraId="79742F92">
      <w:pPr>
        <w:pStyle w:val="23"/>
        <w:spacing w:line="360" w:lineRule="auto"/>
        <w:ind w:firstLine="480" w:firstLineChars="200"/>
        <w:rPr>
          <w:rFonts w:hint="eastAsia"/>
          <w:sz w:val="24"/>
          <w:szCs w:val="24"/>
        </w:rPr>
      </w:pPr>
      <w:r>
        <w:rPr>
          <w:rFonts w:hint="eastAsia"/>
          <w:sz w:val="24"/>
          <w:szCs w:val="24"/>
        </w:rPr>
        <w:t>所有计量均采用中华人民共和国法定计量单位。</w:t>
      </w:r>
    </w:p>
    <w:p w14:paraId="7444516A">
      <w:pPr>
        <w:pStyle w:val="4"/>
        <w:spacing w:before="0" w:after="0" w:line="360" w:lineRule="auto"/>
        <w:rPr>
          <w:rFonts w:hint="eastAsia" w:ascii="宋体" w:hAnsi="宋体" w:eastAsia="宋体" w:cs="宋体"/>
          <w:sz w:val="24"/>
          <w:lang w:eastAsia="zh-CN"/>
        </w:rPr>
      </w:pPr>
      <w:bookmarkStart w:id="109" w:name="_Toc29052"/>
      <w:bookmarkStart w:id="110" w:name="_Toc1162"/>
      <w:bookmarkStart w:id="111" w:name="_Toc24194"/>
      <w:bookmarkStart w:id="112" w:name="_Toc6197"/>
      <w:bookmarkStart w:id="113" w:name="_Toc22"/>
      <w:r>
        <w:rPr>
          <w:rFonts w:hint="eastAsia" w:ascii="宋体" w:hAnsi="宋体" w:eastAsia="宋体" w:cs="宋体"/>
          <w:sz w:val="24"/>
          <w:lang w:eastAsia="zh-CN"/>
        </w:rPr>
        <w:t>1.7 踏勘现场</w:t>
      </w:r>
      <w:bookmarkEnd w:id="109"/>
      <w:bookmarkEnd w:id="110"/>
      <w:bookmarkEnd w:id="111"/>
      <w:bookmarkEnd w:id="112"/>
      <w:bookmarkEnd w:id="113"/>
    </w:p>
    <w:p w14:paraId="02194BF3">
      <w:pPr>
        <w:pStyle w:val="23"/>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6ECAFC16">
      <w:pPr>
        <w:pStyle w:val="23"/>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21ABE7D9">
      <w:pPr>
        <w:pStyle w:val="23"/>
        <w:spacing w:line="360" w:lineRule="auto"/>
        <w:ind w:firstLine="0"/>
        <w:rPr>
          <w:rFonts w:hint="eastAsia"/>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采购人不对供应商据此作出的判断和决策负责。</w:t>
      </w:r>
    </w:p>
    <w:p w14:paraId="44242B1E">
      <w:pPr>
        <w:pStyle w:val="4"/>
        <w:spacing w:before="0" w:after="0" w:line="360" w:lineRule="auto"/>
        <w:rPr>
          <w:rFonts w:hint="eastAsia" w:ascii="宋体" w:hAnsi="宋体" w:eastAsia="宋体" w:cs="宋体"/>
          <w:bCs/>
          <w:sz w:val="24"/>
          <w:lang w:eastAsia="zh-CN"/>
        </w:rPr>
      </w:pPr>
      <w:bookmarkStart w:id="114" w:name="_Toc7598"/>
      <w:bookmarkStart w:id="115" w:name="_Toc15859"/>
      <w:bookmarkStart w:id="116" w:name="_Toc9974"/>
      <w:bookmarkStart w:id="117" w:name="_Toc4951"/>
      <w:bookmarkStart w:id="118" w:name="_Toc27350"/>
      <w:r>
        <w:rPr>
          <w:rFonts w:hint="eastAsia" w:ascii="宋体" w:hAnsi="宋体" w:eastAsia="宋体" w:cs="宋体"/>
          <w:sz w:val="24"/>
          <w:lang w:eastAsia="zh-CN"/>
        </w:rPr>
        <w:t>1.8 询比采购预备会</w:t>
      </w:r>
      <w:bookmarkEnd w:id="114"/>
      <w:bookmarkEnd w:id="115"/>
      <w:bookmarkEnd w:id="116"/>
      <w:bookmarkEnd w:id="117"/>
      <w:bookmarkEnd w:id="118"/>
    </w:p>
    <w:p w14:paraId="5AF121CD">
      <w:pPr>
        <w:pStyle w:val="23"/>
        <w:spacing w:line="360" w:lineRule="auto"/>
        <w:ind w:firstLine="480" w:firstLineChars="200"/>
        <w:rPr>
          <w:rFonts w:hint="eastAsia"/>
          <w:sz w:val="24"/>
          <w:szCs w:val="24"/>
        </w:rPr>
      </w:pPr>
      <w:r>
        <w:rPr>
          <w:rFonts w:hint="eastAsia"/>
          <w:sz w:val="24"/>
          <w:szCs w:val="24"/>
        </w:rPr>
        <w:t>供应商须知前附表规定召开</w:t>
      </w:r>
      <w:r>
        <w:rPr>
          <w:rFonts w:hint="eastAsia"/>
          <w:sz w:val="24"/>
          <w:szCs w:val="24"/>
          <w:lang w:eastAsia="zh-CN"/>
        </w:rPr>
        <w:t>询比采</w:t>
      </w:r>
      <w:r>
        <w:rPr>
          <w:rFonts w:hint="eastAsia"/>
          <w:sz w:val="24"/>
          <w:szCs w:val="24"/>
        </w:rPr>
        <w:t>购预备会的</w:t>
      </w:r>
      <w:r>
        <w:rPr>
          <w:rFonts w:hint="eastAsia"/>
          <w:sz w:val="24"/>
          <w:szCs w:val="24"/>
          <w:lang w:eastAsia="zh-CN"/>
        </w:rPr>
        <w:t>，采</w:t>
      </w:r>
      <w:r>
        <w:rPr>
          <w:rFonts w:hint="eastAsia"/>
          <w:sz w:val="24"/>
          <w:szCs w:val="24"/>
        </w:rPr>
        <w:t>购人按供应商须知前附表规定的时间和地点召开</w:t>
      </w:r>
      <w:r>
        <w:rPr>
          <w:rFonts w:hint="eastAsia"/>
          <w:sz w:val="24"/>
          <w:szCs w:val="24"/>
          <w:lang w:eastAsia="zh-CN"/>
        </w:rPr>
        <w:t>询比</w:t>
      </w:r>
      <w:r>
        <w:rPr>
          <w:rFonts w:hint="eastAsia"/>
          <w:sz w:val="24"/>
          <w:szCs w:val="24"/>
        </w:rPr>
        <w:t>采购预备会。</w:t>
      </w:r>
    </w:p>
    <w:p w14:paraId="5CF49C25">
      <w:pPr>
        <w:pStyle w:val="4"/>
        <w:spacing w:before="0" w:after="0" w:line="360" w:lineRule="auto"/>
        <w:rPr>
          <w:rFonts w:hint="eastAsia" w:ascii="宋体" w:hAnsi="宋体" w:eastAsia="宋体" w:cs="宋体"/>
          <w:sz w:val="24"/>
          <w:lang w:eastAsia="zh-CN"/>
        </w:rPr>
      </w:pPr>
      <w:bookmarkStart w:id="119" w:name="_Toc9103"/>
      <w:bookmarkStart w:id="120" w:name="_Toc30967"/>
      <w:bookmarkStart w:id="121" w:name="_Toc25811"/>
      <w:bookmarkStart w:id="122" w:name="_Toc25841"/>
      <w:bookmarkStart w:id="123" w:name="_Toc7189"/>
      <w:r>
        <w:rPr>
          <w:rFonts w:hint="eastAsia" w:ascii="宋体" w:hAnsi="宋体" w:eastAsia="宋体" w:cs="宋体"/>
          <w:sz w:val="24"/>
          <w:lang w:eastAsia="zh-CN"/>
        </w:rPr>
        <w:t xml:space="preserve">1.9 </w:t>
      </w:r>
      <w:r>
        <w:rPr>
          <w:rFonts w:hint="eastAsia" w:ascii="宋体" w:hAnsi="宋体" w:eastAsia="宋体" w:cs="宋体"/>
          <w:sz w:val="24"/>
          <w:lang w:val="zh-TW" w:eastAsia="zh-TW"/>
        </w:rPr>
        <w:t>分包</w:t>
      </w:r>
      <w:bookmarkEnd w:id="119"/>
      <w:bookmarkEnd w:id="120"/>
      <w:bookmarkEnd w:id="121"/>
      <w:bookmarkEnd w:id="122"/>
      <w:bookmarkEnd w:id="123"/>
    </w:p>
    <w:p w14:paraId="27C840C9">
      <w:pPr>
        <w:pStyle w:val="23"/>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63B0A42B">
      <w:pPr>
        <w:pStyle w:val="23"/>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1C641918">
      <w:pPr>
        <w:pStyle w:val="4"/>
        <w:spacing w:before="0" w:after="0" w:line="360" w:lineRule="auto"/>
        <w:rPr>
          <w:lang w:eastAsia="zh-CN"/>
        </w:rPr>
      </w:pPr>
      <w:bookmarkStart w:id="124" w:name="_Toc27363"/>
      <w:bookmarkStart w:id="125" w:name="_Toc12928"/>
      <w:bookmarkStart w:id="126" w:name="_Toc2476"/>
      <w:bookmarkStart w:id="127" w:name="_Toc22937"/>
      <w:bookmarkStart w:id="128" w:name="_Toc21264"/>
      <w:r>
        <w:rPr>
          <w:rFonts w:hint="eastAsia" w:ascii="宋体" w:hAnsi="宋体" w:eastAsia="宋体" w:cs="宋体"/>
          <w:sz w:val="24"/>
          <w:lang w:eastAsia="zh-CN"/>
        </w:rPr>
        <w:t>1.10 响应和偏差</w:t>
      </w:r>
      <w:bookmarkEnd w:id="124"/>
      <w:bookmarkEnd w:id="125"/>
      <w:bookmarkEnd w:id="126"/>
      <w:bookmarkEnd w:id="127"/>
      <w:bookmarkEnd w:id="128"/>
    </w:p>
    <w:p w14:paraId="0A8B8B56">
      <w:pPr>
        <w:pStyle w:val="23"/>
        <w:spacing w:line="360" w:lineRule="auto"/>
        <w:ind w:firstLine="0"/>
        <w:rPr>
          <w:rFonts w:hint="eastAsia"/>
          <w:sz w:val="24"/>
          <w:szCs w:val="24"/>
        </w:rPr>
      </w:pPr>
      <w:r>
        <w:rPr>
          <w:rFonts w:hint="eastAsia"/>
          <w:sz w:val="24"/>
          <w:szCs w:val="24"/>
          <w:lang w:val="en-US" w:eastAsia="zh-CN" w:bidi="en-US"/>
        </w:rPr>
        <w:t>1.10.</w:t>
      </w:r>
      <w:r>
        <w:rPr>
          <w:rFonts w:hint="eastAsia"/>
          <w:sz w:val="24"/>
          <w:szCs w:val="24"/>
        </w:rPr>
        <w:t>1</w:t>
      </w:r>
      <w:r>
        <w:rPr>
          <w:rFonts w:hint="eastAsia"/>
          <w:sz w:val="24"/>
          <w:szCs w:val="24"/>
          <w:lang w:val="en-US" w:eastAsia="zh-CN"/>
        </w:rPr>
        <w:t xml:space="preserve"> </w:t>
      </w:r>
      <w:r>
        <w:rPr>
          <w:rFonts w:hint="eastAsia"/>
          <w:sz w:val="24"/>
          <w:szCs w:val="24"/>
        </w:rPr>
        <w:t>采购需求和合同草案中的关键条款均以</w:t>
      </w:r>
      <w:r>
        <w:rPr>
          <w:rFonts w:hint="eastAsia"/>
          <w:sz w:val="24"/>
          <w:szCs w:val="24"/>
          <w:lang w:val="en-US" w:eastAsia="zh-CN" w:bidi="en-US"/>
        </w:rPr>
        <w:t>“</w:t>
      </w:r>
      <w:r>
        <w:rPr>
          <w:rFonts w:hint="eastAsia"/>
          <w:b/>
          <w:bCs/>
          <w:color w:val="auto"/>
          <w:sz w:val="24"/>
          <w:szCs w:val="24"/>
          <w:lang w:val="en-US" w:eastAsia="zh-CN" w:bidi="en-US"/>
        </w:rPr>
        <w:t>*</w:t>
      </w:r>
      <w:r>
        <w:rPr>
          <w:rFonts w:hint="eastAsia"/>
          <w:color w:val="auto"/>
          <w:sz w:val="24"/>
          <w:szCs w:val="24"/>
          <w:lang w:val="en-US" w:eastAsia="zh-CN" w:bidi="en-US"/>
        </w:rPr>
        <w:t>”</w:t>
      </w:r>
      <w:r>
        <w:rPr>
          <w:rFonts w:hint="eastAsia"/>
          <w:sz w:val="24"/>
          <w:szCs w:val="24"/>
        </w:rPr>
        <w:t>符号标记。响应文件应当对采购需求和合同</w:t>
      </w:r>
      <w:r>
        <w:rPr>
          <w:rFonts w:hint="eastAsia"/>
          <w:sz w:val="24"/>
          <w:szCs w:val="24"/>
          <w:lang w:eastAsia="zh-CN"/>
        </w:rPr>
        <w:t>条款及格式</w:t>
      </w:r>
      <w:r>
        <w:rPr>
          <w:rFonts w:hint="eastAsia"/>
          <w:sz w:val="24"/>
          <w:szCs w:val="24"/>
        </w:rPr>
        <w:t>中的关键条款作</w:t>
      </w:r>
      <w:r>
        <w:rPr>
          <w:rFonts w:hint="eastAsia"/>
          <w:sz w:val="24"/>
          <w:szCs w:val="24"/>
          <w:lang w:val="en-US" w:eastAsia="zh-CN"/>
        </w:rPr>
        <w:t>出</w:t>
      </w:r>
      <w:r>
        <w:rPr>
          <w:rFonts w:hint="eastAsia"/>
          <w:sz w:val="24"/>
          <w:szCs w:val="24"/>
        </w:rPr>
        <w:t>满</w:t>
      </w:r>
      <w:r>
        <w:rPr>
          <w:rFonts w:hint="eastAsia"/>
          <w:sz w:val="24"/>
          <w:szCs w:val="24"/>
          <w:lang w:val="en-US" w:eastAsia="zh-CN"/>
        </w:rPr>
        <w:t>足</w:t>
      </w:r>
      <w:r>
        <w:rPr>
          <w:rFonts w:hint="eastAsia"/>
          <w:sz w:val="24"/>
          <w:szCs w:val="24"/>
        </w:rPr>
        <w:t>性或更有利于采购人的响应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4F18C86F">
      <w:pPr>
        <w:pStyle w:val="23"/>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1ED06F0F">
      <w:pPr>
        <w:pStyle w:val="3"/>
        <w:spacing w:before="0" w:after="0" w:line="360" w:lineRule="auto"/>
        <w:rPr>
          <w:rFonts w:hint="eastAsia" w:ascii="宋体" w:hAnsi="宋体" w:eastAsia="宋体" w:cs="宋体"/>
          <w:sz w:val="28"/>
          <w:szCs w:val="28"/>
          <w:lang w:eastAsia="zh-CN"/>
        </w:rPr>
      </w:pPr>
      <w:bookmarkStart w:id="129" w:name="_Toc32332"/>
      <w:bookmarkStart w:id="130" w:name="_Toc26032"/>
      <w:bookmarkStart w:id="131" w:name="_Toc27603"/>
      <w:bookmarkStart w:id="132" w:name="_Toc2696"/>
      <w:bookmarkStart w:id="133" w:name="_Toc30847"/>
      <w:r>
        <w:rPr>
          <w:rFonts w:hint="eastAsia" w:ascii="宋体" w:hAnsi="宋体" w:eastAsia="宋体" w:cs="宋体"/>
          <w:sz w:val="28"/>
          <w:szCs w:val="28"/>
          <w:lang w:eastAsia="zh-CN"/>
        </w:rPr>
        <w:t>2 采购文件</w:t>
      </w:r>
      <w:bookmarkEnd w:id="129"/>
      <w:bookmarkEnd w:id="130"/>
      <w:bookmarkEnd w:id="131"/>
      <w:bookmarkEnd w:id="132"/>
      <w:bookmarkEnd w:id="133"/>
    </w:p>
    <w:p w14:paraId="769732A4">
      <w:pPr>
        <w:pStyle w:val="4"/>
        <w:spacing w:before="0" w:after="0" w:line="360" w:lineRule="auto"/>
        <w:rPr>
          <w:rFonts w:hint="eastAsia" w:ascii="宋体" w:hAnsi="宋体" w:eastAsia="宋体" w:cs="宋体"/>
          <w:sz w:val="24"/>
          <w:lang w:eastAsia="zh-CN"/>
        </w:rPr>
      </w:pPr>
      <w:bookmarkStart w:id="134" w:name="_Toc21694"/>
      <w:bookmarkStart w:id="135" w:name="_Toc28504"/>
      <w:bookmarkStart w:id="136" w:name="_Toc24769"/>
      <w:bookmarkStart w:id="137" w:name="_Toc2571"/>
      <w:bookmarkStart w:id="138" w:name="_Toc14037"/>
      <w:r>
        <w:rPr>
          <w:rFonts w:hint="eastAsia" w:ascii="宋体" w:hAnsi="宋体" w:eastAsia="宋体" w:cs="宋体"/>
          <w:sz w:val="24"/>
          <w:lang w:eastAsia="zh-CN"/>
        </w:rPr>
        <w:t>2.1 采购文件的组成</w:t>
      </w:r>
      <w:bookmarkEnd w:id="134"/>
      <w:bookmarkEnd w:id="135"/>
      <w:bookmarkEnd w:id="136"/>
      <w:bookmarkEnd w:id="137"/>
      <w:bookmarkEnd w:id="138"/>
    </w:p>
    <w:p w14:paraId="6AF0EBBB">
      <w:pPr>
        <w:pStyle w:val="23"/>
        <w:spacing w:line="360" w:lineRule="auto"/>
        <w:ind w:firstLine="480" w:firstLineChars="200"/>
        <w:rPr>
          <w:rFonts w:hint="eastAsia"/>
          <w:sz w:val="24"/>
          <w:szCs w:val="24"/>
        </w:rPr>
      </w:pPr>
      <w:r>
        <w:rPr>
          <w:rFonts w:hint="eastAsia"/>
          <w:sz w:val="24"/>
          <w:szCs w:val="24"/>
        </w:rPr>
        <w:t>本采购文件包括：</w:t>
      </w:r>
    </w:p>
    <w:p w14:paraId="361CC328">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49071460">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6262CB5C">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36E5AFB8">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2FF26629">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03A03491">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695F4269">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6BC789F0">
      <w:pPr>
        <w:pStyle w:val="23"/>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4321CBCF">
      <w:pPr>
        <w:pStyle w:val="4"/>
        <w:spacing w:before="0" w:after="0" w:line="360" w:lineRule="auto"/>
        <w:rPr>
          <w:rFonts w:hint="eastAsia" w:ascii="宋体" w:hAnsi="宋体" w:eastAsia="宋体" w:cs="宋体"/>
          <w:sz w:val="24"/>
          <w:lang w:eastAsia="zh-CN"/>
        </w:rPr>
      </w:pPr>
      <w:bookmarkStart w:id="139" w:name="_Toc4961"/>
      <w:bookmarkStart w:id="140" w:name="_Toc5023"/>
      <w:bookmarkStart w:id="141" w:name="_Toc27043"/>
      <w:bookmarkStart w:id="142" w:name="_Toc18250"/>
      <w:bookmarkStart w:id="143" w:name="_Toc17198"/>
      <w:r>
        <w:rPr>
          <w:rFonts w:hint="eastAsia" w:ascii="宋体" w:hAnsi="宋体" w:eastAsia="宋体" w:cs="宋体"/>
          <w:sz w:val="24"/>
          <w:lang w:eastAsia="zh-CN"/>
        </w:rPr>
        <w:t>2.2 采购文件的澄清和修改</w:t>
      </w:r>
      <w:bookmarkEnd w:id="139"/>
      <w:bookmarkEnd w:id="140"/>
      <w:bookmarkEnd w:id="141"/>
      <w:bookmarkEnd w:id="142"/>
      <w:bookmarkEnd w:id="143"/>
    </w:p>
    <w:p w14:paraId="25AE1004">
      <w:pPr>
        <w:pStyle w:val="23"/>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5EC57675">
      <w:pPr>
        <w:pStyle w:val="23"/>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5231EC27">
      <w:pPr>
        <w:pStyle w:val="23"/>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71D97E9E">
      <w:pPr>
        <w:pStyle w:val="3"/>
        <w:spacing w:before="0" w:after="0" w:line="360" w:lineRule="auto"/>
        <w:rPr>
          <w:rFonts w:hint="eastAsia" w:ascii="宋体" w:hAnsi="宋体" w:eastAsia="宋体" w:cs="宋体"/>
          <w:sz w:val="28"/>
          <w:szCs w:val="28"/>
          <w:lang w:eastAsia="zh-CN"/>
        </w:rPr>
      </w:pPr>
      <w:bookmarkStart w:id="144" w:name="_Toc16900"/>
      <w:bookmarkStart w:id="145" w:name="_Toc7544"/>
      <w:bookmarkStart w:id="146" w:name="_Toc1062"/>
      <w:bookmarkStart w:id="147" w:name="_Toc7098"/>
      <w:bookmarkStart w:id="148" w:name="_Toc5479"/>
      <w:r>
        <w:rPr>
          <w:rFonts w:hint="eastAsia" w:ascii="宋体" w:hAnsi="宋体" w:eastAsia="宋体" w:cs="宋体"/>
          <w:sz w:val="28"/>
          <w:szCs w:val="28"/>
          <w:lang w:eastAsia="zh-CN"/>
        </w:rPr>
        <w:t>3 响应文件</w:t>
      </w:r>
      <w:bookmarkEnd w:id="144"/>
      <w:bookmarkEnd w:id="145"/>
      <w:bookmarkEnd w:id="146"/>
      <w:bookmarkEnd w:id="147"/>
      <w:bookmarkEnd w:id="148"/>
    </w:p>
    <w:p w14:paraId="3FE7B876">
      <w:pPr>
        <w:pStyle w:val="4"/>
        <w:spacing w:before="0" w:after="0" w:line="360" w:lineRule="auto"/>
        <w:rPr>
          <w:rFonts w:hint="eastAsia" w:ascii="宋体" w:hAnsi="宋体" w:eastAsia="宋体" w:cs="宋体"/>
          <w:sz w:val="24"/>
          <w:lang w:eastAsia="zh-CN"/>
        </w:rPr>
      </w:pPr>
      <w:bookmarkStart w:id="149" w:name="_Toc19880"/>
      <w:bookmarkStart w:id="150" w:name="_Toc25228"/>
      <w:bookmarkStart w:id="151" w:name="_Toc1044"/>
      <w:bookmarkStart w:id="152" w:name="_Toc28862"/>
      <w:bookmarkStart w:id="153" w:name="_Toc18800"/>
      <w:r>
        <w:rPr>
          <w:rFonts w:hint="eastAsia" w:ascii="宋体" w:hAnsi="宋体" w:eastAsia="宋体" w:cs="宋体"/>
          <w:sz w:val="24"/>
          <w:lang w:eastAsia="zh-CN"/>
        </w:rPr>
        <w:t>3.1 响应文件的组成</w:t>
      </w:r>
      <w:bookmarkEnd w:id="149"/>
      <w:bookmarkEnd w:id="150"/>
      <w:bookmarkEnd w:id="151"/>
      <w:bookmarkEnd w:id="152"/>
      <w:bookmarkEnd w:id="153"/>
    </w:p>
    <w:p w14:paraId="45313B53">
      <w:pPr>
        <w:pStyle w:val="23"/>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4C16E452">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rPr>
        <w:t>响应函；</w:t>
      </w:r>
    </w:p>
    <w:p w14:paraId="3E72DECE">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授权委托书(如有)；</w:t>
      </w:r>
    </w:p>
    <w:p w14:paraId="16B3E500">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竞标</w:t>
      </w:r>
      <w:r>
        <w:rPr>
          <w:rFonts w:hint="eastAsia"/>
          <w:sz w:val="24"/>
          <w:szCs w:val="24"/>
          <w:highlight w:val="none"/>
        </w:rPr>
        <w:t>报价表</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r>
        <w:rPr>
          <w:rFonts w:hint="eastAsia"/>
          <w:sz w:val="24"/>
          <w:szCs w:val="24"/>
          <w:highlight w:val="none"/>
        </w:rPr>
        <w:t>；</w:t>
      </w:r>
    </w:p>
    <w:p w14:paraId="7B0B7311">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w:t>
      </w:r>
      <w:r>
        <w:rPr>
          <w:rFonts w:hint="eastAsia"/>
          <w:sz w:val="24"/>
          <w:szCs w:val="24"/>
          <w:highlight w:val="none"/>
        </w:rPr>
        <w:t>资格审查资料；</w:t>
      </w:r>
    </w:p>
    <w:p w14:paraId="28F30A35">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5</w:t>
      </w:r>
      <w:r>
        <w:rPr>
          <w:rFonts w:hint="eastAsia"/>
          <w:sz w:val="24"/>
          <w:szCs w:val="24"/>
          <w:highlight w:val="none"/>
          <w:lang w:eastAsia="zh-CN"/>
        </w:rPr>
        <w:t>）</w:t>
      </w:r>
      <w:r>
        <w:rPr>
          <w:rFonts w:hint="eastAsia"/>
          <w:sz w:val="24"/>
          <w:szCs w:val="24"/>
          <w:highlight w:val="none"/>
          <w:lang w:val="en-US" w:eastAsia="zh-CN"/>
        </w:rPr>
        <w:t>设计实施</w:t>
      </w:r>
      <w:r>
        <w:rPr>
          <w:rFonts w:hint="eastAsia"/>
          <w:sz w:val="24"/>
          <w:szCs w:val="24"/>
          <w:highlight w:val="none"/>
        </w:rPr>
        <w:t>方案；</w:t>
      </w:r>
    </w:p>
    <w:p w14:paraId="53F9DD17">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6</w:t>
      </w:r>
      <w:r>
        <w:rPr>
          <w:rFonts w:hint="eastAsia"/>
          <w:sz w:val="24"/>
          <w:szCs w:val="24"/>
          <w:highlight w:val="none"/>
          <w:lang w:eastAsia="zh-CN"/>
        </w:rPr>
        <w:t>）</w:t>
      </w:r>
      <w:r>
        <w:rPr>
          <w:rFonts w:hint="eastAsia"/>
          <w:sz w:val="24"/>
          <w:szCs w:val="24"/>
          <w:highlight w:val="none"/>
          <w:lang w:val="en-US" w:eastAsia="zh-CN"/>
        </w:rPr>
        <w:t>服务承诺</w:t>
      </w:r>
    </w:p>
    <w:p w14:paraId="26CBD8F8">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val="en-US" w:eastAsia="zh-CN"/>
        </w:rPr>
        <w:t>（7）项目经验</w:t>
      </w:r>
    </w:p>
    <w:p w14:paraId="663DF348">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8</w:t>
      </w:r>
      <w:r>
        <w:rPr>
          <w:rFonts w:hint="eastAsia"/>
          <w:sz w:val="24"/>
          <w:szCs w:val="24"/>
          <w:highlight w:val="none"/>
          <w:lang w:eastAsia="zh-CN"/>
        </w:rPr>
        <w:t>）</w:t>
      </w:r>
      <w:r>
        <w:rPr>
          <w:rFonts w:hint="eastAsia"/>
          <w:sz w:val="24"/>
          <w:szCs w:val="24"/>
          <w:highlight w:val="none"/>
        </w:rPr>
        <w:t>供应商须知前附表规定的其他资料。</w:t>
      </w:r>
    </w:p>
    <w:p w14:paraId="0FCB48C6">
      <w:pPr>
        <w:pStyle w:val="23"/>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5449702B">
      <w:pPr>
        <w:pStyle w:val="23"/>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5D083513">
      <w:pPr>
        <w:pStyle w:val="4"/>
        <w:spacing w:before="0" w:after="0" w:line="360" w:lineRule="auto"/>
        <w:rPr>
          <w:rFonts w:hint="eastAsia" w:ascii="宋体" w:hAnsi="宋体" w:eastAsia="宋体" w:cs="宋体"/>
          <w:sz w:val="24"/>
          <w:lang w:eastAsia="zh-CN"/>
        </w:rPr>
      </w:pPr>
      <w:bookmarkStart w:id="154" w:name="_Toc14681"/>
      <w:bookmarkStart w:id="155" w:name="_Toc10465"/>
      <w:bookmarkStart w:id="156" w:name="_Toc27876"/>
      <w:bookmarkStart w:id="157" w:name="_Toc5938"/>
      <w:bookmarkStart w:id="158" w:name="_Toc10881"/>
      <w:r>
        <w:rPr>
          <w:rFonts w:hint="eastAsia" w:ascii="宋体" w:hAnsi="宋体" w:eastAsia="宋体" w:cs="宋体"/>
          <w:sz w:val="24"/>
          <w:lang w:eastAsia="zh-CN"/>
        </w:rPr>
        <w:t>3.2 报价</w:t>
      </w:r>
      <w:bookmarkEnd w:id="154"/>
      <w:bookmarkEnd w:id="155"/>
      <w:bookmarkEnd w:id="156"/>
      <w:bookmarkEnd w:id="157"/>
      <w:bookmarkEnd w:id="158"/>
    </w:p>
    <w:p w14:paraId="15A1A3C6">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3DCBA66B">
      <w:pPr>
        <w:pStyle w:val="23"/>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6B0F684B">
      <w:pPr>
        <w:pStyle w:val="23"/>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54BD786B">
      <w:pPr>
        <w:pStyle w:val="23"/>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7F025D40">
      <w:pPr>
        <w:pStyle w:val="4"/>
        <w:spacing w:before="0" w:after="0" w:line="360" w:lineRule="auto"/>
        <w:rPr>
          <w:rFonts w:hint="eastAsia" w:ascii="宋体" w:hAnsi="宋体" w:eastAsia="宋体" w:cs="宋体"/>
          <w:sz w:val="24"/>
          <w:lang w:eastAsia="zh-CN"/>
        </w:rPr>
      </w:pPr>
      <w:bookmarkStart w:id="159" w:name="_Toc15776"/>
      <w:bookmarkStart w:id="160" w:name="_Toc13523"/>
      <w:bookmarkStart w:id="161" w:name="_Toc4206"/>
      <w:bookmarkStart w:id="162" w:name="_Toc229"/>
      <w:bookmarkStart w:id="163" w:name="_Toc19794"/>
      <w:r>
        <w:rPr>
          <w:rFonts w:hint="eastAsia" w:ascii="宋体" w:hAnsi="宋体" w:eastAsia="宋体" w:cs="宋体"/>
          <w:sz w:val="24"/>
          <w:lang w:eastAsia="zh-CN"/>
        </w:rPr>
        <w:t>3.3 响应文件有效期</w:t>
      </w:r>
      <w:bookmarkEnd w:id="159"/>
      <w:bookmarkEnd w:id="160"/>
      <w:bookmarkEnd w:id="161"/>
      <w:bookmarkEnd w:id="162"/>
      <w:bookmarkEnd w:id="163"/>
    </w:p>
    <w:p w14:paraId="7963DD79">
      <w:pPr>
        <w:pStyle w:val="23"/>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eastAsia"/>
          <w:sz w:val="24"/>
          <w:szCs w:val="24"/>
          <w:lang w:val="en-US" w:eastAsia="zh-CN"/>
        </w:rPr>
        <w:t>60</w:t>
      </w:r>
      <w:r>
        <w:rPr>
          <w:rFonts w:hint="eastAsia"/>
          <w:sz w:val="24"/>
          <w:szCs w:val="24"/>
        </w:rPr>
        <w:t>日</w:t>
      </w:r>
      <w:r>
        <w:rPr>
          <w:rFonts w:hint="eastAsia"/>
          <w:sz w:val="24"/>
          <w:szCs w:val="24"/>
          <w:lang w:eastAsia="zh-CN"/>
        </w:rPr>
        <w:t>，</w:t>
      </w:r>
      <w:r>
        <w:rPr>
          <w:rFonts w:hint="eastAsia"/>
          <w:sz w:val="24"/>
          <w:szCs w:val="24"/>
        </w:rPr>
        <w:t>从采购文件规定的递交响应文件的截止时间开始计算。</w:t>
      </w:r>
    </w:p>
    <w:p w14:paraId="02BE1577">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1CD8130F">
      <w:pPr>
        <w:pStyle w:val="4"/>
        <w:spacing w:before="0" w:after="0" w:line="360" w:lineRule="auto"/>
        <w:rPr>
          <w:rFonts w:hint="eastAsia" w:ascii="宋体" w:hAnsi="宋体" w:eastAsia="宋体" w:cs="宋体"/>
          <w:sz w:val="24"/>
          <w:lang w:eastAsia="zh-CN"/>
        </w:rPr>
      </w:pPr>
      <w:bookmarkStart w:id="164" w:name="_Toc26594"/>
      <w:bookmarkStart w:id="165" w:name="_Toc7831"/>
      <w:bookmarkStart w:id="166" w:name="_Toc32120"/>
      <w:bookmarkStart w:id="167" w:name="_Toc29692"/>
      <w:bookmarkStart w:id="168" w:name="_Toc16692"/>
      <w:r>
        <w:rPr>
          <w:rFonts w:hint="eastAsia" w:ascii="宋体" w:hAnsi="宋体" w:eastAsia="宋体" w:cs="宋体"/>
          <w:sz w:val="24"/>
          <w:lang w:eastAsia="zh-CN"/>
        </w:rPr>
        <w:t>3.4 响应保证金</w:t>
      </w:r>
      <w:bookmarkEnd w:id="164"/>
      <w:bookmarkEnd w:id="165"/>
      <w:bookmarkEnd w:id="166"/>
      <w:bookmarkEnd w:id="167"/>
      <w:bookmarkEnd w:id="168"/>
    </w:p>
    <w:p w14:paraId="43969CA7">
      <w:pPr>
        <w:pStyle w:val="23"/>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4C68D107">
      <w:pPr>
        <w:pStyle w:val="23"/>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70E87AB9">
      <w:pPr>
        <w:pStyle w:val="23"/>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71805BCF">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7E1AAD83">
      <w:pPr>
        <w:pStyle w:val="23"/>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369A7EA1">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7242B429">
      <w:pPr>
        <w:pStyle w:val="4"/>
        <w:spacing w:before="0" w:after="0" w:line="360" w:lineRule="auto"/>
        <w:rPr>
          <w:rFonts w:hint="eastAsia" w:ascii="宋体" w:hAnsi="宋体" w:eastAsia="宋体" w:cs="宋体"/>
          <w:sz w:val="24"/>
          <w:lang w:eastAsia="zh-CN"/>
        </w:rPr>
      </w:pPr>
      <w:bookmarkStart w:id="169" w:name="_Toc31437"/>
      <w:bookmarkStart w:id="170" w:name="_Toc20267"/>
      <w:bookmarkStart w:id="171" w:name="_Toc10476"/>
      <w:bookmarkStart w:id="172" w:name="_Toc28443"/>
      <w:bookmarkStart w:id="173" w:name="_Toc1950"/>
      <w:r>
        <w:rPr>
          <w:rFonts w:hint="eastAsia" w:ascii="宋体" w:hAnsi="宋体" w:eastAsia="宋体" w:cs="宋体"/>
          <w:sz w:val="24"/>
          <w:lang w:eastAsia="zh-CN"/>
        </w:rPr>
        <w:t>3.5 资格审查资料</w:t>
      </w:r>
      <w:bookmarkEnd w:id="169"/>
      <w:bookmarkEnd w:id="170"/>
      <w:bookmarkEnd w:id="171"/>
      <w:bookmarkEnd w:id="172"/>
      <w:bookmarkEnd w:id="173"/>
    </w:p>
    <w:p w14:paraId="41D93939">
      <w:pPr>
        <w:pStyle w:val="23"/>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rPr>
        <w:t>9</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3BFF8FCE">
      <w:pPr>
        <w:pStyle w:val="4"/>
        <w:spacing w:before="0" w:after="0" w:line="360" w:lineRule="auto"/>
        <w:rPr>
          <w:rFonts w:hint="eastAsia" w:ascii="宋体" w:hAnsi="宋体" w:eastAsia="宋体" w:cs="宋体"/>
          <w:sz w:val="24"/>
          <w:lang w:eastAsia="zh-CN"/>
        </w:rPr>
      </w:pPr>
      <w:bookmarkStart w:id="174" w:name="_Toc11317"/>
      <w:bookmarkStart w:id="175" w:name="_Toc6941"/>
      <w:bookmarkStart w:id="176" w:name="_Toc15711"/>
      <w:bookmarkStart w:id="177" w:name="_Toc8759"/>
      <w:bookmarkStart w:id="178" w:name="_Toc3578"/>
      <w:r>
        <w:rPr>
          <w:rFonts w:hint="eastAsia" w:ascii="宋体" w:hAnsi="宋体" w:eastAsia="宋体" w:cs="宋体"/>
          <w:sz w:val="24"/>
          <w:lang w:eastAsia="zh-CN"/>
        </w:rPr>
        <w:t>3.6 响应方案</w:t>
      </w:r>
      <w:bookmarkEnd w:id="174"/>
      <w:bookmarkEnd w:id="175"/>
      <w:bookmarkEnd w:id="176"/>
      <w:bookmarkEnd w:id="177"/>
      <w:bookmarkEnd w:id="178"/>
    </w:p>
    <w:p w14:paraId="4496C347">
      <w:pPr>
        <w:pStyle w:val="23"/>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05D858ED">
      <w:pPr>
        <w:pStyle w:val="23"/>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722DEBC4">
      <w:pPr>
        <w:pStyle w:val="23"/>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40A122E0">
      <w:pPr>
        <w:pStyle w:val="4"/>
        <w:spacing w:before="0" w:after="0" w:line="360" w:lineRule="auto"/>
        <w:rPr>
          <w:rFonts w:hint="eastAsia" w:ascii="宋体" w:hAnsi="宋体" w:eastAsia="宋体" w:cs="宋体"/>
          <w:sz w:val="24"/>
          <w:lang w:eastAsia="zh-CN"/>
        </w:rPr>
      </w:pPr>
      <w:bookmarkStart w:id="179" w:name="_Toc4311"/>
      <w:bookmarkStart w:id="180" w:name="_Toc17388"/>
      <w:bookmarkStart w:id="181" w:name="_Toc16104"/>
      <w:bookmarkStart w:id="182" w:name="_Toc16410"/>
      <w:bookmarkStart w:id="183" w:name="_Toc26068"/>
      <w:r>
        <w:rPr>
          <w:rFonts w:hint="eastAsia" w:ascii="宋体" w:hAnsi="宋体" w:eastAsia="宋体" w:cs="宋体"/>
          <w:sz w:val="24"/>
          <w:lang w:eastAsia="zh-CN"/>
        </w:rPr>
        <w:t>3.7 响应文件的编制</w:t>
      </w:r>
      <w:bookmarkEnd w:id="179"/>
      <w:bookmarkEnd w:id="180"/>
      <w:bookmarkEnd w:id="181"/>
      <w:bookmarkEnd w:id="182"/>
      <w:bookmarkEnd w:id="183"/>
    </w:p>
    <w:p w14:paraId="3D91357E">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19C0D0B6">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16573DD9">
      <w:pPr>
        <w:pStyle w:val="23"/>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3BE2714D">
      <w:pPr>
        <w:pStyle w:val="23"/>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75309A09">
      <w:pPr>
        <w:pStyle w:val="23"/>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06C8778F">
      <w:pPr>
        <w:pStyle w:val="23"/>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727C6252">
      <w:pPr>
        <w:pStyle w:val="23"/>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23BE6EC0">
      <w:pPr>
        <w:pStyle w:val="23"/>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55E97964">
      <w:pPr>
        <w:pStyle w:val="23"/>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33D814AE">
      <w:pPr>
        <w:pStyle w:val="3"/>
        <w:spacing w:before="0" w:after="0" w:line="360" w:lineRule="auto"/>
        <w:rPr>
          <w:rFonts w:hint="eastAsia" w:ascii="宋体" w:hAnsi="宋体" w:eastAsia="宋体" w:cs="宋体"/>
          <w:sz w:val="28"/>
          <w:szCs w:val="28"/>
          <w:lang w:eastAsia="zh-CN"/>
        </w:rPr>
      </w:pPr>
      <w:bookmarkStart w:id="184" w:name="_Toc25905"/>
      <w:bookmarkStart w:id="185" w:name="_Toc12409"/>
      <w:bookmarkStart w:id="186" w:name="_Toc22381"/>
      <w:bookmarkStart w:id="187" w:name="_Toc7232"/>
      <w:bookmarkStart w:id="188" w:name="_Toc14448"/>
      <w:r>
        <w:rPr>
          <w:rFonts w:hint="eastAsia" w:ascii="宋体" w:hAnsi="宋体" w:eastAsia="宋体" w:cs="宋体"/>
          <w:sz w:val="28"/>
          <w:szCs w:val="28"/>
          <w:lang w:eastAsia="zh-CN"/>
        </w:rPr>
        <w:t>4 响应文件的递交</w:t>
      </w:r>
      <w:bookmarkEnd w:id="184"/>
      <w:bookmarkEnd w:id="185"/>
      <w:bookmarkEnd w:id="186"/>
      <w:bookmarkEnd w:id="187"/>
      <w:bookmarkEnd w:id="188"/>
    </w:p>
    <w:p w14:paraId="5623C40C">
      <w:pPr>
        <w:pStyle w:val="4"/>
        <w:spacing w:before="0" w:after="0" w:line="360" w:lineRule="auto"/>
        <w:rPr>
          <w:rFonts w:hint="eastAsia" w:ascii="宋体" w:hAnsi="宋体" w:eastAsia="宋体" w:cs="宋体"/>
          <w:sz w:val="24"/>
          <w:lang w:eastAsia="zh-CN"/>
        </w:rPr>
      </w:pPr>
      <w:bookmarkStart w:id="189" w:name="_Toc15979"/>
      <w:bookmarkStart w:id="190" w:name="_Toc20261"/>
      <w:bookmarkStart w:id="191" w:name="_Toc10622"/>
      <w:bookmarkStart w:id="192" w:name="_Toc28219"/>
      <w:bookmarkStart w:id="193" w:name="_Toc9004"/>
      <w:r>
        <w:rPr>
          <w:rFonts w:hint="eastAsia" w:ascii="宋体" w:hAnsi="宋体" w:eastAsia="宋体" w:cs="宋体"/>
          <w:sz w:val="24"/>
          <w:lang w:eastAsia="zh-CN"/>
        </w:rPr>
        <w:t>4.1 响应文件的包装与标记</w:t>
      </w:r>
      <w:bookmarkEnd w:id="189"/>
      <w:bookmarkEnd w:id="190"/>
      <w:bookmarkEnd w:id="191"/>
      <w:bookmarkEnd w:id="192"/>
      <w:bookmarkEnd w:id="193"/>
    </w:p>
    <w:p w14:paraId="79DB5BC9">
      <w:pPr>
        <w:pStyle w:val="23"/>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448F6463">
      <w:pPr>
        <w:pStyle w:val="23"/>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26F130C9">
      <w:pPr>
        <w:pStyle w:val="4"/>
        <w:spacing w:before="0" w:after="0" w:line="360" w:lineRule="auto"/>
        <w:rPr>
          <w:rFonts w:hint="eastAsia" w:ascii="宋体" w:hAnsi="宋体" w:eastAsia="宋体" w:cs="宋体"/>
          <w:sz w:val="24"/>
          <w:lang w:eastAsia="zh-CN"/>
        </w:rPr>
      </w:pPr>
      <w:bookmarkStart w:id="194" w:name="_Toc21412"/>
      <w:bookmarkStart w:id="195" w:name="_Toc10910"/>
      <w:bookmarkStart w:id="196" w:name="_Toc19191"/>
      <w:bookmarkStart w:id="197" w:name="_Toc22362"/>
      <w:bookmarkStart w:id="198" w:name="_Toc20384"/>
      <w:r>
        <w:rPr>
          <w:rFonts w:hint="eastAsia" w:ascii="宋体" w:hAnsi="宋体" w:eastAsia="宋体" w:cs="宋体"/>
          <w:sz w:val="24"/>
          <w:lang w:eastAsia="zh-CN"/>
        </w:rPr>
        <w:t>4.2 响应文件的递交</w:t>
      </w:r>
      <w:bookmarkEnd w:id="194"/>
      <w:bookmarkEnd w:id="195"/>
      <w:bookmarkEnd w:id="196"/>
      <w:bookmarkEnd w:id="197"/>
      <w:bookmarkEnd w:id="198"/>
    </w:p>
    <w:p w14:paraId="429FA3AA">
      <w:pPr>
        <w:pStyle w:val="23"/>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3671E104">
      <w:pPr>
        <w:pStyle w:val="23"/>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1EA5A70E">
      <w:pPr>
        <w:pStyle w:val="4"/>
        <w:spacing w:before="0" w:after="0" w:line="360" w:lineRule="auto"/>
        <w:rPr>
          <w:rFonts w:hint="eastAsia" w:ascii="宋体" w:hAnsi="宋体" w:eastAsia="宋体" w:cs="宋体"/>
          <w:sz w:val="24"/>
          <w:lang w:eastAsia="zh-CN"/>
        </w:rPr>
      </w:pPr>
      <w:bookmarkStart w:id="199" w:name="_Toc7808"/>
      <w:bookmarkStart w:id="200" w:name="_Toc16916"/>
      <w:bookmarkStart w:id="201" w:name="_Toc17807"/>
      <w:bookmarkStart w:id="202" w:name="_Toc23165"/>
      <w:bookmarkStart w:id="203" w:name="_Toc14508"/>
      <w:r>
        <w:rPr>
          <w:rFonts w:hint="eastAsia" w:ascii="宋体" w:hAnsi="宋体" w:eastAsia="宋体" w:cs="宋体"/>
          <w:sz w:val="24"/>
          <w:lang w:eastAsia="zh-CN"/>
        </w:rPr>
        <w:t>4.3 响应文件的修改与撤回</w:t>
      </w:r>
      <w:bookmarkEnd w:id="199"/>
      <w:bookmarkEnd w:id="200"/>
      <w:bookmarkEnd w:id="201"/>
      <w:bookmarkEnd w:id="202"/>
      <w:bookmarkEnd w:id="203"/>
    </w:p>
    <w:p w14:paraId="3E49A25D">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61179C74">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314197E0">
      <w:pPr>
        <w:pStyle w:val="23"/>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35FFE366">
      <w:pPr>
        <w:pStyle w:val="23"/>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4CB7C421">
      <w:pPr>
        <w:pStyle w:val="3"/>
        <w:spacing w:before="0" w:after="0" w:line="360" w:lineRule="auto"/>
        <w:rPr>
          <w:rFonts w:hint="eastAsia" w:ascii="宋体" w:hAnsi="宋体" w:eastAsia="宋体" w:cs="宋体"/>
          <w:sz w:val="28"/>
          <w:szCs w:val="28"/>
          <w:lang w:eastAsia="zh-CN"/>
        </w:rPr>
      </w:pPr>
      <w:bookmarkStart w:id="204" w:name="_Toc28184"/>
      <w:bookmarkStart w:id="205" w:name="_Toc17513"/>
      <w:bookmarkStart w:id="206" w:name="_Toc13314"/>
      <w:bookmarkStart w:id="207" w:name="_Toc5678"/>
      <w:bookmarkStart w:id="208" w:name="_Toc1349"/>
      <w:r>
        <w:rPr>
          <w:rFonts w:hint="eastAsia" w:ascii="宋体" w:hAnsi="宋体" w:eastAsia="宋体" w:cs="宋体"/>
          <w:sz w:val="28"/>
          <w:szCs w:val="28"/>
          <w:lang w:eastAsia="zh-CN"/>
        </w:rPr>
        <w:t>5 开启响应文件</w:t>
      </w:r>
      <w:bookmarkEnd w:id="204"/>
      <w:bookmarkEnd w:id="205"/>
      <w:bookmarkEnd w:id="206"/>
      <w:bookmarkEnd w:id="207"/>
      <w:bookmarkEnd w:id="208"/>
    </w:p>
    <w:p w14:paraId="6A1FC456">
      <w:pPr>
        <w:pStyle w:val="4"/>
        <w:spacing w:before="0" w:after="0" w:line="360" w:lineRule="auto"/>
        <w:rPr>
          <w:rFonts w:hint="eastAsia" w:ascii="宋体" w:hAnsi="宋体" w:eastAsia="宋体" w:cs="宋体"/>
          <w:sz w:val="24"/>
          <w:lang w:eastAsia="zh-CN"/>
        </w:rPr>
      </w:pPr>
      <w:bookmarkStart w:id="209" w:name="_Toc22894"/>
      <w:bookmarkStart w:id="210" w:name="_Toc6503"/>
      <w:bookmarkStart w:id="211" w:name="_Toc2928"/>
      <w:bookmarkStart w:id="212" w:name="_Toc20622"/>
      <w:bookmarkStart w:id="213" w:name="_Toc32384"/>
      <w:r>
        <w:rPr>
          <w:rFonts w:hint="eastAsia" w:ascii="宋体" w:hAnsi="宋体" w:eastAsia="宋体" w:cs="宋体"/>
          <w:sz w:val="24"/>
          <w:lang w:eastAsia="zh-CN"/>
        </w:rPr>
        <w:t>5.1 开启响应文件的时间和地点</w:t>
      </w:r>
      <w:bookmarkEnd w:id="209"/>
      <w:bookmarkEnd w:id="210"/>
      <w:bookmarkEnd w:id="211"/>
      <w:bookmarkEnd w:id="212"/>
      <w:bookmarkEnd w:id="213"/>
    </w:p>
    <w:p w14:paraId="1ED5E981">
      <w:pPr>
        <w:pStyle w:val="23"/>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7EEDC68D">
      <w:pPr>
        <w:pStyle w:val="4"/>
        <w:spacing w:before="0" w:after="0" w:line="360" w:lineRule="auto"/>
        <w:rPr>
          <w:rFonts w:hint="eastAsia" w:ascii="宋体" w:hAnsi="宋体" w:eastAsia="宋体" w:cs="宋体"/>
          <w:sz w:val="24"/>
          <w:lang w:eastAsia="zh-CN"/>
        </w:rPr>
      </w:pPr>
      <w:bookmarkStart w:id="214" w:name="_Toc26690"/>
      <w:bookmarkStart w:id="215" w:name="_Toc3266"/>
      <w:bookmarkStart w:id="216" w:name="_Toc19221"/>
      <w:bookmarkStart w:id="217" w:name="_Toc8884"/>
      <w:bookmarkStart w:id="218" w:name="_Toc9431"/>
      <w:r>
        <w:rPr>
          <w:rFonts w:hint="eastAsia" w:ascii="宋体" w:hAnsi="宋体" w:eastAsia="宋体" w:cs="宋体"/>
          <w:sz w:val="24"/>
          <w:lang w:eastAsia="zh-CN"/>
        </w:rPr>
        <w:t>5.2 开启程序</w:t>
      </w:r>
      <w:bookmarkEnd w:id="214"/>
      <w:bookmarkEnd w:id="215"/>
      <w:bookmarkEnd w:id="216"/>
      <w:bookmarkEnd w:id="217"/>
      <w:bookmarkEnd w:id="218"/>
    </w:p>
    <w:p w14:paraId="323D4E59">
      <w:pPr>
        <w:pStyle w:val="23"/>
        <w:spacing w:line="360" w:lineRule="auto"/>
        <w:ind w:firstLine="480" w:firstLineChars="200"/>
        <w:rPr>
          <w:rFonts w:hint="eastAsia"/>
          <w:sz w:val="24"/>
          <w:szCs w:val="24"/>
        </w:rPr>
      </w:pPr>
      <w:r>
        <w:rPr>
          <w:rFonts w:hint="eastAsia"/>
          <w:sz w:val="24"/>
          <w:szCs w:val="24"/>
        </w:rPr>
        <w:t>主持人按下列程序公开开启响应文件：</w:t>
      </w:r>
    </w:p>
    <w:p w14:paraId="72A977AB">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4FF6116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7A76D1F3">
      <w:pPr>
        <w:pStyle w:val="23"/>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4F712AB5">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0AEBEDAD">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5217BBA4">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4BCF839F">
      <w:pPr>
        <w:pStyle w:val="23"/>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21EC3495">
      <w:pPr>
        <w:pStyle w:val="4"/>
        <w:spacing w:before="0" w:after="0" w:line="360" w:lineRule="auto"/>
        <w:rPr>
          <w:rFonts w:cs="宋体"/>
          <w:lang w:eastAsia="zh-CN"/>
        </w:rPr>
      </w:pPr>
      <w:bookmarkStart w:id="219" w:name="_Toc25131"/>
      <w:bookmarkStart w:id="220" w:name="_Toc16351"/>
      <w:bookmarkStart w:id="221" w:name="_Toc11358"/>
      <w:bookmarkStart w:id="222" w:name="_Toc6094"/>
      <w:bookmarkStart w:id="223" w:name="_Toc14323"/>
      <w:r>
        <w:rPr>
          <w:rFonts w:hint="eastAsia" w:ascii="宋体" w:hAnsi="宋体" w:eastAsia="宋体" w:cs="宋体"/>
          <w:sz w:val="24"/>
          <w:lang w:eastAsia="zh-CN"/>
        </w:rPr>
        <w:t>5.3 递交响应文件的供应商不足的情形</w:t>
      </w:r>
      <w:bookmarkEnd w:id="219"/>
      <w:bookmarkEnd w:id="220"/>
      <w:bookmarkEnd w:id="221"/>
      <w:bookmarkEnd w:id="222"/>
      <w:bookmarkEnd w:id="223"/>
    </w:p>
    <w:p w14:paraId="4EB052B9">
      <w:pPr>
        <w:pStyle w:val="23"/>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644952A2">
      <w:pPr>
        <w:pStyle w:val="3"/>
        <w:spacing w:before="0" w:after="0" w:line="360" w:lineRule="auto"/>
        <w:rPr>
          <w:rFonts w:hint="eastAsia" w:ascii="宋体" w:hAnsi="宋体" w:eastAsia="宋体" w:cs="宋体"/>
          <w:sz w:val="28"/>
          <w:szCs w:val="28"/>
          <w:lang w:eastAsia="zh-CN"/>
        </w:rPr>
      </w:pPr>
      <w:bookmarkStart w:id="224" w:name="_Toc18132"/>
      <w:bookmarkStart w:id="225" w:name="_Toc13896"/>
      <w:bookmarkStart w:id="226" w:name="_Toc31405"/>
      <w:bookmarkStart w:id="227" w:name="_Toc7375"/>
      <w:bookmarkStart w:id="228" w:name="_Toc25985"/>
      <w:r>
        <w:rPr>
          <w:rFonts w:hint="eastAsia" w:ascii="宋体" w:hAnsi="宋体" w:eastAsia="宋体" w:cs="宋体"/>
          <w:sz w:val="28"/>
          <w:szCs w:val="28"/>
          <w:lang w:eastAsia="zh-CN"/>
        </w:rPr>
        <w:t>6 评审</w:t>
      </w:r>
      <w:bookmarkEnd w:id="224"/>
      <w:bookmarkEnd w:id="225"/>
      <w:bookmarkEnd w:id="226"/>
      <w:bookmarkEnd w:id="227"/>
      <w:bookmarkEnd w:id="228"/>
    </w:p>
    <w:p w14:paraId="151D61AA">
      <w:pPr>
        <w:pStyle w:val="4"/>
        <w:spacing w:before="0" w:after="0" w:line="360" w:lineRule="auto"/>
        <w:rPr>
          <w:rFonts w:hint="eastAsia" w:ascii="宋体" w:hAnsi="宋体" w:eastAsia="宋体" w:cs="宋体"/>
          <w:sz w:val="24"/>
          <w:lang w:eastAsia="zh-CN"/>
        </w:rPr>
      </w:pPr>
      <w:bookmarkStart w:id="229" w:name="_Toc4699"/>
      <w:bookmarkStart w:id="230" w:name="_Toc6848"/>
      <w:bookmarkStart w:id="231" w:name="_Toc20445"/>
      <w:bookmarkStart w:id="232" w:name="_Toc25023"/>
      <w:bookmarkStart w:id="233" w:name="_Toc6469"/>
      <w:r>
        <w:rPr>
          <w:rFonts w:hint="eastAsia" w:ascii="宋体" w:hAnsi="宋体" w:eastAsia="宋体" w:cs="宋体"/>
          <w:sz w:val="24"/>
          <w:lang w:eastAsia="zh-CN"/>
        </w:rPr>
        <w:t>6.1 评审小组</w:t>
      </w:r>
      <w:bookmarkEnd w:id="229"/>
      <w:bookmarkEnd w:id="230"/>
      <w:bookmarkEnd w:id="231"/>
      <w:bookmarkEnd w:id="232"/>
      <w:bookmarkEnd w:id="233"/>
    </w:p>
    <w:p w14:paraId="1037B738">
      <w:pPr>
        <w:pStyle w:val="23"/>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77F7EEFA">
      <w:pPr>
        <w:pStyle w:val="23"/>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55EB27D3">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0B05464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3824DA0D">
      <w:pPr>
        <w:pStyle w:val="23"/>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397EF360">
      <w:pPr>
        <w:pStyle w:val="23"/>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5C5EAEEF">
      <w:pPr>
        <w:pStyle w:val="4"/>
        <w:spacing w:before="0" w:after="0" w:line="360" w:lineRule="auto"/>
        <w:rPr>
          <w:rFonts w:hint="eastAsia" w:ascii="宋体" w:hAnsi="宋体" w:eastAsia="宋体" w:cs="宋体"/>
          <w:sz w:val="24"/>
          <w:lang w:eastAsia="zh-CN"/>
        </w:rPr>
      </w:pPr>
      <w:bookmarkStart w:id="234" w:name="_Toc23363"/>
      <w:bookmarkStart w:id="235" w:name="_Toc2384"/>
      <w:bookmarkStart w:id="236" w:name="_Toc18626"/>
      <w:bookmarkStart w:id="237" w:name="_Toc26482"/>
      <w:bookmarkStart w:id="238" w:name="_Toc9185"/>
      <w:r>
        <w:rPr>
          <w:rFonts w:hint="eastAsia" w:ascii="宋体" w:hAnsi="宋体" w:eastAsia="宋体" w:cs="宋体"/>
          <w:sz w:val="24"/>
          <w:lang w:eastAsia="zh-CN"/>
        </w:rPr>
        <w:t>6.2 评审</w:t>
      </w:r>
      <w:bookmarkEnd w:id="234"/>
      <w:bookmarkEnd w:id="235"/>
      <w:bookmarkEnd w:id="236"/>
      <w:bookmarkEnd w:id="237"/>
      <w:bookmarkEnd w:id="238"/>
    </w:p>
    <w:p w14:paraId="4E7056C5">
      <w:pPr>
        <w:pStyle w:val="23"/>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3F036BE7">
      <w:pPr>
        <w:pStyle w:val="23"/>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7A8E1DA7">
      <w:pPr>
        <w:pStyle w:val="3"/>
        <w:spacing w:before="0" w:after="0" w:line="360" w:lineRule="auto"/>
        <w:rPr>
          <w:rFonts w:hint="eastAsia" w:ascii="宋体" w:hAnsi="宋体" w:eastAsia="宋体" w:cs="宋体"/>
          <w:sz w:val="28"/>
          <w:szCs w:val="28"/>
          <w:lang w:eastAsia="zh-CN"/>
        </w:rPr>
      </w:pPr>
      <w:bookmarkStart w:id="239" w:name="_Toc32647"/>
      <w:bookmarkStart w:id="240" w:name="_Toc16563"/>
      <w:bookmarkStart w:id="241" w:name="_Toc22807"/>
      <w:bookmarkStart w:id="242" w:name="_Toc13889"/>
      <w:bookmarkStart w:id="243" w:name="_Toc21753"/>
      <w:r>
        <w:rPr>
          <w:rFonts w:hint="eastAsia" w:ascii="宋体" w:hAnsi="宋体" w:eastAsia="宋体" w:cs="宋体"/>
          <w:sz w:val="28"/>
          <w:szCs w:val="28"/>
          <w:lang w:eastAsia="zh-CN"/>
        </w:rPr>
        <w:t>7 合同授予</w:t>
      </w:r>
      <w:bookmarkEnd w:id="239"/>
      <w:bookmarkEnd w:id="240"/>
      <w:bookmarkEnd w:id="241"/>
      <w:bookmarkEnd w:id="242"/>
      <w:bookmarkEnd w:id="243"/>
    </w:p>
    <w:p w14:paraId="36BA102C">
      <w:pPr>
        <w:pStyle w:val="4"/>
        <w:spacing w:before="0" w:after="0" w:line="360" w:lineRule="auto"/>
        <w:rPr>
          <w:rFonts w:hint="eastAsia" w:ascii="宋体" w:hAnsi="宋体" w:eastAsia="宋体" w:cs="宋体"/>
          <w:sz w:val="24"/>
          <w:lang w:eastAsia="zh-CN"/>
        </w:rPr>
      </w:pPr>
      <w:bookmarkStart w:id="244" w:name="_Toc11515"/>
      <w:bookmarkStart w:id="245" w:name="_Toc27342"/>
      <w:bookmarkStart w:id="246" w:name="_Toc12908"/>
      <w:bookmarkStart w:id="247" w:name="_Toc22909"/>
      <w:bookmarkStart w:id="248" w:name="_Toc12998"/>
      <w:r>
        <w:rPr>
          <w:rFonts w:hint="eastAsia" w:ascii="宋体" w:hAnsi="宋体" w:eastAsia="宋体" w:cs="宋体"/>
          <w:sz w:val="24"/>
          <w:lang w:eastAsia="zh-CN"/>
        </w:rPr>
        <w:t>7.1 候选成交供应商履约能力核查</w:t>
      </w:r>
      <w:bookmarkEnd w:id="244"/>
      <w:bookmarkEnd w:id="245"/>
      <w:r>
        <w:rPr>
          <w:rFonts w:hint="eastAsia" w:ascii="宋体" w:hAnsi="宋体" w:eastAsia="宋体" w:cs="宋体"/>
          <w:sz w:val="24"/>
          <w:lang w:eastAsia="zh-CN"/>
        </w:rPr>
        <w:t>（如有）</w:t>
      </w:r>
      <w:bookmarkEnd w:id="246"/>
      <w:bookmarkEnd w:id="247"/>
      <w:bookmarkEnd w:id="248"/>
    </w:p>
    <w:p w14:paraId="5942FF55">
      <w:pPr>
        <w:pStyle w:val="23"/>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5ABD5FDE">
      <w:pPr>
        <w:pStyle w:val="4"/>
        <w:spacing w:before="0" w:after="0" w:line="360" w:lineRule="auto"/>
        <w:rPr>
          <w:rFonts w:hint="eastAsia" w:ascii="宋体" w:hAnsi="宋体" w:eastAsia="宋体" w:cs="宋体"/>
          <w:sz w:val="24"/>
          <w:lang w:eastAsia="zh-CN"/>
        </w:rPr>
      </w:pPr>
      <w:bookmarkStart w:id="249" w:name="_Toc31054"/>
      <w:bookmarkStart w:id="250" w:name="_Toc30173"/>
      <w:bookmarkStart w:id="251" w:name="_Toc8207"/>
      <w:bookmarkStart w:id="252" w:name="_Toc1083"/>
      <w:bookmarkStart w:id="253" w:name="_Toc16984"/>
      <w:r>
        <w:rPr>
          <w:rFonts w:hint="eastAsia" w:ascii="宋体" w:hAnsi="宋体" w:eastAsia="宋体" w:cs="宋体"/>
          <w:sz w:val="24"/>
          <w:lang w:eastAsia="zh-CN"/>
        </w:rPr>
        <w:t>7.2 确定成交供应商</w:t>
      </w:r>
      <w:bookmarkEnd w:id="249"/>
      <w:bookmarkEnd w:id="250"/>
      <w:bookmarkEnd w:id="251"/>
      <w:bookmarkEnd w:id="252"/>
      <w:bookmarkEnd w:id="253"/>
    </w:p>
    <w:p w14:paraId="7DD01A27">
      <w:pPr>
        <w:pStyle w:val="23"/>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181A9BFA">
      <w:pPr>
        <w:pStyle w:val="4"/>
        <w:spacing w:before="0" w:after="0" w:line="360" w:lineRule="auto"/>
        <w:rPr>
          <w:rFonts w:hint="eastAsia" w:ascii="宋体" w:hAnsi="宋体" w:eastAsia="宋体" w:cs="宋体"/>
          <w:sz w:val="24"/>
          <w:lang w:eastAsia="zh-CN"/>
        </w:rPr>
      </w:pPr>
      <w:bookmarkStart w:id="254" w:name="_Toc21253"/>
      <w:bookmarkStart w:id="255" w:name="_Toc24060"/>
      <w:bookmarkStart w:id="256" w:name="_Toc20189"/>
      <w:bookmarkStart w:id="257" w:name="_Toc31624"/>
      <w:bookmarkStart w:id="258" w:name="_Toc28729"/>
      <w:r>
        <w:rPr>
          <w:rFonts w:hint="eastAsia" w:ascii="宋体" w:hAnsi="宋体" w:eastAsia="宋体" w:cs="宋体"/>
          <w:sz w:val="24"/>
          <w:lang w:eastAsia="zh-CN"/>
        </w:rPr>
        <w:t>7.3 发布成交结果公告</w:t>
      </w:r>
      <w:bookmarkEnd w:id="254"/>
      <w:bookmarkEnd w:id="255"/>
      <w:bookmarkEnd w:id="256"/>
      <w:bookmarkEnd w:id="257"/>
      <w:bookmarkEnd w:id="258"/>
    </w:p>
    <w:p w14:paraId="7C6AC138">
      <w:pPr>
        <w:pStyle w:val="23"/>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20418543">
      <w:pPr>
        <w:pStyle w:val="23"/>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12201929">
      <w:pPr>
        <w:pStyle w:val="23"/>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032A877A">
      <w:pPr>
        <w:pStyle w:val="23"/>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42633F73">
      <w:pPr>
        <w:pStyle w:val="23"/>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47C05246">
      <w:pPr>
        <w:pStyle w:val="23"/>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5E999078">
      <w:pPr>
        <w:pStyle w:val="4"/>
        <w:spacing w:before="0" w:after="0" w:line="360" w:lineRule="auto"/>
        <w:rPr>
          <w:rFonts w:hint="eastAsia" w:ascii="宋体" w:hAnsi="宋体" w:eastAsia="宋体" w:cs="宋体"/>
          <w:sz w:val="24"/>
          <w:lang w:eastAsia="zh-CN"/>
        </w:rPr>
      </w:pPr>
      <w:bookmarkStart w:id="259" w:name="_Toc13892"/>
      <w:bookmarkStart w:id="260" w:name="_Toc2791"/>
      <w:bookmarkStart w:id="261" w:name="_Toc31342"/>
      <w:bookmarkStart w:id="262" w:name="_Toc25225"/>
      <w:r>
        <w:rPr>
          <w:rFonts w:hint="eastAsia" w:ascii="宋体" w:hAnsi="宋体" w:eastAsia="宋体" w:cs="宋体"/>
          <w:sz w:val="24"/>
          <w:lang w:eastAsia="zh-CN"/>
        </w:rPr>
        <w:t>7.4 发出成交通知书</w:t>
      </w:r>
      <w:bookmarkEnd w:id="259"/>
      <w:bookmarkEnd w:id="260"/>
      <w:bookmarkEnd w:id="261"/>
      <w:bookmarkEnd w:id="262"/>
    </w:p>
    <w:p w14:paraId="17F98CBF">
      <w:pPr>
        <w:pStyle w:val="23"/>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59706F34">
      <w:pPr>
        <w:pStyle w:val="4"/>
        <w:spacing w:before="0" w:after="0" w:line="360" w:lineRule="auto"/>
        <w:rPr>
          <w:rFonts w:hint="eastAsia" w:ascii="宋体" w:hAnsi="宋体" w:eastAsia="宋体" w:cs="宋体"/>
          <w:sz w:val="24"/>
          <w:lang w:eastAsia="zh-CN"/>
        </w:rPr>
      </w:pPr>
      <w:bookmarkStart w:id="263" w:name="_Toc26855"/>
      <w:bookmarkStart w:id="264" w:name="_Toc2722"/>
      <w:bookmarkStart w:id="265" w:name="_Toc14303"/>
      <w:bookmarkStart w:id="266" w:name="_Toc2049"/>
      <w:bookmarkStart w:id="267" w:name="_Toc15345"/>
      <w:r>
        <w:rPr>
          <w:rFonts w:hint="eastAsia" w:ascii="宋体" w:hAnsi="宋体" w:eastAsia="宋体" w:cs="宋体"/>
          <w:sz w:val="24"/>
          <w:lang w:eastAsia="zh-CN"/>
        </w:rPr>
        <w:t>7.5 履约保证金</w:t>
      </w:r>
      <w:bookmarkEnd w:id="263"/>
      <w:bookmarkEnd w:id="264"/>
      <w:bookmarkEnd w:id="265"/>
      <w:bookmarkEnd w:id="266"/>
      <w:bookmarkEnd w:id="267"/>
    </w:p>
    <w:p w14:paraId="22D28543">
      <w:pPr>
        <w:pStyle w:val="23"/>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3A618E34">
      <w:pPr>
        <w:pStyle w:val="4"/>
        <w:spacing w:before="0" w:after="0" w:line="360" w:lineRule="auto"/>
        <w:rPr>
          <w:rFonts w:hint="eastAsia" w:ascii="宋体" w:hAnsi="宋体" w:eastAsia="宋体" w:cs="宋体"/>
          <w:sz w:val="24"/>
          <w:lang w:eastAsia="zh-CN"/>
        </w:rPr>
      </w:pPr>
      <w:bookmarkStart w:id="268" w:name="_Toc4083"/>
      <w:bookmarkStart w:id="269" w:name="_Toc22342"/>
      <w:bookmarkStart w:id="270" w:name="_Toc6358"/>
      <w:bookmarkStart w:id="271" w:name="_Toc29942"/>
      <w:bookmarkStart w:id="272" w:name="_Toc15232"/>
      <w:r>
        <w:rPr>
          <w:rFonts w:hint="eastAsia" w:ascii="宋体" w:hAnsi="宋体" w:eastAsia="宋体" w:cs="宋体"/>
          <w:sz w:val="24"/>
          <w:lang w:eastAsia="zh-CN"/>
        </w:rPr>
        <w:t>7.6 签订合同</w:t>
      </w:r>
      <w:bookmarkEnd w:id="268"/>
      <w:bookmarkEnd w:id="269"/>
      <w:bookmarkEnd w:id="270"/>
      <w:bookmarkEnd w:id="271"/>
      <w:bookmarkEnd w:id="272"/>
    </w:p>
    <w:p w14:paraId="7898D031">
      <w:pPr>
        <w:pStyle w:val="23"/>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48A222A7">
      <w:pPr>
        <w:pStyle w:val="23"/>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4476CC1D">
      <w:pPr>
        <w:pStyle w:val="23"/>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06CB4C22">
      <w:pPr>
        <w:pStyle w:val="4"/>
        <w:spacing w:before="0" w:after="0" w:line="360" w:lineRule="auto"/>
        <w:rPr>
          <w:rFonts w:hint="eastAsia" w:ascii="宋体" w:hAnsi="宋体" w:eastAsia="宋体" w:cs="宋体"/>
          <w:sz w:val="24"/>
          <w:lang w:eastAsia="zh-CN"/>
        </w:rPr>
      </w:pPr>
      <w:bookmarkStart w:id="273" w:name="_Toc23233"/>
      <w:bookmarkStart w:id="274" w:name="_Toc151"/>
      <w:bookmarkStart w:id="275" w:name="_Toc17161"/>
      <w:bookmarkStart w:id="276" w:name="_Toc15761"/>
      <w:bookmarkStart w:id="277" w:name="_Toc16700"/>
      <w:r>
        <w:rPr>
          <w:rFonts w:hint="eastAsia" w:ascii="宋体" w:hAnsi="宋体" w:eastAsia="宋体" w:cs="宋体"/>
          <w:sz w:val="24"/>
          <w:lang w:eastAsia="zh-CN"/>
        </w:rPr>
        <w:t>7.7 特殊情形处理</w:t>
      </w:r>
      <w:bookmarkEnd w:id="273"/>
      <w:bookmarkEnd w:id="274"/>
      <w:bookmarkEnd w:id="275"/>
      <w:bookmarkEnd w:id="276"/>
      <w:bookmarkEnd w:id="277"/>
    </w:p>
    <w:p w14:paraId="00E8F7F2">
      <w:pPr>
        <w:pStyle w:val="23"/>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1EC9C80A">
      <w:pPr>
        <w:pStyle w:val="3"/>
        <w:spacing w:before="0" w:after="0" w:line="360" w:lineRule="auto"/>
        <w:rPr>
          <w:rFonts w:hint="eastAsia" w:ascii="宋体" w:hAnsi="宋体" w:eastAsia="宋体" w:cs="宋体"/>
          <w:sz w:val="28"/>
          <w:szCs w:val="28"/>
          <w:lang w:eastAsia="zh-CN"/>
        </w:rPr>
      </w:pPr>
      <w:bookmarkStart w:id="278" w:name="_Toc26228"/>
      <w:bookmarkStart w:id="279" w:name="_Toc23970"/>
      <w:bookmarkStart w:id="280" w:name="_Toc23851"/>
      <w:bookmarkStart w:id="281" w:name="_Toc13451"/>
      <w:bookmarkStart w:id="282" w:name="_Toc17996"/>
      <w:r>
        <w:rPr>
          <w:rFonts w:hint="eastAsia" w:ascii="宋体" w:hAnsi="宋体" w:eastAsia="宋体" w:cs="宋体"/>
          <w:sz w:val="28"/>
          <w:szCs w:val="28"/>
          <w:lang w:eastAsia="zh-CN"/>
        </w:rPr>
        <w:t>8 异议</w:t>
      </w:r>
      <w:bookmarkEnd w:id="278"/>
      <w:bookmarkEnd w:id="279"/>
      <w:bookmarkEnd w:id="280"/>
      <w:bookmarkEnd w:id="281"/>
      <w:bookmarkEnd w:id="282"/>
    </w:p>
    <w:p w14:paraId="4A43C220">
      <w:pPr>
        <w:pStyle w:val="4"/>
        <w:spacing w:before="0" w:after="0" w:line="360" w:lineRule="auto"/>
        <w:rPr>
          <w:rFonts w:hint="eastAsia" w:ascii="宋体" w:hAnsi="宋体" w:eastAsia="宋体" w:cs="宋体"/>
          <w:sz w:val="24"/>
          <w:lang w:eastAsia="zh-CN"/>
        </w:rPr>
      </w:pPr>
      <w:bookmarkStart w:id="283" w:name="_Toc26193"/>
      <w:bookmarkStart w:id="284" w:name="_Toc26444"/>
      <w:bookmarkStart w:id="285" w:name="_Toc32244"/>
      <w:bookmarkStart w:id="286" w:name="_Toc22223"/>
      <w:bookmarkStart w:id="287" w:name="_Toc3201"/>
      <w:r>
        <w:rPr>
          <w:rFonts w:hint="eastAsia" w:ascii="宋体" w:hAnsi="宋体" w:eastAsia="宋体" w:cs="宋体"/>
          <w:sz w:val="24"/>
          <w:lang w:eastAsia="zh-CN"/>
        </w:rPr>
        <w:t>8.1 提出异议</w:t>
      </w:r>
      <w:bookmarkEnd w:id="283"/>
      <w:bookmarkEnd w:id="284"/>
      <w:bookmarkEnd w:id="285"/>
      <w:bookmarkEnd w:id="286"/>
      <w:bookmarkEnd w:id="287"/>
    </w:p>
    <w:p w14:paraId="5BC25BCF">
      <w:pPr>
        <w:pStyle w:val="23"/>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1F0CA0DB">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73095D43">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6092DFB6">
      <w:pPr>
        <w:pStyle w:val="23"/>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3817575C">
      <w:pPr>
        <w:pStyle w:val="4"/>
        <w:spacing w:before="0" w:after="0" w:line="360" w:lineRule="auto"/>
        <w:rPr>
          <w:rFonts w:hint="eastAsia" w:ascii="宋体" w:hAnsi="宋体" w:eastAsia="宋体" w:cs="宋体"/>
          <w:sz w:val="24"/>
          <w:lang w:eastAsia="zh-CN"/>
        </w:rPr>
      </w:pPr>
      <w:bookmarkStart w:id="288" w:name="_Toc31190"/>
      <w:bookmarkStart w:id="289" w:name="_Toc12113"/>
      <w:bookmarkStart w:id="290" w:name="_Toc18594"/>
      <w:bookmarkStart w:id="291" w:name="_Toc15001"/>
      <w:bookmarkStart w:id="292" w:name="_Toc22741"/>
      <w:r>
        <w:rPr>
          <w:rFonts w:hint="eastAsia" w:ascii="宋体" w:hAnsi="宋体" w:eastAsia="宋体" w:cs="宋体"/>
          <w:sz w:val="24"/>
          <w:lang w:eastAsia="zh-CN"/>
        </w:rPr>
        <w:t>8.2 异议处理</w:t>
      </w:r>
      <w:bookmarkEnd w:id="288"/>
      <w:bookmarkEnd w:id="289"/>
      <w:bookmarkEnd w:id="290"/>
      <w:bookmarkEnd w:id="291"/>
      <w:bookmarkEnd w:id="292"/>
    </w:p>
    <w:p w14:paraId="47D632CA">
      <w:pPr>
        <w:pStyle w:val="23"/>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580C7863">
      <w:pPr>
        <w:pStyle w:val="23"/>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235FB9F1">
      <w:pPr>
        <w:pStyle w:val="3"/>
        <w:spacing w:before="0" w:after="0" w:line="360" w:lineRule="auto"/>
        <w:rPr>
          <w:rFonts w:hint="eastAsia" w:ascii="宋体" w:hAnsi="宋体" w:eastAsia="宋体" w:cs="宋体"/>
          <w:sz w:val="28"/>
          <w:szCs w:val="28"/>
          <w:lang w:eastAsia="zh-CN"/>
        </w:rPr>
      </w:pPr>
      <w:bookmarkStart w:id="293" w:name="_Toc27073"/>
      <w:bookmarkStart w:id="294" w:name="_Toc9142"/>
      <w:bookmarkStart w:id="295" w:name="_Toc18836"/>
      <w:bookmarkStart w:id="296" w:name="_Toc10918"/>
      <w:bookmarkStart w:id="297" w:name="_Toc20218"/>
      <w:r>
        <w:rPr>
          <w:rFonts w:hint="eastAsia" w:ascii="宋体" w:hAnsi="宋体" w:eastAsia="宋体" w:cs="宋体"/>
          <w:sz w:val="28"/>
          <w:szCs w:val="28"/>
          <w:lang w:eastAsia="zh-CN"/>
        </w:rPr>
        <w:t>9 纪律要求</w:t>
      </w:r>
      <w:bookmarkEnd w:id="293"/>
      <w:bookmarkEnd w:id="294"/>
      <w:bookmarkEnd w:id="295"/>
      <w:bookmarkEnd w:id="296"/>
      <w:bookmarkEnd w:id="297"/>
    </w:p>
    <w:p w14:paraId="368ED613">
      <w:pPr>
        <w:pStyle w:val="4"/>
        <w:spacing w:before="0" w:after="0" w:line="360" w:lineRule="auto"/>
        <w:rPr>
          <w:rFonts w:hint="eastAsia" w:ascii="宋体" w:hAnsi="宋体" w:eastAsia="宋体" w:cs="宋体"/>
          <w:sz w:val="24"/>
          <w:lang w:eastAsia="zh-CN"/>
        </w:rPr>
      </w:pPr>
      <w:bookmarkStart w:id="298" w:name="_Toc7365"/>
      <w:bookmarkStart w:id="299" w:name="_Toc16911"/>
      <w:bookmarkStart w:id="300" w:name="_Toc19512"/>
      <w:bookmarkStart w:id="301" w:name="_Toc2436"/>
      <w:bookmarkStart w:id="302" w:name="_Toc13945"/>
      <w:r>
        <w:rPr>
          <w:rFonts w:hint="eastAsia" w:ascii="宋体" w:hAnsi="宋体" w:eastAsia="宋体" w:cs="宋体"/>
          <w:sz w:val="24"/>
          <w:lang w:eastAsia="zh-CN"/>
        </w:rPr>
        <w:t>9.1 对采购人的纪律要求</w:t>
      </w:r>
      <w:bookmarkEnd w:id="298"/>
      <w:bookmarkEnd w:id="299"/>
      <w:bookmarkEnd w:id="300"/>
      <w:bookmarkEnd w:id="301"/>
      <w:bookmarkEnd w:id="302"/>
    </w:p>
    <w:p w14:paraId="67321F43">
      <w:pPr>
        <w:pStyle w:val="23"/>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589BA79D">
      <w:pPr>
        <w:pStyle w:val="4"/>
        <w:spacing w:before="0" w:after="0" w:line="360" w:lineRule="auto"/>
        <w:rPr>
          <w:rFonts w:hint="eastAsia" w:ascii="宋体" w:hAnsi="宋体" w:eastAsia="宋体" w:cs="宋体"/>
          <w:sz w:val="24"/>
          <w:lang w:eastAsia="zh-CN"/>
        </w:rPr>
      </w:pPr>
      <w:bookmarkStart w:id="303" w:name="_Toc26648"/>
      <w:bookmarkStart w:id="304" w:name="_Toc3600"/>
      <w:bookmarkStart w:id="305" w:name="_Toc24091"/>
      <w:bookmarkStart w:id="306" w:name="_Toc14170"/>
      <w:bookmarkStart w:id="307" w:name="_Toc8594"/>
      <w:r>
        <w:rPr>
          <w:rFonts w:hint="eastAsia" w:ascii="宋体" w:hAnsi="宋体" w:eastAsia="宋体" w:cs="宋体"/>
          <w:sz w:val="24"/>
          <w:lang w:eastAsia="zh-CN"/>
        </w:rPr>
        <w:t>9.2 对供应商的纪律要求</w:t>
      </w:r>
      <w:bookmarkEnd w:id="303"/>
      <w:bookmarkEnd w:id="304"/>
      <w:bookmarkEnd w:id="305"/>
      <w:bookmarkEnd w:id="306"/>
      <w:bookmarkEnd w:id="307"/>
    </w:p>
    <w:p w14:paraId="201643A7">
      <w:pPr>
        <w:pStyle w:val="23"/>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5D735048">
      <w:pPr>
        <w:pStyle w:val="4"/>
        <w:spacing w:before="0" w:after="0" w:line="360" w:lineRule="auto"/>
        <w:rPr>
          <w:rFonts w:hint="eastAsia" w:ascii="宋体" w:hAnsi="宋体" w:eastAsia="宋体" w:cs="宋体"/>
          <w:sz w:val="24"/>
          <w:lang w:eastAsia="zh-CN"/>
        </w:rPr>
      </w:pPr>
      <w:bookmarkStart w:id="308" w:name="_Toc21091"/>
      <w:bookmarkStart w:id="309" w:name="_Toc828"/>
      <w:bookmarkStart w:id="310" w:name="_Toc11056"/>
      <w:bookmarkStart w:id="311" w:name="_Toc22804"/>
      <w:bookmarkStart w:id="312" w:name="_Toc721"/>
      <w:r>
        <w:rPr>
          <w:rFonts w:hint="eastAsia" w:ascii="宋体" w:hAnsi="宋体" w:eastAsia="宋体" w:cs="宋体"/>
          <w:sz w:val="24"/>
          <w:lang w:eastAsia="zh-CN"/>
        </w:rPr>
        <w:t>9.3 对评审小组成员的纪律要求</w:t>
      </w:r>
      <w:bookmarkEnd w:id="308"/>
      <w:bookmarkEnd w:id="309"/>
      <w:bookmarkEnd w:id="310"/>
      <w:bookmarkEnd w:id="311"/>
      <w:bookmarkEnd w:id="312"/>
    </w:p>
    <w:p w14:paraId="47DB1ECF">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6B0E18D6">
      <w:pPr>
        <w:pStyle w:val="4"/>
        <w:spacing w:before="0" w:after="0" w:line="360" w:lineRule="auto"/>
        <w:rPr>
          <w:rFonts w:hint="eastAsia" w:ascii="宋体" w:hAnsi="宋体" w:eastAsia="宋体" w:cs="宋体"/>
          <w:sz w:val="24"/>
          <w:lang w:eastAsia="zh-CN"/>
        </w:rPr>
      </w:pPr>
      <w:bookmarkStart w:id="313" w:name="_Toc20089"/>
      <w:bookmarkStart w:id="314" w:name="_Toc1080"/>
      <w:bookmarkStart w:id="315" w:name="_Toc22780"/>
      <w:bookmarkStart w:id="316" w:name="_Toc5893"/>
      <w:bookmarkStart w:id="317" w:name="_Toc27781"/>
      <w:r>
        <w:rPr>
          <w:rFonts w:hint="eastAsia" w:ascii="宋体" w:hAnsi="宋体" w:eastAsia="宋体" w:cs="宋体"/>
          <w:sz w:val="24"/>
          <w:lang w:eastAsia="zh-CN"/>
        </w:rPr>
        <w:t>9.4 对与询比活动有关的工作人员的纪律要求</w:t>
      </w:r>
      <w:bookmarkEnd w:id="313"/>
      <w:bookmarkEnd w:id="314"/>
      <w:bookmarkEnd w:id="315"/>
      <w:bookmarkEnd w:id="316"/>
      <w:bookmarkEnd w:id="317"/>
    </w:p>
    <w:p w14:paraId="40D6ADA7">
      <w:pPr>
        <w:pStyle w:val="23"/>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70C12626">
      <w:pPr>
        <w:pStyle w:val="3"/>
        <w:spacing w:before="0" w:after="0" w:line="360" w:lineRule="auto"/>
        <w:rPr>
          <w:rFonts w:hint="eastAsia" w:ascii="宋体" w:hAnsi="宋体" w:eastAsia="宋体" w:cs="宋体"/>
          <w:sz w:val="28"/>
          <w:szCs w:val="28"/>
          <w:lang w:eastAsia="zh-CN"/>
        </w:rPr>
      </w:pPr>
      <w:bookmarkStart w:id="318" w:name="_Toc17724"/>
      <w:bookmarkStart w:id="319" w:name="_Toc21562"/>
      <w:bookmarkStart w:id="320" w:name="_Toc29564"/>
      <w:bookmarkStart w:id="321" w:name="_Toc19365"/>
      <w:bookmarkStart w:id="322" w:name="_Toc13071"/>
      <w:r>
        <w:rPr>
          <w:rFonts w:hint="eastAsia" w:ascii="宋体" w:hAnsi="宋体" w:eastAsia="宋体" w:cs="宋体"/>
          <w:sz w:val="28"/>
          <w:szCs w:val="28"/>
          <w:lang w:eastAsia="zh-CN"/>
        </w:rPr>
        <w:t>10 需要补充的其他内容</w:t>
      </w:r>
      <w:bookmarkEnd w:id="318"/>
      <w:bookmarkEnd w:id="319"/>
      <w:bookmarkEnd w:id="320"/>
      <w:bookmarkEnd w:id="321"/>
      <w:bookmarkEnd w:id="322"/>
    </w:p>
    <w:p w14:paraId="3C505BE4">
      <w:pPr>
        <w:pStyle w:val="4"/>
        <w:spacing w:before="0" w:after="0" w:line="360" w:lineRule="auto"/>
        <w:rPr>
          <w:rFonts w:hint="eastAsia" w:ascii="宋体" w:hAnsi="宋体" w:eastAsia="宋体" w:cs="宋体"/>
          <w:sz w:val="24"/>
          <w:lang w:eastAsia="zh-CN"/>
        </w:rPr>
      </w:pPr>
      <w:bookmarkStart w:id="323" w:name="_Toc19938"/>
      <w:bookmarkStart w:id="324" w:name="_Toc20298"/>
      <w:bookmarkStart w:id="325" w:name="_Toc29264"/>
      <w:bookmarkStart w:id="326" w:name="_Toc26812"/>
      <w:bookmarkStart w:id="327" w:name="_Toc23730"/>
      <w:r>
        <w:rPr>
          <w:rFonts w:hint="eastAsia" w:ascii="宋体" w:hAnsi="宋体" w:eastAsia="宋体" w:cs="宋体"/>
          <w:sz w:val="24"/>
          <w:lang w:eastAsia="zh-CN"/>
        </w:rPr>
        <w:t>10.1 采购代理服务费</w:t>
      </w:r>
      <w:bookmarkEnd w:id="323"/>
      <w:bookmarkEnd w:id="324"/>
      <w:bookmarkEnd w:id="325"/>
      <w:bookmarkEnd w:id="326"/>
      <w:bookmarkEnd w:id="327"/>
    </w:p>
    <w:p w14:paraId="68767D2B">
      <w:pPr>
        <w:pStyle w:val="23"/>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3CC9265E">
      <w:pPr>
        <w:pStyle w:val="4"/>
        <w:spacing w:before="0" w:after="0" w:line="360" w:lineRule="auto"/>
        <w:rPr>
          <w:rFonts w:hint="eastAsia" w:ascii="宋体" w:hAnsi="宋体" w:eastAsia="宋体" w:cs="宋体"/>
          <w:sz w:val="24"/>
          <w:lang w:eastAsia="zh-CN"/>
        </w:rPr>
      </w:pPr>
      <w:bookmarkStart w:id="328" w:name="_Toc3452"/>
      <w:bookmarkStart w:id="329" w:name="_Toc3953"/>
      <w:bookmarkStart w:id="330" w:name="_Toc13970"/>
      <w:bookmarkStart w:id="331" w:name="_Toc3106"/>
      <w:r>
        <w:rPr>
          <w:rFonts w:hint="eastAsia" w:ascii="宋体" w:hAnsi="宋体" w:eastAsia="宋体" w:cs="宋体"/>
          <w:sz w:val="24"/>
          <w:lang w:eastAsia="zh-CN"/>
        </w:rPr>
        <w:t xml:space="preserve">10.2 </w:t>
      </w:r>
      <w:bookmarkEnd w:id="328"/>
      <w:r>
        <w:rPr>
          <w:rFonts w:hint="eastAsia" w:ascii="宋体" w:hAnsi="宋体" w:eastAsia="宋体" w:cs="宋体"/>
          <w:sz w:val="24"/>
          <w:lang w:eastAsia="zh-CN"/>
        </w:rPr>
        <w:t>响应无效的情形</w:t>
      </w:r>
      <w:bookmarkEnd w:id="329"/>
      <w:bookmarkEnd w:id="330"/>
      <w:bookmarkEnd w:id="331"/>
    </w:p>
    <w:p w14:paraId="7F2DA791">
      <w:pPr>
        <w:pStyle w:val="23"/>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537D72C2">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416FB55E">
      <w:pPr>
        <w:pStyle w:val="23"/>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21D0BC5D">
      <w:pPr>
        <w:pStyle w:val="23"/>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702B8665">
      <w:pPr>
        <w:pStyle w:val="23"/>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387406DC">
      <w:pPr>
        <w:pStyle w:val="23"/>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0418207B">
      <w:pPr>
        <w:pStyle w:val="23"/>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47AAFE2F">
      <w:pPr>
        <w:pStyle w:val="23"/>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1C6BD64">
      <w:pPr>
        <w:pStyle w:val="23"/>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644C1F7E">
      <w:pPr>
        <w:pStyle w:val="23"/>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2DF49AA8">
      <w:pPr>
        <w:pStyle w:val="23"/>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48D821DE">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719A3D36">
      <w:pPr>
        <w:pStyle w:val="23"/>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1795E93B">
      <w:pPr>
        <w:pStyle w:val="23"/>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6AC198CF">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5BD73D39">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6F062422">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7ED53CB1">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7611A282">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5452FA9A">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6FE8637A">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5C969748">
      <w:pPr>
        <w:pStyle w:val="23"/>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2B0839E0">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3FB2535F">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39AA29A6">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379AC6C5">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3744D213">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58CF41AC">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1D9B2F13">
      <w:pPr>
        <w:pStyle w:val="4"/>
        <w:spacing w:before="0" w:after="0" w:line="360" w:lineRule="auto"/>
        <w:rPr>
          <w:rFonts w:hint="eastAsia" w:ascii="宋体" w:hAnsi="宋体" w:eastAsia="宋体" w:cs="宋体"/>
          <w:sz w:val="24"/>
          <w:lang w:eastAsia="zh-CN"/>
        </w:rPr>
      </w:pPr>
      <w:bookmarkStart w:id="332" w:name="_Toc29934"/>
      <w:bookmarkStart w:id="333" w:name="_Toc11840"/>
      <w:bookmarkStart w:id="334" w:name="_Toc1278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32"/>
      <w:bookmarkEnd w:id="333"/>
      <w:bookmarkEnd w:id="334"/>
    </w:p>
    <w:p w14:paraId="0E590956">
      <w:pPr>
        <w:pStyle w:val="23"/>
        <w:spacing w:line="360" w:lineRule="auto"/>
        <w:ind w:firstLine="480" w:firstLineChars="200"/>
        <w:rPr>
          <w:rFonts w:hint="eastAsia"/>
          <w:sz w:val="24"/>
          <w:szCs w:val="24"/>
        </w:rPr>
      </w:pPr>
      <w:r>
        <w:rPr>
          <w:rFonts w:hint="eastAsia"/>
          <w:sz w:val="24"/>
          <w:szCs w:val="24"/>
        </w:rPr>
        <w:t>需要补充的其他内容：见供应商须知前附表。</w:t>
      </w:r>
    </w:p>
    <w:p w14:paraId="20F3F69C">
      <w:pPr>
        <w:pStyle w:val="23"/>
        <w:spacing w:line="360" w:lineRule="auto"/>
        <w:ind w:firstLine="480" w:firstLineChars="200"/>
        <w:rPr>
          <w:rFonts w:hint="eastAsia"/>
          <w:sz w:val="24"/>
          <w:szCs w:val="24"/>
          <w:lang w:eastAsia="zh-CN"/>
        </w:rPr>
      </w:pPr>
    </w:p>
    <w:p w14:paraId="0E1DF372">
      <w:pPr>
        <w:rPr>
          <w:rFonts w:hint="eastAsia" w:ascii="宋体" w:hAnsi="宋体" w:eastAsia="宋体" w:cs="宋体"/>
          <w:lang w:eastAsia="zh-CN"/>
        </w:rPr>
      </w:pPr>
      <w:bookmarkStart w:id="335" w:name="_Toc28448"/>
      <w:bookmarkStart w:id="336" w:name="_Toc13949"/>
      <w:r>
        <w:rPr>
          <w:rFonts w:hint="eastAsia" w:ascii="宋体" w:hAnsi="宋体" w:eastAsia="宋体" w:cs="宋体"/>
          <w:lang w:eastAsia="zh-CN"/>
        </w:rPr>
        <w:br w:type="page"/>
      </w:r>
    </w:p>
    <w:bookmarkEnd w:id="335"/>
    <w:bookmarkEnd w:id="336"/>
    <w:p w14:paraId="39ECC225">
      <w:pPr>
        <w:pStyle w:val="23"/>
        <w:tabs>
          <w:tab w:val="left" w:pos="950"/>
          <w:tab w:val="left" w:pos="2150"/>
          <w:tab w:val="left" w:pos="3350"/>
        </w:tabs>
        <w:spacing w:line="360" w:lineRule="auto"/>
        <w:ind w:firstLine="0"/>
        <w:rPr>
          <w:rFonts w:hint="eastAsia"/>
          <w:sz w:val="52"/>
          <w:szCs w:val="52"/>
          <w:lang w:val="en-US" w:eastAsia="zh-CN"/>
        </w:rPr>
      </w:pPr>
    </w:p>
    <w:p w14:paraId="6F35273E">
      <w:pPr>
        <w:pStyle w:val="23"/>
        <w:tabs>
          <w:tab w:val="left" w:pos="950"/>
          <w:tab w:val="left" w:pos="2150"/>
          <w:tab w:val="left" w:pos="3350"/>
        </w:tabs>
        <w:spacing w:line="360" w:lineRule="auto"/>
        <w:ind w:firstLine="0"/>
        <w:rPr>
          <w:rFonts w:hint="eastAsia"/>
          <w:sz w:val="52"/>
          <w:szCs w:val="52"/>
          <w:lang w:val="en-US" w:eastAsia="zh-CN"/>
        </w:rPr>
      </w:pPr>
    </w:p>
    <w:p w14:paraId="69B8C869">
      <w:pPr>
        <w:pStyle w:val="23"/>
        <w:tabs>
          <w:tab w:val="left" w:pos="950"/>
          <w:tab w:val="left" w:pos="2150"/>
          <w:tab w:val="left" w:pos="3350"/>
        </w:tabs>
        <w:spacing w:line="360" w:lineRule="auto"/>
        <w:ind w:firstLine="0"/>
        <w:rPr>
          <w:rFonts w:hint="eastAsia"/>
          <w:sz w:val="52"/>
          <w:szCs w:val="52"/>
          <w:lang w:val="en-US" w:eastAsia="zh-CN"/>
        </w:rPr>
      </w:pPr>
    </w:p>
    <w:p w14:paraId="2FAD6C11">
      <w:pPr>
        <w:pStyle w:val="23"/>
        <w:tabs>
          <w:tab w:val="left" w:pos="950"/>
          <w:tab w:val="left" w:pos="2150"/>
          <w:tab w:val="left" w:pos="3350"/>
        </w:tabs>
        <w:spacing w:line="360" w:lineRule="auto"/>
        <w:ind w:firstLine="0"/>
        <w:rPr>
          <w:rFonts w:hint="eastAsia"/>
          <w:sz w:val="52"/>
          <w:szCs w:val="52"/>
          <w:lang w:val="en-US" w:eastAsia="zh-CN"/>
        </w:rPr>
      </w:pPr>
    </w:p>
    <w:p w14:paraId="25880B50">
      <w:pPr>
        <w:pStyle w:val="2"/>
        <w:jc w:val="center"/>
        <w:rPr>
          <w:rFonts w:hint="eastAsia" w:ascii="宋体" w:hAnsi="宋体" w:eastAsia="宋体" w:cs="宋体"/>
          <w:sz w:val="52"/>
          <w:szCs w:val="52"/>
          <w:lang w:eastAsia="zh-CN"/>
        </w:rPr>
      </w:pPr>
      <w:bookmarkStart w:id="337" w:name="_Toc31023"/>
      <w:bookmarkStart w:id="338" w:name="_Toc14819"/>
      <w:bookmarkStart w:id="339" w:name="_Toc13556"/>
      <w:bookmarkStart w:id="340" w:name="_Toc8614"/>
      <w:bookmarkStart w:id="341" w:name="_Toc16043"/>
      <w:r>
        <w:rPr>
          <w:rFonts w:hint="eastAsia" w:ascii="宋体" w:hAnsi="宋体" w:eastAsia="宋体" w:cs="宋体"/>
          <w:sz w:val="52"/>
          <w:szCs w:val="52"/>
          <w:lang w:eastAsia="zh-CN"/>
        </w:rPr>
        <w:t>第三章   评审办法</w:t>
      </w:r>
      <w:bookmarkEnd w:id="337"/>
      <w:bookmarkEnd w:id="338"/>
      <w:bookmarkEnd w:id="339"/>
      <w:bookmarkEnd w:id="340"/>
      <w:bookmarkEnd w:id="341"/>
    </w:p>
    <w:p w14:paraId="6BC6AFCF">
      <w:pPr>
        <w:pStyle w:val="23"/>
        <w:tabs>
          <w:tab w:val="left" w:pos="950"/>
          <w:tab w:val="left" w:pos="2150"/>
          <w:tab w:val="left" w:pos="3350"/>
        </w:tabs>
        <w:spacing w:line="360" w:lineRule="auto"/>
        <w:ind w:firstLine="0"/>
        <w:rPr>
          <w:rFonts w:hint="eastAsia"/>
          <w:sz w:val="24"/>
          <w:szCs w:val="24"/>
          <w:lang w:val="en-US" w:eastAsia="zh-CN"/>
        </w:rPr>
      </w:pPr>
    </w:p>
    <w:p w14:paraId="5682D2D9">
      <w:pPr>
        <w:rPr>
          <w:rFonts w:cs="宋体"/>
          <w:lang w:eastAsia="zh-CN"/>
        </w:rPr>
      </w:pPr>
      <w:r>
        <w:rPr>
          <w:rFonts w:cs="宋体"/>
          <w:lang w:eastAsia="zh-CN"/>
        </w:rPr>
        <w:br w:type="page"/>
      </w:r>
    </w:p>
    <w:p w14:paraId="6F0AA6C3">
      <w:pPr>
        <w:pStyle w:val="3"/>
        <w:spacing w:after="0"/>
        <w:jc w:val="center"/>
        <w:rPr>
          <w:sz w:val="28"/>
          <w:szCs w:val="28"/>
          <w:lang w:eastAsia="zh-CN"/>
        </w:rPr>
      </w:pPr>
      <w:bookmarkStart w:id="342" w:name="_Toc15939"/>
      <w:bookmarkStart w:id="343" w:name="_Toc22498"/>
      <w:bookmarkStart w:id="344" w:name="_Toc21075"/>
      <w:bookmarkStart w:id="345" w:name="_Toc17949"/>
      <w:bookmarkStart w:id="346" w:name="_Toc20258"/>
      <w:r>
        <w:rPr>
          <w:rFonts w:hint="eastAsia"/>
          <w:sz w:val="28"/>
          <w:szCs w:val="28"/>
          <w:lang w:eastAsia="zh-CN"/>
        </w:rPr>
        <w:t>评审办法前附表</w:t>
      </w:r>
      <w:bookmarkEnd w:id="342"/>
      <w:bookmarkEnd w:id="343"/>
      <w:bookmarkEnd w:id="344"/>
      <w:bookmarkEnd w:id="345"/>
      <w:bookmarkEnd w:id="346"/>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085F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258BA65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2823" w:type="dxa"/>
            <w:vAlign w:val="center"/>
          </w:tcPr>
          <w:p w14:paraId="70F7DFE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评审因素</w:t>
            </w:r>
          </w:p>
        </w:tc>
        <w:tc>
          <w:tcPr>
            <w:tcW w:w="3792" w:type="dxa"/>
            <w:vAlign w:val="center"/>
          </w:tcPr>
          <w:p w14:paraId="47D249D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tc>
      </w:tr>
      <w:tr w14:paraId="3577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0F0E1F5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1732" w:type="dxa"/>
            <w:vAlign w:val="center"/>
          </w:tcPr>
          <w:p w14:paraId="2945713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2823" w:type="dxa"/>
            <w:vAlign w:val="center"/>
          </w:tcPr>
          <w:p w14:paraId="79FB098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3792" w:type="dxa"/>
            <w:vAlign w:val="center"/>
          </w:tcPr>
          <w:p w14:paraId="61318B78">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最低价法</w:t>
            </w:r>
          </w:p>
          <w:p w14:paraId="75F7AF0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综合评分法</w:t>
            </w:r>
          </w:p>
          <w:p w14:paraId="030F429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投票法</w:t>
            </w:r>
          </w:p>
        </w:tc>
      </w:tr>
      <w:tr w14:paraId="31CF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1FF686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2.1.1</w:t>
            </w:r>
          </w:p>
        </w:tc>
        <w:tc>
          <w:tcPr>
            <w:tcW w:w="1732" w:type="dxa"/>
            <w:vMerge w:val="restart"/>
            <w:vAlign w:val="center"/>
          </w:tcPr>
          <w:p w14:paraId="47D7A00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形式评审标准</w:t>
            </w:r>
          </w:p>
        </w:tc>
        <w:tc>
          <w:tcPr>
            <w:tcW w:w="2823" w:type="dxa"/>
            <w:vAlign w:val="center"/>
          </w:tcPr>
          <w:p w14:paraId="6798C68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供应商名称</w:t>
            </w:r>
          </w:p>
        </w:tc>
        <w:tc>
          <w:tcPr>
            <w:tcW w:w="3792" w:type="dxa"/>
            <w:vAlign w:val="center"/>
          </w:tcPr>
          <w:p w14:paraId="4712457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与市场监管部门或其他行政机关颁发的可以合法开展业务的执照或证书一致</w:t>
            </w:r>
          </w:p>
        </w:tc>
      </w:tr>
      <w:tr w14:paraId="1494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DB76188">
            <w:pPr>
              <w:jc w:val="center"/>
              <w:rPr>
                <w:rFonts w:hint="eastAsia" w:ascii="宋体" w:hAnsi="宋体" w:eastAsia="宋体" w:cs="宋体"/>
                <w:sz w:val="21"/>
                <w:szCs w:val="21"/>
                <w:lang w:eastAsia="zh-CN"/>
              </w:rPr>
            </w:pPr>
          </w:p>
        </w:tc>
        <w:tc>
          <w:tcPr>
            <w:tcW w:w="1732" w:type="dxa"/>
            <w:vMerge w:val="continue"/>
            <w:vAlign w:val="center"/>
          </w:tcPr>
          <w:p w14:paraId="58314E80">
            <w:pPr>
              <w:jc w:val="center"/>
              <w:rPr>
                <w:rFonts w:hint="eastAsia" w:ascii="宋体" w:hAnsi="宋体" w:eastAsia="宋体" w:cs="宋体"/>
                <w:sz w:val="21"/>
                <w:szCs w:val="21"/>
                <w:lang w:eastAsia="zh-CN"/>
              </w:rPr>
            </w:pPr>
          </w:p>
        </w:tc>
        <w:tc>
          <w:tcPr>
            <w:tcW w:w="2823" w:type="dxa"/>
            <w:vAlign w:val="center"/>
          </w:tcPr>
          <w:p w14:paraId="062D836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响应文件签字、盖公章</w:t>
            </w:r>
          </w:p>
        </w:tc>
        <w:tc>
          <w:tcPr>
            <w:tcW w:w="3792" w:type="dxa"/>
            <w:vAlign w:val="center"/>
          </w:tcPr>
          <w:p w14:paraId="478782D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符合第二章3.7.1项、3.7.2项及3.7.3项的规定</w:t>
            </w:r>
          </w:p>
        </w:tc>
      </w:tr>
      <w:tr w14:paraId="4195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5E015C">
            <w:pPr>
              <w:jc w:val="center"/>
              <w:rPr>
                <w:rFonts w:hint="eastAsia" w:ascii="宋体" w:hAnsi="宋体" w:eastAsia="宋体" w:cs="宋体"/>
                <w:sz w:val="21"/>
                <w:szCs w:val="21"/>
                <w:lang w:eastAsia="zh-CN"/>
              </w:rPr>
            </w:pPr>
          </w:p>
        </w:tc>
        <w:tc>
          <w:tcPr>
            <w:tcW w:w="1732" w:type="dxa"/>
            <w:vMerge w:val="continue"/>
            <w:vAlign w:val="center"/>
          </w:tcPr>
          <w:p w14:paraId="1F7F58AC">
            <w:pPr>
              <w:jc w:val="center"/>
              <w:rPr>
                <w:rFonts w:hint="eastAsia" w:ascii="宋体" w:hAnsi="宋体" w:eastAsia="宋体" w:cs="宋体"/>
                <w:sz w:val="21"/>
                <w:szCs w:val="21"/>
                <w:lang w:eastAsia="zh-CN"/>
              </w:rPr>
            </w:pPr>
          </w:p>
        </w:tc>
        <w:tc>
          <w:tcPr>
            <w:tcW w:w="2823" w:type="dxa"/>
            <w:vAlign w:val="center"/>
          </w:tcPr>
          <w:p w14:paraId="4DF0544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联合体协议书</w:t>
            </w:r>
          </w:p>
        </w:tc>
        <w:tc>
          <w:tcPr>
            <w:tcW w:w="3792" w:type="dxa"/>
            <w:vAlign w:val="center"/>
          </w:tcPr>
          <w:p w14:paraId="5299379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递交联合体协议书，并明确联合体牵头人</w:t>
            </w:r>
          </w:p>
        </w:tc>
      </w:tr>
      <w:tr w14:paraId="63E1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BED37D8">
            <w:pPr>
              <w:jc w:val="center"/>
              <w:rPr>
                <w:rFonts w:hint="eastAsia" w:ascii="宋体" w:hAnsi="宋体" w:eastAsia="宋体" w:cs="宋体"/>
                <w:sz w:val="21"/>
                <w:szCs w:val="21"/>
                <w:lang w:eastAsia="zh-CN"/>
              </w:rPr>
            </w:pPr>
          </w:p>
        </w:tc>
        <w:tc>
          <w:tcPr>
            <w:tcW w:w="1732" w:type="dxa"/>
            <w:vMerge w:val="continue"/>
            <w:vAlign w:val="center"/>
          </w:tcPr>
          <w:p w14:paraId="617FFF42">
            <w:pPr>
              <w:jc w:val="center"/>
              <w:rPr>
                <w:rFonts w:hint="eastAsia" w:ascii="宋体" w:hAnsi="宋体" w:eastAsia="宋体" w:cs="宋体"/>
                <w:sz w:val="21"/>
                <w:szCs w:val="21"/>
                <w:lang w:eastAsia="zh-CN"/>
              </w:rPr>
            </w:pPr>
          </w:p>
        </w:tc>
        <w:tc>
          <w:tcPr>
            <w:tcW w:w="2823" w:type="dxa"/>
            <w:vAlign w:val="center"/>
          </w:tcPr>
          <w:p w14:paraId="353E6C9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响应函中实质性内容</w:t>
            </w:r>
          </w:p>
        </w:tc>
        <w:tc>
          <w:tcPr>
            <w:tcW w:w="3792" w:type="dxa"/>
            <w:vAlign w:val="center"/>
          </w:tcPr>
          <w:p w14:paraId="152F5211">
            <w:pPr>
              <w:jc w:val="center"/>
              <w:rPr>
                <w:rFonts w:hint="eastAsia" w:ascii="宋体" w:hAnsi="宋体" w:eastAsia="宋体" w:cs="宋体"/>
                <w:sz w:val="21"/>
                <w:szCs w:val="21"/>
                <w:lang w:eastAsia="zh-CN"/>
              </w:rPr>
            </w:pPr>
          </w:p>
        </w:tc>
      </w:tr>
      <w:tr w14:paraId="2CB4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3A24937">
            <w:pPr>
              <w:jc w:val="center"/>
              <w:rPr>
                <w:rFonts w:hint="eastAsia" w:ascii="宋体" w:hAnsi="宋体" w:eastAsia="宋体" w:cs="宋体"/>
                <w:sz w:val="21"/>
                <w:szCs w:val="21"/>
                <w:lang w:eastAsia="zh-CN"/>
              </w:rPr>
            </w:pPr>
          </w:p>
        </w:tc>
        <w:tc>
          <w:tcPr>
            <w:tcW w:w="1732" w:type="dxa"/>
            <w:vMerge w:val="continue"/>
            <w:vAlign w:val="center"/>
          </w:tcPr>
          <w:p w14:paraId="7565E108">
            <w:pPr>
              <w:jc w:val="center"/>
              <w:rPr>
                <w:rFonts w:hint="eastAsia" w:ascii="宋体" w:hAnsi="宋体" w:eastAsia="宋体" w:cs="宋体"/>
                <w:sz w:val="21"/>
                <w:szCs w:val="21"/>
                <w:lang w:eastAsia="zh-CN"/>
              </w:rPr>
            </w:pPr>
          </w:p>
        </w:tc>
        <w:tc>
          <w:tcPr>
            <w:tcW w:w="2823" w:type="dxa"/>
            <w:vAlign w:val="center"/>
          </w:tcPr>
          <w:p w14:paraId="112B75C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646AE0E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819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2F6DF5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2.1.2</w:t>
            </w:r>
          </w:p>
        </w:tc>
        <w:tc>
          <w:tcPr>
            <w:tcW w:w="1732" w:type="dxa"/>
            <w:vMerge w:val="restart"/>
            <w:vAlign w:val="center"/>
          </w:tcPr>
          <w:p w14:paraId="1511277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资格评审标准</w:t>
            </w:r>
          </w:p>
        </w:tc>
        <w:tc>
          <w:tcPr>
            <w:tcW w:w="2823" w:type="dxa"/>
            <w:vAlign w:val="center"/>
          </w:tcPr>
          <w:p w14:paraId="23B42B8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依法设立</w:t>
            </w:r>
          </w:p>
        </w:tc>
        <w:tc>
          <w:tcPr>
            <w:tcW w:w="3792" w:type="dxa"/>
            <w:vAlign w:val="center"/>
          </w:tcPr>
          <w:p w14:paraId="200076C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符合第一章第3.1款及供应商须知前附表第3.5（1）款规定</w:t>
            </w:r>
          </w:p>
        </w:tc>
      </w:tr>
      <w:tr w14:paraId="43B9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9D06AB">
            <w:pPr>
              <w:jc w:val="center"/>
              <w:rPr>
                <w:rFonts w:hint="eastAsia" w:ascii="宋体" w:hAnsi="宋体" w:eastAsia="宋体" w:cs="宋体"/>
                <w:sz w:val="21"/>
                <w:szCs w:val="21"/>
                <w:lang w:eastAsia="zh-CN"/>
              </w:rPr>
            </w:pPr>
          </w:p>
        </w:tc>
        <w:tc>
          <w:tcPr>
            <w:tcW w:w="1732" w:type="dxa"/>
            <w:vMerge w:val="continue"/>
            <w:vAlign w:val="center"/>
          </w:tcPr>
          <w:p w14:paraId="4B4AB184">
            <w:pPr>
              <w:jc w:val="center"/>
              <w:rPr>
                <w:rFonts w:hint="eastAsia" w:ascii="宋体" w:hAnsi="宋体" w:eastAsia="宋体" w:cs="宋体"/>
                <w:sz w:val="21"/>
                <w:szCs w:val="21"/>
                <w:lang w:eastAsia="zh-CN"/>
              </w:rPr>
            </w:pPr>
          </w:p>
        </w:tc>
        <w:tc>
          <w:tcPr>
            <w:tcW w:w="2823" w:type="dxa"/>
            <w:vAlign w:val="center"/>
          </w:tcPr>
          <w:p w14:paraId="6834D16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资质要求</w:t>
            </w:r>
          </w:p>
        </w:tc>
        <w:tc>
          <w:tcPr>
            <w:tcW w:w="3792" w:type="dxa"/>
            <w:vAlign w:val="center"/>
          </w:tcPr>
          <w:p w14:paraId="1CE1AA9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符合第一章第3.1款及供应商须知前附表第3.5（2）款规定</w:t>
            </w:r>
          </w:p>
        </w:tc>
      </w:tr>
      <w:tr w14:paraId="1A37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00BC3F">
            <w:pPr>
              <w:jc w:val="center"/>
              <w:rPr>
                <w:rFonts w:hint="eastAsia" w:ascii="宋体" w:hAnsi="宋体" w:eastAsia="宋体" w:cs="宋体"/>
                <w:sz w:val="21"/>
                <w:szCs w:val="21"/>
                <w:lang w:eastAsia="zh-CN"/>
              </w:rPr>
            </w:pPr>
          </w:p>
        </w:tc>
        <w:tc>
          <w:tcPr>
            <w:tcW w:w="1732" w:type="dxa"/>
            <w:vMerge w:val="continue"/>
            <w:vAlign w:val="center"/>
          </w:tcPr>
          <w:p w14:paraId="4F378A93">
            <w:pPr>
              <w:jc w:val="center"/>
              <w:rPr>
                <w:rFonts w:hint="eastAsia" w:ascii="宋体" w:hAnsi="宋体" w:eastAsia="宋体" w:cs="宋体"/>
                <w:sz w:val="21"/>
                <w:szCs w:val="21"/>
                <w:lang w:eastAsia="zh-CN"/>
              </w:rPr>
            </w:pPr>
          </w:p>
        </w:tc>
        <w:tc>
          <w:tcPr>
            <w:tcW w:w="2823" w:type="dxa"/>
            <w:vAlign w:val="center"/>
          </w:tcPr>
          <w:p w14:paraId="7F35EF6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财务要求</w:t>
            </w:r>
          </w:p>
        </w:tc>
        <w:tc>
          <w:tcPr>
            <w:tcW w:w="3792" w:type="dxa"/>
            <w:vAlign w:val="center"/>
          </w:tcPr>
          <w:p w14:paraId="5E0E775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符合第一章第3.1款及供应商须知前附表第3.5（3）款规定</w:t>
            </w:r>
          </w:p>
        </w:tc>
      </w:tr>
      <w:tr w14:paraId="1D7F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F55B99">
            <w:pPr>
              <w:jc w:val="center"/>
              <w:rPr>
                <w:rFonts w:hint="eastAsia" w:ascii="宋体" w:hAnsi="宋体" w:eastAsia="宋体" w:cs="宋体"/>
                <w:sz w:val="21"/>
                <w:szCs w:val="21"/>
                <w:lang w:eastAsia="zh-CN"/>
              </w:rPr>
            </w:pPr>
          </w:p>
        </w:tc>
        <w:tc>
          <w:tcPr>
            <w:tcW w:w="1732" w:type="dxa"/>
            <w:vMerge w:val="continue"/>
            <w:vAlign w:val="center"/>
          </w:tcPr>
          <w:p w14:paraId="5B972976">
            <w:pPr>
              <w:jc w:val="center"/>
              <w:rPr>
                <w:rFonts w:hint="eastAsia" w:ascii="宋体" w:hAnsi="宋体" w:eastAsia="宋体" w:cs="宋体"/>
                <w:sz w:val="21"/>
                <w:szCs w:val="21"/>
                <w:lang w:eastAsia="zh-CN"/>
              </w:rPr>
            </w:pPr>
          </w:p>
        </w:tc>
        <w:tc>
          <w:tcPr>
            <w:tcW w:w="2823" w:type="dxa"/>
            <w:vAlign w:val="center"/>
          </w:tcPr>
          <w:p w14:paraId="70350C1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业绩要求</w:t>
            </w:r>
          </w:p>
        </w:tc>
        <w:tc>
          <w:tcPr>
            <w:tcW w:w="3792" w:type="dxa"/>
            <w:vAlign w:val="center"/>
          </w:tcPr>
          <w:p w14:paraId="303727CF">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符合第一章第3.1款及供应商须知前附表第3.5（4）款规定</w:t>
            </w:r>
          </w:p>
        </w:tc>
      </w:tr>
      <w:tr w14:paraId="1618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C8DA260">
            <w:pPr>
              <w:jc w:val="center"/>
              <w:rPr>
                <w:rFonts w:hint="eastAsia" w:ascii="宋体" w:hAnsi="宋体" w:eastAsia="宋体" w:cs="宋体"/>
                <w:sz w:val="21"/>
                <w:szCs w:val="21"/>
                <w:lang w:eastAsia="zh-CN"/>
              </w:rPr>
            </w:pPr>
          </w:p>
        </w:tc>
        <w:tc>
          <w:tcPr>
            <w:tcW w:w="1732" w:type="dxa"/>
            <w:vMerge w:val="continue"/>
            <w:vAlign w:val="center"/>
          </w:tcPr>
          <w:p w14:paraId="39CE5D94">
            <w:pPr>
              <w:jc w:val="center"/>
              <w:rPr>
                <w:rFonts w:hint="eastAsia" w:ascii="宋体" w:hAnsi="宋体" w:eastAsia="宋体" w:cs="宋体"/>
                <w:sz w:val="21"/>
                <w:szCs w:val="21"/>
                <w:lang w:eastAsia="zh-CN"/>
              </w:rPr>
            </w:pPr>
          </w:p>
        </w:tc>
        <w:tc>
          <w:tcPr>
            <w:tcW w:w="2823" w:type="dxa"/>
            <w:vAlign w:val="center"/>
          </w:tcPr>
          <w:p w14:paraId="1D097CE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信誉要求</w:t>
            </w:r>
          </w:p>
        </w:tc>
        <w:tc>
          <w:tcPr>
            <w:tcW w:w="3792" w:type="dxa"/>
            <w:vAlign w:val="center"/>
          </w:tcPr>
          <w:p w14:paraId="6198CB5B">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符合第一章第3.1款及供应商须知前附表第3.5（5）款规定</w:t>
            </w:r>
          </w:p>
        </w:tc>
      </w:tr>
      <w:tr w14:paraId="5219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F12832F">
            <w:pPr>
              <w:jc w:val="center"/>
              <w:rPr>
                <w:rFonts w:hint="eastAsia" w:ascii="宋体" w:hAnsi="宋体" w:eastAsia="宋体" w:cs="宋体"/>
                <w:sz w:val="21"/>
                <w:szCs w:val="21"/>
                <w:lang w:eastAsia="zh-CN"/>
              </w:rPr>
            </w:pPr>
          </w:p>
        </w:tc>
        <w:tc>
          <w:tcPr>
            <w:tcW w:w="1732" w:type="dxa"/>
            <w:vMerge w:val="continue"/>
            <w:vAlign w:val="center"/>
          </w:tcPr>
          <w:p w14:paraId="2F16B16F">
            <w:pPr>
              <w:jc w:val="center"/>
              <w:rPr>
                <w:rFonts w:hint="eastAsia" w:ascii="宋体" w:hAnsi="宋体" w:eastAsia="宋体" w:cs="宋体"/>
                <w:sz w:val="21"/>
                <w:szCs w:val="21"/>
                <w:lang w:eastAsia="zh-CN"/>
              </w:rPr>
            </w:pPr>
          </w:p>
        </w:tc>
        <w:tc>
          <w:tcPr>
            <w:tcW w:w="2823" w:type="dxa"/>
            <w:vAlign w:val="center"/>
          </w:tcPr>
          <w:p w14:paraId="5ED6013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人员要求</w:t>
            </w:r>
          </w:p>
        </w:tc>
        <w:tc>
          <w:tcPr>
            <w:tcW w:w="3792" w:type="dxa"/>
            <w:vAlign w:val="center"/>
          </w:tcPr>
          <w:p w14:paraId="60CB9B6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符合第一章第3.1款及供应商须知前附表第3.5（6）款规定</w:t>
            </w:r>
          </w:p>
        </w:tc>
      </w:tr>
      <w:tr w14:paraId="5054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FFF673">
            <w:pPr>
              <w:jc w:val="center"/>
              <w:rPr>
                <w:rFonts w:hint="eastAsia" w:ascii="宋体" w:hAnsi="宋体" w:eastAsia="宋体" w:cs="宋体"/>
                <w:sz w:val="21"/>
                <w:szCs w:val="21"/>
                <w:lang w:eastAsia="zh-CN"/>
              </w:rPr>
            </w:pPr>
          </w:p>
        </w:tc>
        <w:tc>
          <w:tcPr>
            <w:tcW w:w="1732" w:type="dxa"/>
            <w:vMerge w:val="continue"/>
            <w:vAlign w:val="center"/>
          </w:tcPr>
          <w:p w14:paraId="600A728B">
            <w:pPr>
              <w:jc w:val="center"/>
              <w:rPr>
                <w:rFonts w:hint="eastAsia" w:ascii="宋体" w:hAnsi="宋体" w:eastAsia="宋体" w:cs="宋体"/>
                <w:sz w:val="21"/>
                <w:szCs w:val="21"/>
                <w:lang w:eastAsia="zh-CN"/>
              </w:rPr>
            </w:pPr>
          </w:p>
        </w:tc>
        <w:tc>
          <w:tcPr>
            <w:tcW w:w="2823" w:type="dxa"/>
            <w:vAlign w:val="center"/>
          </w:tcPr>
          <w:p w14:paraId="0B23378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其他要求</w:t>
            </w:r>
          </w:p>
        </w:tc>
        <w:tc>
          <w:tcPr>
            <w:tcW w:w="3792" w:type="dxa"/>
            <w:vAlign w:val="center"/>
          </w:tcPr>
          <w:p w14:paraId="045A3BC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符合第一章第3.1款及供应商须知前附表第3.5（7）款规定</w:t>
            </w:r>
          </w:p>
        </w:tc>
      </w:tr>
      <w:tr w14:paraId="3FF2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8EA663A">
            <w:pPr>
              <w:jc w:val="center"/>
              <w:rPr>
                <w:rFonts w:hint="eastAsia" w:ascii="宋体" w:hAnsi="宋体" w:eastAsia="宋体" w:cs="宋体"/>
                <w:sz w:val="21"/>
                <w:szCs w:val="21"/>
                <w:lang w:eastAsia="zh-CN"/>
              </w:rPr>
            </w:pPr>
          </w:p>
        </w:tc>
        <w:tc>
          <w:tcPr>
            <w:tcW w:w="1732" w:type="dxa"/>
            <w:vMerge w:val="continue"/>
            <w:vAlign w:val="center"/>
          </w:tcPr>
          <w:p w14:paraId="75DEF627">
            <w:pPr>
              <w:jc w:val="center"/>
              <w:rPr>
                <w:rFonts w:hint="eastAsia" w:ascii="宋体" w:hAnsi="宋体" w:eastAsia="宋体" w:cs="宋体"/>
                <w:sz w:val="21"/>
                <w:szCs w:val="21"/>
                <w:lang w:eastAsia="zh-CN"/>
              </w:rPr>
            </w:pPr>
          </w:p>
        </w:tc>
        <w:tc>
          <w:tcPr>
            <w:tcW w:w="2823" w:type="dxa"/>
            <w:vAlign w:val="center"/>
          </w:tcPr>
          <w:p w14:paraId="28B5A98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不存在第一章第3.2款情形</w:t>
            </w:r>
          </w:p>
        </w:tc>
        <w:tc>
          <w:tcPr>
            <w:tcW w:w="3792" w:type="dxa"/>
            <w:vAlign w:val="center"/>
          </w:tcPr>
          <w:p w14:paraId="019E234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符合第一章第3.1款及供应商须知前附表第3.5（8）款规定</w:t>
            </w:r>
          </w:p>
        </w:tc>
      </w:tr>
      <w:tr w14:paraId="5CCD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96D3156">
            <w:pPr>
              <w:jc w:val="center"/>
              <w:rPr>
                <w:rFonts w:hint="eastAsia" w:ascii="宋体" w:hAnsi="宋体" w:eastAsia="宋体" w:cs="宋体"/>
                <w:sz w:val="21"/>
                <w:szCs w:val="21"/>
                <w:lang w:eastAsia="zh-CN"/>
              </w:rPr>
            </w:pPr>
          </w:p>
        </w:tc>
        <w:tc>
          <w:tcPr>
            <w:tcW w:w="1732" w:type="dxa"/>
            <w:vMerge w:val="continue"/>
            <w:vAlign w:val="center"/>
          </w:tcPr>
          <w:p w14:paraId="0D93DA79">
            <w:pPr>
              <w:jc w:val="center"/>
              <w:rPr>
                <w:rFonts w:hint="eastAsia" w:ascii="宋体" w:hAnsi="宋体" w:eastAsia="宋体" w:cs="宋体"/>
                <w:sz w:val="21"/>
                <w:szCs w:val="21"/>
                <w:lang w:eastAsia="zh-CN"/>
              </w:rPr>
            </w:pPr>
          </w:p>
        </w:tc>
        <w:tc>
          <w:tcPr>
            <w:tcW w:w="2823" w:type="dxa"/>
            <w:vAlign w:val="center"/>
          </w:tcPr>
          <w:p w14:paraId="62375CC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联合体供应商</w:t>
            </w:r>
          </w:p>
        </w:tc>
        <w:tc>
          <w:tcPr>
            <w:tcW w:w="3792" w:type="dxa"/>
            <w:vAlign w:val="center"/>
          </w:tcPr>
          <w:p w14:paraId="583AD32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符合第一章第3.1款及供应商须知前附表第3.5（9）款规定</w:t>
            </w:r>
          </w:p>
        </w:tc>
      </w:tr>
      <w:tr w14:paraId="4856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83339A1">
            <w:pPr>
              <w:jc w:val="center"/>
              <w:rPr>
                <w:rFonts w:hint="eastAsia" w:ascii="宋体" w:hAnsi="宋体" w:eastAsia="宋体" w:cs="宋体"/>
                <w:sz w:val="21"/>
                <w:szCs w:val="21"/>
                <w:lang w:eastAsia="zh-CN"/>
              </w:rPr>
            </w:pPr>
          </w:p>
        </w:tc>
        <w:tc>
          <w:tcPr>
            <w:tcW w:w="1732" w:type="dxa"/>
            <w:vMerge w:val="continue"/>
            <w:vAlign w:val="center"/>
          </w:tcPr>
          <w:p w14:paraId="6940C5A2">
            <w:pPr>
              <w:jc w:val="center"/>
              <w:rPr>
                <w:rFonts w:hint="eastAsia" w:ascii="宋体" w:hAnsi="宋体" w:eastAsia="宋体" w:cs="宋体"/>
                <w:sz w:val="21"/>
                <w:szCs w:val="21"/>
                <w:lang w:eastAsia="zh-CN"/>
              </w:rPr>
            </w:pPr>
          </w:p>
        </w:tc>
        <w:tc>
          <w:tcPr>
            <w:tcW w:w="2823" w:type="dxa"/>
            <w:vAlign w:val="center"/>
          </w:tcPr>
          <w:p w14:paraId="2030DC9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31AA70B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D0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47954C9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2.1.3</w:t>
            </w:r>
          </w:p>
        </w:tc>
        <w:tc>
          <w:tcPr>
            <w:tcW w:w="1732" w:type="dxa"/>
            <w:vMerge w:val="restart"/>
            <w:vAlign w:val="center"/>
          </w:tcPr>
          <w:p w14:paraId="3727260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响应性评审标准</w:t>
            </w:r>
          </w:p>
        </w:tc>
        <w:tc>
          <w:tcPr>
            <w:tcW w:w="2823" w:type="dxa"/>
            <w:vAlign w:val="center"/>
          </w:tcPr>
          <w:p w14:paraId="2690FBB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p>
        </w:tc>
        <w:tc>
          <w:tcPr>
            <w:tcW w:w="3792" w:type="dxa"/>
            <w:vAlign w:val="center"/>
          </w:tcPr>
          <w:p w14:paraId="034FF9B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符合第二章第3.2款规定</w:t>
            </w:r>
          </w:p>
        </w:tc>
      </w:tr>
      <w:tr w14:paraId="522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1605416">
            <w:pPr>
              <w:jc w:val="center"/>
              <w:rPr>
                <w:rFonts w:hint="eastAsia" w:ascii="宋体" w:hAnsi="宋体" w:eastAsia="宋体" w:cs="宋体"/>
                <w:sz w:val="21"/>
                <w:szCs w:val="21"/>
                <w:lang w:eastAsia="zh-CN"/>
              </w:rPr>
            </w:pPr>
          </w:p>
        </w:tc>
        <w:tc>
          <w:tcPr>
            <w:tcW w:w="1732" w:type="dxa"/>
            <w:vMerge w:val="continue"/>
            <w:vAlign w:val="center"/>
          </w:tcPr>
          <w:p w14:paraId="17FEDA92">
            <w:pPr>
              <w:jc w:val="center"/>
              <w:rPr>
                <w:rFonts w:hint="eastAsia" w:ascii="宋体" w:hAnsi="宋体" w:eastAsia="宋体" w:cs="宋体"/>
                <w:sz w:val="21"/>
                <w:szCs w:val="21"/>
                <w:lang w:eastAsia="zh-CN"/>
              </w:rPr>
            </w:pPr>
          </w:p>
        </w:tc>
        <w:tc>
          <w:tcPr>
            <w:tcW w:w="2823" w:type="dxa"/>
            <w:vAlign w:val="center"/>
          </w:tcPr>
          <w:p w14:paraId="6E88E2F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响应文件有效期</w:t>
            </w:r>
          </w:p>
        </w:tc>
        <w:tc>
          <w:tcPr>
            <w:tcW w:w="3792" w:type="dxa"/>
            <w:vAlign w:val="center"/>
          </w:tcPr>
          <w:p w14:paraId="4EB096D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符合第二章第3.3.1项规定</w:t>
            </w:r>
          </w:p>
        </w:tc>
      </w:tr>
      <w:tr w14:paraId="753E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2258EBD">
            <w:pPr>
              <w:jc w:val="center"/>
              <w:rPr>
                <w:rFonts w:hint="eastAsia" w:ascii="宋体" w:hAnsi="宋体" w:eastAsia="宋体" w:cs="宋体"/>
                <w:sz w:val="21"/>
                <w:szCs w:val="21"/>
                <w:lang w:eastAsia="zh-CN"/>
              </w:rPr>
            </w:pPr>
          </w:p>
        </w:tc>
        <w:tc>
          <w:tcPr>
            <w:tcW w:w="1732" w:type="dxa"/>
            <w:vMerge w:val="continue"/>
            <w:vAlign w:val="center"/>
          </w:tcPr>
          <w:p w14:paraId="1EEF2CA6">
            <w:pPr>
              <w:jc w:val="center"/>
              <w:rPr>
                <w:rFonts w:hint="eastAsia" w:ascii="宋体" w:hAnsi="宋体" w:eastAsia="宋体" w:cs="宋体"/>
                <w:sz w:val="21"/>
                <w:szCs w:val="21"/>
                <w:lang w:eastAsia="zh-CN"/>
              </w:rPr>
            </w:pPr>
          </w:p>
        </w:tc>
        <w:tc>
          <w:tcPr>
            <w:tcW w:w="2823" w:type="dxa"/>
            <w:vAlign w:val="center"/>
          </w:tcPr>
          <w:p w14:paraId="0344706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响应保证金</w:t>
            </w:r>
          </w:p>
        </w:tc>
        <w:tc>
          <w:tcPr>
            <w:tcW w:w="3792" w:type="dxa"/>
            <w:vAlign w:val="center"/>
          </w:tcPr>
          <w:p w14:paraId="10D8315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符合第二章第3.4.1项规定</w:t>
            </w:r>
          </w:p>
        </w:tc>
      </w:tr>
      <w:tr w14:paraId="59A0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2532237">
            <w:pPr>
              <w:jc w:val="center"/>
              <w:rPr>
                <w:rFonts w:hint="eastAsia" w:ascii="宋体" w:hAnsi="宋体" w:eastAsia="宋体" w:cs="宋体"/>
                <w:sz w:val="21"/>
                <w:szCs w:val="21"/>
                <w:lang w:eastAsia="zh-CN"/>
              </w:rPr>
            </w:pPr>
          </w:p>
        </w:tc>
        <w:tc>
          <w:tcPr>
            <w:tcW w:w="1732" w:type="dxa"/>
            <w:vMerge w:val="continue"/>
            <w:vAlign w:val="center"/>
          </w:tcPr>
          <w:p w14:paraId="2251CB44">
            <w:pPr>
              <w:jc w:val="center"/>
              <w:rPr>
                <w:rFonts w:hint="eastAsia" w:ascii="宋体" w:hAnsi="宋体" w:eastAsia="宋体" w:cs="宋体"/>
                <w:sz w:val="21"/>
                <w:szCs w:val="21"/>
                <w:lang w:eastAsia="zh-CN"/>
              </w:rPr>
            </w:pPr>
          </w:p>
        </w:tc>
        <w:tc>
          <w:tcPr>
            <w:tcW w:w="2823" w:type="dxa"/>
            <w:vAlign w:val="center"/>
          </w:tcPr>
          <w:p w14:paraId="3110847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响应方案</w:t>
            </w:r>
          </w:p>
        </w:tc>
        <w:tc>
          <w:tcPr>
            <w:tcW w:w="3792" w:type="dxa"/>
            <w:vAlign w:val="center"/>
          </w:tcPr>
          <w:p w14:paraId="3DFA62E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符合第二章第3.6款规定</w:t>
            </w:r>
          </w:p>
        </w:tc>
      </w:tr>
      <w:tr w14:paraId="52AE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7331F75">
            <w:pPr>
              <w:jc w:val="center"/>
              <w:rPr>
                <w:rFonts w:hint="eastAsia" w:ascii="宋体" w:hAnsi="宋体" w:eastAsia="宋体" w:cs="宋体"/>
                <w:sz w:val="21"/>
                <w:szCs w:val="21"/>
                <w:lang w:eastAsia="zh-CN"/>
              </w:rPr>
            </w:pPr>
          </w:p>
        </w:tc>
        <w:tc>
          <w:tcPr>
            <w:tcW w:w="1732" w:type="dxa"/>
            <w:vMerge w:val="continue"/>
            <w:vAlign w:val="center"/>
          </w:tcPr>
          <w:p w14:paraId="3FF5BA82">
            <w:pPr>
              <w:jc w:val="center"/>
              <w:rPr>
                <w:rFonts w:hint="eastAsia" w:ascii="宋体" w:hAnsi="宋体" w:eastAsia="宋体" w:cs="宋体"/>
                <w:sz w:val="21"/>
                <w:szCs w:val="21"/>
                <w:lang w:eastAsia="zh-CN"/>
              </w:rPr>
            </w:pPr>
          </w:p>
        </w:tc>
        <w:tc>
          <w:tcPr>
            <w:tcW w:w="2823" w:type="dxa"/>
            <w:vAlign w:val="center"/>
          </w:tcPr>
          <w:p w14:paraId="2C4FA2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质量标准</w:t>
            </w:r>
          </w:p>
        </w:tc>
        <w:tc>
          <w:tcPr>
            <w:tcW w:w="3792" w:type="dxa"/>
            <w:vAlign w:val="center"/>
          </w:tcPr>
          <w:p w14:paraId="0E5AFB0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5FF6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0AE86EF">
            <w:pPr>
              <w:jc w:val="center"/>
              <w:rPr>
                <w:rFonts w:hint="eastAsia" w:ascii="宋体" w:hAnsi="宋体" w:eastAsia="宋体" w:cs="宋体"/>
                <w:sz w:val="21"/>
                <w:szCs w:val="21"/>
                <w:lang w:eastAsia="zh-CN"/>
              </w:rPr>
            </w:pPr>
          </w:p>
        </w:tc>
        <w:tc>
          <w:tcPr>
            <w:tcW w:w="1732" w:type="dxa"/>
            <w:vMerge w:val="continue"/>
            <w:vAlign w:val="center"/>
          </w:tcPr>
          <w:p w14:paraId="0235A970">
            <w:pPr>
              <w:jc w:val="center"/>
              <w:rPr>
                <w:rFonts w:hint="eastAsia" w:ascii="宋体" w:hAnsi="宋体" w:eastAsia="宋体" w:cs="宋体"/>
                <w:sz w:val="21"/>
                <w:szCs w:val="21"/>
                <w:lang w:eastAsia="zh-CN"/>
              </w:rPr>
            </w:pPr>
          </w:p>
        </w:tc>
        <w:tc>
          <w:tcPr>
            <w:tcW w:w="2823" w:type="dxa"/>
            <w:vAlign w:val="center"/>
          </w:tcPr>
          <w:p w14:paraId="5EC8856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完成期限</w:t>
            </w:r>
          </w:p>
        </w:tc>
        <w:tc>
          <w:tcPr>
            <w:tcW w:w="3792" w:type="dxa"/>
            <w:vAlign w:val="center"/>
          </w:tcPr>
          <w:p w14:paraId="6269579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73E1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006F243">
            <w:pPr>
              <w:jc w:val="center"/>
              <w:rPr>
                <w:rFonts w:hint="eastAsia" w:ascii="宋体" w:hAnsi="宋体" w:eastAsia="宋体" w:cs="宋体"/>
                <w:sz w:val="21"/>
                <w:szCs w:val="21"/>
                <w:lang w:eastAsia="zh-CN"/>
              </w:rPr>
            </w:pPr>
          </w:p>
        </w:tc>
        <w:tc>
          <w:tcPr>
            <w:tcW w:w="1732" w:type="dxa"/>
            <w:vMerge w:val="continue"/>
            <w:vAlign w:val="center"/>
          </w:tcPr>
          <w:p w14:paraId="4EC21A36">
            <w:pPr>
              <w:jc w:val="center"/>
              <w:rPr>
                <w:rFonts w:hint="eastAsia" w:ascii="宋体" w:hAnsi="宋体" w:eastAsia="宋体" w:cs="宋体"/>
                <w:sz w:val="21"/>
                <w:szCs w:val="21"/>
                <w:lang w:eastAsia="zh-CN"/>
              </w:rPr>
            </w:pPr>
          </w:p>
        </w:tc>
        <w:tc>
          <w:tcPr>
            <w:tcW w:w="2823" w:type="dxa"/>
            <w:vAlign w:val="center"/>
          </w:tcPr>
          <w:p w14:paraId="1E80307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合同条款</w:t>
            </w:r>
          </w:p>
        </w:tc>
        <w:tc>
          <w:tcPr>
            <w:tcW w:w="3792" w:type="dxa"/>
            <w:vAlign w:val="center"/>
          </w:tcPr>
          <w:p w14:paraId="6603361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符合第二章第1.10.1项的规定</w:t>
            </w:r>
          </w:p>
        </w:tc>
      </w:tr>
      <w:tr w14:paraId="6379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37125D3">
            <w:pPr>
              <w:jc w:val="center"/>
              <w:rPr>
                <w:rFonts w:hint="eastAsia" w:ascii="宋体" w:hAnsi="宋体" w:eastAsia="宋体" w:cs="宋体"/>
                <w:sz w:val="21"/>
                <w:szCs w:val="21"/>
                <w:lang w:eastAsia="zh-CN"/>
              </w:rPr>
            </w:pPr>
          </w:p>
        </w:tc>
        <w:tc>
          <w:tcPr>
            <w:tcW w:w="1732" w:type="dxa"/>
            <w:vMerge w:val="continue"/>
            <w:vAlign w:val="center"/>
          </w:tcPr>
          <w:p w14:paraId="0A3F9A45">
            <w:pPr>
              <w:jc w:val="center"/>
              <w:rPr>
                <w:rFonts w:hint="eastAsia" w:ascii="宋体" w:hAnsi="宋体" w:eastAsia="宋体" w:cs="宋体"/>
                <w:sz w:val="21"/>
                <w:szCs w:val="21"/>
                <w:lang w:eastAsia="zh-CN"/>
              </w:rPr>
            </w:pPr>
          </w:p>
        </w:tc>
        <w:tc>
          <w:tcPr>
            <w:tcW w:w="2823" w:type="dxa"/>
            <w:vAlign w:val="center"/>
          </w:tcPr>
          <w:p w14:paraId="1D14C81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对非关键条款的偏差</w:t>
            </w:r>
          </w:p>
        </w:tc>
        <w:tc>
          <w:tcPr>
            <w:tcW w:w="3792" w:type="dxa"/>
            <w:vAlign w:val="center"/>
          </w:tcPr>
          <w:p w14:paraId="17DF06F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偏差范围和偏差项数符合第二章第1.10.2项的规定</w:t>
            </w:r>
          </w:p>
        </w:tc>
      </w:tr>
      <w:tr w14:paraId="49C8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1129EA0">
            <w:pPr>
              <w:jc w:val="both"/>
              <w:rPr>
                <w:rFonts w:hint="eastAsia" w:ascii="宋体" w:hAnsi="宋体" w:eastAsia="宋体" w:cs="宋体"/>
                <w:sz w:val="21"/>
                <w:szCs w:val="21"/>
                <w:lang w:eastAsia="zh-CN"/>
              </w:rPr>
            </w:pPr>
          </w:p>
        </w:tc>
        <w:tc>
          <w:tcPr>
            <w:tcW w:w="1732" w:type="dxa"/>
            <w:vMerge w:val="continue"/>
            <w:vAlign w:val="center"/>
          </w:tcPr>
          <w:p w14:paraId="36DC0C41">
            <w:pPr>
              <w:jc w:val="both"/>
              <w:rPr>
                <w:rFonts w:hint="eastAsia" w:ascii="宋体" w:hAnsi="宋体" w:eastAsia="宋体" w:cs="宋体"/>
                <w:sz w:val="21"/>
                <w:szCs w:val="21"/>
                <w:lang w:eastAsia="zh-CN"/>
              </w:rPr>
            </w:pPr>
          </w:p>
        </w:tc>
        <w:tc>
          <w:tcPr>
            <w:tcW w:w="2823" w:type="dxa"/>
            <w:vAlign w:val="center"/>
          </w:tcPr>
          <w:p w14:paraId="223C10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212FF34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2AED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554AA5A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2.2.2</w:t>
            </w:r>
          </w:p>
        </w:tc>
        <w:tc>
          <w:tcPr>
            <w:tcW w:w="1732" w:type="dxa"/>
            <w:vAlign w:val="center"/>
          </w:tcPr>
          <w:p w14:paraId="13ABF9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评审价格</w:t>
            </w:r>
          </w:p>
        </w:tc>
        <w:tc>
          <w:tcPr>
            <w:tcW w:w="6615" w:type="dxa"/>
            <w:gridSpan w:val="2"/>
            <w:vAlign w:val="center"/>
          </w:tcPr>
          <w:p w14:paraId="64483C6C">
            <w:pPr>
              <w:jc w:val="center"/>
              <w:rPr>
                <w:rFonts w:hint="eastAsia" w:ascii="宋体" w:hAnsi="宋体" w:eastAsia="宋体" w:cs="宋体"/>
                <w:sz w:val="21"/>
                <w:szCs w:val="21"/>
                <w:lang w:eastAsia="zh-CN"/>
              </w:rPr>
            </w:pPr>
          </w:p>
        </w:tc>
      </w:tr>
    </w:tbl>
    <w:p w14:paraId="17A8A966">
      <w:r>
        <w:br w:type="page"/>
      </w:r>
    </w:p>
    <w:p w14:paraId="26ABDB6A"/>
    <w:p w14:paraId="6EAEF167">
      <w:pPr>
        <w:rPr>
          <w:rFonts w:hint="eastAsia" w:ascii="宋体" w:hAnsi="宋体" w:eastAsia="宋体" w:cs="宋体"/>
          <w:sz w:val="18"/>
          <w:szCs w:val="18"/>
          <w:lang w:eastAsia="zh-CN"/>
        </w:rPr>
      </w:pPr>
    </w:p>
    <w:tbl>
      <w:tblPr>
        <w:tblStyle w:val="18"/>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541"/>
        <w:gridCol w:w="4073"/>
      </w:tblGrid>
      <w:tr w14:paraId="1A20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0604EFA1">
            <w:pPr>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3   详细评审标准和程序（综合评分法）</w:t>
            </w:r>
          </w:p>
        </w:tc>
      </w:tr>
      <w:tr w14:paraId="3A96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A7C283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3.1</w:t>
            </w:r>
          </w:p>
        </w:tc>
        <w:tc>
          <w:tcPr>
            <w:tcW w:w="1704" w:type="dxa"/>
            <w:vAlign w:val="center"/>
          </w:tcPr>
          <w:p w14:paraId="1F5507A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分值构成</w:t>
            </w:r>
          </w:p>
          <w:p w14:paraId="11C6794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（总分100分）</w:t>
            </w:r>
          </w:p>
        </w:tc>
        <w:tc>
          <w:tcPr>
            <w:tcW w:w="6614" w:type="dxa"/>
            <w:gridSpan w:val="2"/>
            <w:vAlign w:val="center"/>
          </w:tcPr>
          <w:p w14:paraId="33196AD5">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商务部分：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15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0B5D1588">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技术部分：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55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2A3B0B39">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30</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368E95EA">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其它评分因素：</w:t>
            </w:r>
            <w:r>
              <w:rPr>
                <w:rFonts w:hint="eastAsia" w:ascii="宋体" w:hAnsi="宋体" w:eastAsia="宋体" w:cs="宋体"/>
                <w:sz w:val="21"/>
                <w:szCs w:val="21"/>
                <w:u w:val="single"/>
                <w:lang w:eastAsia="zh-CN"/>
              </w:rPr>
              <w:t xml:space="preserve"> 0       </w:t>
            </w:r>
            <w:r>
              <w:rPr>
                <w:rFonts w:hint="eastAsia" w:ascii="宋体" w:hAnsi="宋体" w:eastAsia="宋体" w:cs="宋体"/>
                <w:sz w:val="21"/>
                <w:szCs w:val="21"/>
                <w:lang w:eastAsia="zh-CN"/>
              </w:rPr>
              <w:t>分（如有）</w:t>
            </w:r>
          </w:p>
        </w:tc>
      </w:tr>
      <w:tr w14:paraId="3E51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5548E3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3.2（2）</w:t>
            </w:r>
          </w:p>
        </w:tc>
        <w:tc>
          <w:tcPr>
            <w:tcW w:w="1704" w:type="dxa"/>
            <w:vAlign w:val="center"/>
          </w:tcPr>
          <w:p w14:paraId="72EBBB9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评审基准价计算方法</w:t>
            </w:r>
          </w:p>
        </w:tc>
        <w:tc>
          <w:tcPr>
            <w:tcW w:w="6614" w:type="dxa"/>
            <w:gridSpan w:val="2"/>
            <w:vAlign w:val="center"/>
          </w:tcPr>
          <w:p w14:paraId="2EE92E69">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方法一：评审价格平均值（即通过初步评审的所有供应商评审价格的算术平均值）。</w:t>
            </w:r>
          </w:p>
          <w:p w14:paraId="2EB7AF0A">
            <w:pPr>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方法二：评审基准价系数=</w:t>
            </w:r>
            <w:r>
              <w:rPr>
                <w:rFonts w:hint="eastAsia" w:ascii="宋体" w:hAnsi="宋体" w:eastAsia="宋体" w:cs="宋体"/>
                <w:sz w:val="21"/>
                <w:szCs w:val="21"/>
                <w:u w:val="single"/>
                <w:lang w:eastAsia="zh-CN"/>
              </w:rPr>
              <w:t xml:space="preserve">       ，评审价格平均值（即通过初步评审的所有供应商评审价格的算术平均值）×评审基准价系数。</w:t>
            </w:r>
          </w:p>
          <w:p w14:paraId="7AB198D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方法三：通过初步评审的所有供应商的最低评审价格。</w:t>
            </w:r>
          </w:p>
          <w:p w14:paraId="71D4B267">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方法四：具体方法为</w:t>
            </w:r>
            <w:r>
              <w:rPr>
                <w:rFonts w:hint="eastAsia" w:ascii="宋体" w:hAnsi="宋体" w:eastAsia="宋体" w:cs="宋体"/>
                <w:sz w:val="21"/>
                <w:szCs w:val="21"/>
                <w:u w:val="single"/>
                <w:lang w:eastAsia="zh-CN"/>
              </w:rPr>
              <w:t xml:space="preserve">                                  </w:t>
            </w:r>
          </w:p>
        </w:tc>
      </w:tr>
      <w:tr w14:paraId="1E40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CAD7E0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1704" w:type="dxa"/>
            <w:vAlign w:val="center"/>
          </w:tcPr>
          <w:p w14:paraId="797176F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评分因素</w:t>
            </w:r>
          </w:p>
        </w:tc>
        <w:tc>
          <w:tcPr>
            <w:tcW w:w="6614" w:type="dxa"/>
            <w:gridSpan w:val="2"/>
            <w:vAlign w:val="center"/>
          </w:tcPr>
          <w:p w14:paraId="31886CF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评分标准</w:t>
            </w:r>
          </w:p>
        </w:tc>
      </w:tr>
      <w:tr w14:paraId="4667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DDFCAA1">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3.3（1）</w:t>
            </w:r>
          </w:p>
        </w:tc>
        <w:tc>
          <w:tcPr>
            <w:tcW w:w="1704" w:type="dxa"/>
            <w:vAlign w:val="center"/>
          </w:tcPr>
          <w:p w14:paraId="50D53EE3">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商务评分标准</w:t>
            </w:r>
          </w:p>
        </w:tc>
        <w:tc>
          <w:tcPr>
            <w:tcW w:w="2541" w:type="dxa"/>
            <w:vAlign w:val="center"/>
          </w:tcPr>
          <w:p w14:paraId="356F6660">
            <w:pPr>
              <w:jc w:val="center"/>
              <w:rPr>
                <w:rFonts w:hint="eastAsia" w:ascii="宋体" w:hAnsi="宋体" w:eastAsia="宋体" w:cs="宋体"/>
                <w:sz w:val="21"/>
                <w:szCs w:val="21"/>
                <w:lang w:eastAsia="zh-CN"/>
              </w:rPr>
            </w:pPr>
            <w:r>
              <w:rPr>
                <w:rFonts w:hint="eastAsia" w:ascii="宋体" w:hAnsi="宋体" w:eastAsia="宋体" w:cs="宋体"/>
                <w:bCs/>
                <w:color w:val="auto"/>
                <w:sz w:val="21"/>
                <w:szCs w:val="21"/>
                <w:lang w:eastAsia="zh-CN"/>
              </w:rPr>
              <w:t>项目经验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c>
          <w:tcPr>
            <w:tcW w:w="4073" w:type="dxa"/>
            <w:vAlign w:val="center"/>
          </w:tcPr>
          <w:p w14:paraId="604DC06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每提供一个</w:t>
            </w:r>
            <w:r>
              <w:rPr>
                <w:rFonts w:hint="eastAsia" w:ascii="宋体" w:hAnsi="宋体" w:eastAsia="宋体" w:cs="宋体"/>
                <w:sz w:val="21"/>
                <w:szCs w:val="21"/>
                <w:lang w:val="en-US" w:eastAsia="zh-CN"/>
              </w:rPr>
              <w:t>金额为</w:t>
            </w:r>
            <w:r>
              <w:rPr>
                <w:rFonts w:hint="eastAsia" w:ascii="宋体" w:hAnsi="宋体" w:eastAsia="宋体" w:cs="宋体"/>
                <w:color w:val="auto"/>
                <w:sz w:val="21"/>
                <w:szCs w:val="21"/>
                <w:highlight w:val="none"/>
                <w:shd w:val="clear"/>
                <w:lang w:val="en-US" w:eastAsia="zh-CN"/>
              </w:rPr>
              <w:t>10万元</w:t>
            </w:r>
            <w:r>
              <w:rPr>
                <w:rFonts w:hint="eastAsia" w:ascii="宋体" w:hAnsi="宋体" w:eastAsia="宋体" w:cs="宋体"/>
                <w:sz w:val="21"/>
                <w:szCs w:val="21"/>
                <w:lang w:val="en-US" w:eastAsia="zh-CN"/>
              </w:rPr>
              <w:t>以上的类似项目</w:t>
            </w:r>
            <w:r>
              <w:rPr>
                <w:rFonts w:hint="eastAsia" w:ascii="宋体" w:hAnsi="宋体" w:eastAsia="宋体" w:cs="宋体"/>
                <w:sz w:val="21"/>
                <w:szCs w:val="21"/>
                <w:lang w:eastAsia="zh-CN"/>
              </w:rPr>
              <w:t>合同得（提供合同书或中标通知书复印件为准）5分，满分</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r>
      <w:tr w14:paraId="44EB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7D1AEEB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3.3（2）</w:t>
            </w:r>
          </w:p>
        </w:tc>
        <w:tc>
          <w:tcPr>
            <w:tcW w:w="1704" w:type="dxa"/>
            <w:vMerge w:val="restart"/>
            <w:vAlign w:val="center"/>
          </w:tcPr>
          <w:p w14:paraId="058B5459">
            <w:pPr>
              <w:jc w:val="center"/>
              <w:rPr>
                <w:rFonts w:hint="eastAsia" w:ascii="宋体" w:hAnsi="宋体" w:eastAsia="宋体" w:cs="宋体"/>
                <w:sz w:val="21"/>
                <w:szCs w:val="21"/>
                <w:highlight w:val="yellow"/>
                <w:lang w:eastAsia="zh-CN"/>
              </w:rPr>
            </w:pPr>
            <w:r>
              <w:rPr>
                <w:rFonts w:hint="eastAsia" w:ascii="宋体" w:hAnsi="宋体" w:eastAsia="宋体" w:cs="宋体"/>
                <w:sz w:val="21"/>
                <w:szCs w:val="21"/>
                <w:u w:val="none"/>
                <w:lang w:eastAsia="zh-CN"/>
              </w:rPr>
              <w:t>技术评分标准</w:t>
            </w:r>
          </w:p>
        </w:tc>
        <w:tc>
          <w:tcPr>
            <w:tcW w:w="2541" w:type="dxa"/>
            <w:vAlign w:val="center"/>
          </w:tcPr>
          <w:p w14:paraId="258FBA49">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实施方案（</w:t>
            </w:r>
            <w:r>
              <w:rPr>
                <w:rFonts w:hint="eastAsia" w:ascii="宋体" w:hAnsi="宋体" w:eastAsia="宋体" w:cs="宋体"/>
                <w:bCs/>
                <w:color w:val="auto"/>
                <w:sz w:val="21"/>
                <w:szCs w:val="21"/>
                <w:lang w:val="en-US" w:eastAsia="zh-CN"/>
              </w:rPr>
              <w:t>35</w:t>
            </w:r>
            <w:r>
              <w:rPr>
                <w:rFonts w:hint="eastAsia" w:ascii="宋体" w:hAnsi="宋体" w:eastAsia="宋体" w:cs="宋体"/>
                <w:bCs/>
                <w:color w:val="auto"/>
                <w:sz w:val="21"/>
                <w:szCs w:val="21"/>
                <w:lang w:eastAsia="zh-CN"/>
              </w:rPr>
              <w:t>分）</w:t>
            </w:r>
          </w:p>
        </w:tc>
        <w:tc>
          <w:tcPr>
            <w:tcW w:w="4073" w:type="dxa"/>
            <w:vAlign w:val="center"/>
          </w:tcPr>
          <w:p w14:paraId="3C071494">
            <w:pPr>
              <w:pStyle w:val="11"/>
              <w:spacing w:line="440" w:lineRule="exact"/>
              <w:jc w:val="both"/>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w:t>
            </w:r>
            <w:r>
              <w:rPr>
                <w:rFonts w:hint="eastAsia" w:hAnsi="宋体" w:eastAsia="宋体" w:cs="宋体"/>
                <w:b/>
                <w:bCs/>
                <w:sz w:val="21"/>
                <w:szCs w:val="21"/>
                <w:highlight w:val="none"/>
                <w:lang w:val="en-US" w:eastAsia="zh-CN"/>
              </w:rPr>
              <w:t>1</w:t>
            </w:r>
            <w:r>
              <w:rPr>
                <w:rFonts w:hint="eastAsia" w:ascii="宋体" w:hAnsi="宋体" w:eastAsia="宋体" w:cs="宋体"/>
                <w:b/>
                <w:bCs/>
                <w:sz w:val="21"/>
                <w:szCs w:val="21"/>
                <w:highlight w:val="none"/>
                <w:lang w:eastAsia="zh-CN"/>
              </w:rPr>
              <w:t>）对项目的理解（不提供则不得分，本项满分</w:t>
            </w:r>
            <w:r>
              <w:rPr>
                <w:rFonts w:hint="default" w:hAnsi="宋体" w:eastAsia="宋体" w:cs="宋体"/>
                <w:b/>
                <w:bCs/>
                <w:sz w:val="21"/>
                <w:szCs w:val="21"/>
                <w:highlight w:val="none"/>
                <w:lang w:val="en-US" w:eastAsia="zh-CN"/>
              </w:rPr>
              <w:t>10</w:t>
            </w:r>
            <w:r>
              <w:rPr>
                <w:rFonts w:hint="eastAsia" w:ascii="宋体" w:hAnsi="宋体" w:eastAsia="宋体" w:cs="宋体"/>
                <w:b/>
                <w:bCs/>
                <w:sz w:val="21"/>
                <w:szCs w:val="21"/>
                <w:highlight w:val="none"/>
                <w:lang w:eastAsia="zh-CN"/>
              </w:rPr>
              <w:t>分）</w:t>
            </w:r>
          </w:p>
          <w:p w14:paraId="07977F51">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一档（</w:t>
            </w:r>
            <w:r>
              <w:rPr>
                <w:rFonts w:hint="eastAsia"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分）：对项目背景、现状的理解分析较为粗浅；缺乏针对性，能满足采购基本需求。</w:t>
            </w:r>
          </w:p>
          <w:p w14:paraId="5152614D">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二档（</w:t>
            </w:r>
            <w:r>
              <w:rPr>
                <w:rFonts w:hint="eastAsia"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分）：对项目背景、现状的理解分析比较充分；针对性一般，能满足采购需求。</w:t>
            </w:r>
          </w:p>
          <w:p w14:paraId="05383A08">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三档（</w:t>
            </w: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分）：对项目背景、现状的理解分析充分，针对性强，完全满足采购需求且符合项目特点。</w:t>
            </w:r>
          </w:p>
          <w:p w14:paraId="0597C2ED">
            <w:pPr>
              <w:spacing w:line="400" w:lineRule="exact"/>
              <w:jc w:val="both"/>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lang w:val="en-US" w:eastAsia="zh-CN"/>
              </w:rPr>
              <w:t>实施</w:t>
            </w:r>
            <w:r>
              <w:rPr>
                <w:rFonts w:hint="eastAsia" w:ascii="宋体" w:hAnsi="宋体" w:eastAsia="宋体" w:cs="宋体"/>
                <w:b/>
                <w:bCs/>
                <w:color w:val="auto"/>
                <w:sz w:val="21"/>
                <w:szCs w:val="21"/>
                <w:highlight w:val="none"/>
                <w:lang w:eastAsia="zh-CN"/>
              </w:rPr>
              <w:t>方案（不提供则不得分，本项满分</w:t>
            </w:r>
            <w:r>
              <w:rPr>
                <w:rFonts w:hint="eastAsia" w:ascii="宋体" w:hAnsi="宋体" w:eastAsia="宋体" w:cs="宋体"/>
                <w:b/>
                <w:bCs/>
                <w:color w:val="auto"/>
                <w:sz w:val="21"/>
                <w:szCs w:val="21"/>
                <w:highlight w:val="none"/>
                <w:lang w:val="en-US" w:eastAsia="zh-CN"/>
              </w:rPr>
              <w:t>2</w:t>
            </w:r>
            <w:r>
              <w:rPr>
                <w:rFonts w:hint="default"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分）</w:t>
            </w:r>
          </w:p>
          <w:p w14:paraId="212DAA21">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分）：项目编制方案对该项目的总体及项目实施任务、要求的理解缺乏认识，对项目整体情况缺乏了解，实施任务、要求的理解把握不够准确，整体方案一般。</w:t>
            </w:r>
          </w:p>
          <w:p w14:paraId="614ED69C">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分）：项目实施方案对该项目思路大纲较思路清晰，内容要求的理解有一定的认识，具有主要的编制依据及较详细的编制大纲，且有较强的针对性和可操作性，考虑周全；</w:t>
            </w:r>
          </w:p>
          <w:p w14:paraId="5924D0F3">
            <w:pPr>
              <w:spacing w:line="40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分）：项目编制方案思路大纲思路清晰，内容全面，方案内容体系除包括背景解读、项目建设的必要性分析、项目的建设地址与建设条件、工程技术方案等内容详细。</w:t>
            </w:r>
          </w:p>
        </w:tc>
      </w:tr>
      <w:tr w14:paraId="2489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4015D504">
            <w:pPr>
              <w:jc w:val="center"/>
              <w:rPr>
                <w:rFonts w:hint="eastAsia" w:ascii="宋体" w:hAnsi="宋体" w:eastAsia="宋体" w:cs="宋体"/>
                <w:sz w:val="21"/>
                <w:szCs w:val="21"/>
                <w:lang w:eastAsia="zh-CN"/>
              </w:rPr>
            </w:pPr>
          </w:p>
        </w:tc>
        <w:tc>
          <w:tcPr>
            <w:tcW w:w="1704" w:type="dxa"/>
            <w:vMerge w:val="continue"/>
            <w:vAlign w:val="center"/>
          </w:tcPr>
          <w:p w14:paraId="73928AB0">
            <w:pPr>
              <w:jc w:val="center"/>
              <w:rPr>
                <w:rFonts w:hint="eastAsia" w:ascii="宋体" w:hAnsi="宋体" w:eastAsia="宋体" w:cs="宋体"/>
                <w:sz w:val="21"/>
                <w:szCs w:val="21"/>
                <w:highlight w:val="yellow"/>
                <w:lang w:eastAsia="zh-CN"/>
              </w:rPr>
            </w:pPr>
          </w:p>
        </w:tc>
        <w:tc>
          <w:tcPr>
            <w:tcW w:w="2541" w:type="dxa"/>
            <w:vAlign w:val="center"/>
          </w:tcPr>
          <w:p w14:paraId="205742E3">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sz w:val="21"/>
                <w:szCs w:val="21"/>
                <w:highlight w:val="none"/>
                <w:lang w:eastAsia="zh-CN"/>
              </w:rPr>
              <w:t>服务响应</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分）</w:t>
            </w:r>
          </w:p>
        </w:tc>
        <w:tc>
          <w:tcPr>
            <w:tcW w:w="4073" w:type="dxa"/>
            <w:vAlign w:val="center"/>
          </w:tcPr>
          <w:p w14:paraId="6844EF2E">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一档（1分）：服务响应及承诺基本满足招标人需求，配备的技术人员不足，不能及时响应解决招标人项目问题；</w:t>
            </w:r>
          </w:p>
          <w:p w14:paraId="765FF3A6">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二档（3分）：服务响应及承诺满足招标人需求，配备有1个专业技术人员（除项目负责人），且能及时响应解决招标人项目问题；</w:t>
            </w:r>
          </w:p>
          <w:p w14:paraId="3A75268A">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三档（</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分）：服务响应及承诺完全满足招标人需求，配备有2个及以上个专业的技术人员（除项目负责人），且能迅速响应并在当天内处理反馈招标人项目问题。</w:t>
            </w:r>
          </w:p>
          <w:p w14:paraId="4E7D14D3">
            <w:pPr>
              <w:spacing w:line="41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sz w:val="21"/>
                <w:szCs w:val="21"/>
                <w:highlight w:val="none"/>
                <w:lang w:eastAsia="zh-CN"/>
              </w:rPr>
              <w:t>注：无服务响应及承诺不得分</w:t>
            </w:r>
          </w:p>
        </w:tc>
      </w:tr>
      <w:tr w14:paraId="3668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3EC0568E">
            <w:pPr>
              <w:jc w:val="center"/>
              <w:rPr>
                <w:rFonts w:hint="eastAsia" w:ascii="宋体" w:hAnsi="宋体" w:eastAsia="宋体" w:cs="宋体"/>
                <w:sz w:val="21"/>
                <w:szCs w:val="21"/>
                <w:lang w:eastAsia="zh-CN"/>
              </w:rPr>
            </w:pPr>
          </w:p>
        </w:tc>
        <w:tc>
          <w:tcPr>
            <w:tcW w:w="1704" w:type="dxa"/>
            <w:vMerge w:val="continue"/>
            <w:vAlign w:val="center"/>
          </w:tcPr>
          <w:p w14:paraId="7FB904CB">
            <w:pPr>
              <w:jc w:val="center"/>
              <w:rPr>
                <w:rFonts w:hint="eastAsia" w:ascii="宋体" w:hAnsi="宋体" w:eastAsia="宋体" w:cs="宋体"/>
                <w:sz w:val="21"/>
                <w:szCs w:val="21"/>
                <w:highlight w:val="yellow"/>
                <w:lang w:eastAsia="zh-CN"/>
              </w:rPr>
            </w:pPr>
          </w:p>
        </w:tc>
        <w:tc>
          <w:tcPr>
            <w:tcW w:w="2541" w:type="dxa"/>
            <w:vAlign w:val="center"/>
          </w:tcPr>
          <w:p w14:paraId="4B3F5D71">
            <w:pPr>
              <w:spacing w:line="40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拟投入人员情况</w:t>
            </w:r>
          </w:p>
          <w:p w14:paraId="4786AD09">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（15分）</w:t>
            </w:r>
          </w:p>
        </w:tc>
        <w:tc>
          <w:tcPr>
            <w:tcW w:w="4073" w:type="dxa"/>
            <w:vAlign w:val="center"/>
          </w:tcPr>
          <w:p w14:paraId="34D99462">
            <w:pPr>
              <w:spacing w:line="440" w:lineRule="exact"/>
              <w:ind w:firstLine="420" w:firstLineChars="200"/>
              <w:jc w:val="both"/>
              <w:rPr>
                <w:rFonts w:hint="default" w:ascii="宋体" w:hAnsi="宋体" w:eastAsia="宋体" w:cs="宋体"/>
                <w:sz w:val="21"/>
                <w:szCs w:val="21"/>
                <w:lang w:eastAsia="zh-CN"/>
              </w:rPr>
            </w:pPr>
            <w:r>
              <w:rPr>
                <w:rFonts w:hint="eastAsia" w:ascii="宋体" w:hAnsi="宋体" w:eastAsia="宋体" w:cs="宋体"/>
                <w:sz w:val="21"/>
                <w:szCs w:val="21"/>
                <w:lang w:eastAsia="zh-CN"/>
              </w:rPr>
              <w:t>拟投入本项目技术人员（含项目负责人），具有高级职称以上（含）每人得3分，最高9分；具有中级职称以上（含）技术人员每人得1分，最高6分，本项满分15分。（</w:t>
            </w:r>
            <w:r>
              <w:rPr>
                <w:rFonts w:hint="eastAsia" w:ascii="宋体" w:hAnsi="宋体" w:eastAsia="宋体" w:cs="宋体"/>
                <w:sz w:val="21"/>
                <w:szCs w:val="21"/>
                <w:lang w:val="en-US" w:eastAsia="zh-CN"/>
              </w:rPr>
              <w:t>不重复计算）</w:t>
            </w:r>
          </w:p>
          <w:p w14:paraId="27190393">
            <w:pPr>
              <w:pStyle w:val="11"/>
              <w:spacing w:line="440" w:lineRule="exact"/>
              <w:ind w:firstLine="420"/>
              <w:jc w:val="both"/>
              <w:rPr>
                <w:rFonts w:hint="eastAsia" w:hAnsi="宋体" w:eastAsia="宋体" w:cs="宋体"/>
                <w:kern w:val="2"/>
                <w:sz w:val="21"/>
                <w:szCs w:val="21"/>
                <w:lang w:eastAsia="zh-CN" w:bidi="ar-SA"/>
              </w:rPr>
            </w:pPr>
            <w:r>
              <w:rPr>
                <w:rFonts w:hint="eastAsia" w:hAnsi="宋体" w:eastAsia="宋体" w:cs="宋体"/>
                <w:kern w:val="2"/>
                <w:sz w:val="21"/>
                <w:szCs w:val="21"/>
                <w:lang w:eastAsia="zh-CN" w:bidi="ar-SA"/>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p w14:paraId="077414AB">
            <w:pPr>
              <w:spacing w:line="400" w:lineRule="exact"/>
              <w:jc w:val="both"/>
              <w:rPr>
                <w:rFonts w:hint="eastAsia" w:ascii="宋体" w:hAnsi="宋体" w:eastAsia="宋体" w:cs="宋体"/>
                <w:color w:val="auto"/>
                <w:sz w:val="21"/>
                <w:szCs w:val="21"/>
                <w:lang w:eastAsia="zh-CN"/>
              </w:rPr>
            </w:pPr>
          </w:p>
        </w:tc>
      </w:tr>
      <w:tr w14:paraId="283B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FD6F5D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3.3（3）</w:t>
            </w:r>
          </w:p>
        </w:tc>
        <w:tc>
          <w:tcPr>
            <w:tcW w:w="1704" w:type="dxa"/>
            <w:vAlign w:val="center"/>
          </w:tcPr>
          <w:p w14:paraId="1A1F21F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报价评分标准</w:t>
            </w:r>
          </w:p>
        </w:tc>
        <w:tc>
          <w:tcPr>
            <w:tcW w:w="6614" w:type="dxa"/>
            <w:gridSpan w:val="2"/>
            <w:vAlign w:val="center"/>
          </w:tcPr>
          <w:p w14:paraId="5F0CF050">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方法一：E</w:t>
            </w:r>
            <w:r>
              <w:rPr>
                <w:rFonts w:hint="eastAsia" w:ascii="宋体" w:hAnsi="宋体" w:eastAsia="宋体" w:cs="宋体"/>
                <w:sz w:val="21"/>
                <w:szCs w:val="21"/>
                <w:vertAlign w:val="subscript"/>
                <w:lang w:eastAsia="zh-CN"/>
              </w:rPr>
              <w:t>1</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        </w:t>
            </w:r>
            <w:r>
              <w:rPr>
                <w:rFonts w:hint="eastAsia" w:ascii="宋体" w:hAnsi="宋体" w:eastAsia="宋体" w:cs="宋体"/>
                <w:sz w:val="21"/>
                <w:szCs w:val="21"/>
                <w:lang w:eastAsia="zh-CN"/>
              </w:rPr>
              <w:t>， E</w:t>
            </w:r>
            <w:r>
              <w:rPr>
                <w:rFonts w:hint="eastAsia" w:ascii="宋体" w:hAnsi="宋体" w:eastAsia="宋体" w:cs="宋体"/>
                <w:sz w:val="21"/>
                <w:szCs w:val="21"/>
                <w:vertAlign w:val="subscript"/>
                <w:lang w:eastAsia="zh-CN"/>
              </w:rPr>
              <w:t>2</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1.5        </w:t>
            </w:r>
          </w:p>
          <w:p w14:paraId="0E6C09FA">
            <w:pPr>
              <w:jc w:val="both"/>
              <w:rPr>
                <w:rFonts w:hint="default" w:ascii="宋体" w:hAnsi="宋体" w:eastAsia="宋体" w:cs="宋体"/>
                <w:sz w:val="21"/>
                <w:szCs w:val="21"/>
                <w:lang w:val="en-US"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方法二：低价优先法，报价得分=（通过初步评审的所有供应商的最低评审价格/供应商评审价格）×</w:t>
            </w:r>
            <w:r>
              <w:rPr>
                <w:rFonts w:hint="eastAsia" w:ascii="宋体" w:hAnsi="宋体" w:eastAsia="宋体" w:cs="宋体"/>
                <w:sz w:val="21"/>
                <w:szCs w:val="21"/>
                <w:lang w:val="en-US" w:eastAsia="zh-CN"/>
              </w:rPr>
              <w:t>30</w:t>
            </w:r>
          </w:p>
          <w:p w14:paraId="0903D94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方法三：具体方法为：</w:t>
            </w:r>
            <w:r>
              <w:rPr>
                <w:rFonts w:hint="eastAsia" w:ascii="宋体" w:hAnsi="宋体" w:eastAsia="宋体" w:cs="宋体"/>
                <w:sz w:val="21"/>
                <w:szCs w:val="21"/>
                <w:u w:val="single"/>
                <w:lang w:eastAsia="zh-CN"/>
              </w:rPr>
              <w:t xml:space="preserve"> 以经评审投标报价的平均值为评标基准价，满分 30分，采用内插法计算，投标人报价每高于评标基准价1%的扣1分，每低于评标基准价1%的扣0.5分，扣完为止，计算出投标人的投标报价得分。 </w:t>
            </w:r>
          </w:p>
        </w:tc>
      </w:tr>
      <w:tr w14:paraId="4F6D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19CBF9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3.3（4）</w:t>
            </w:r>
          </w:p>
        </w:tc>
        <w:tc>
          <w:tcPr>
            <w:tcW w:w="1704" w:type="dxa"/>
            <w:vAlign w:val="center"/>
          </w:tcPr>
          <w:p w14:paraId="096EC1A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其他因素评分标准</w:t>
            </w:r>
          </w:p>
        </w:tc>
        <w:tc>
          <w:tcPr>
            <w:tcW w:w="2541" w:type="dxa"/>
            <w:vAlign w:val="center"/>
          </w:tcPr>
          <w:p w14:paraId="29486FB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4073" w:type="dxa"/>
            <w:vAlign w:val="center"/>
          </w:tcPr>
          <w:p w14:paraId="6809E46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26D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9AABA8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w:t>
            </w:r>
          </w:p>
        </w:tc>
        <w:tc>
          <w:tcPr>
            <w:tcW w:w="1704" w:type="dxa"/>
            <w:vAlign w:val="center"/>
          </w:tcPr>
          <w:p w14:paraId="0AD261F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条款内容</w:t>
            </w:r>
          </w:p>
        </w:tc>
        <w:tc>
          <w:tcPr>
            <w:tcW w:w="6614" w:type="dxa"/>
            <w:gridSpan w:val="2"/>
            <w:vAlign w:val="center"/>
          </w:tcPr>
          <w:p w14:paraId="6BFF8B3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编列内容</w:t>
            </w:r>
          </w:p>
        </w:tc>
      </w:tr>
      <w:tr w14:paraId="7B72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35C2F5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3.6</w:t>
            </w:r>
          </w:p>
        </w:tc>
        <w:tc>
          <w:tcPr>
            <w:tcW w:w="1704" w:type="dxa"/>
            <w:vAlign w:val="center"/>
          </w:tcPr>
          <w:p w14:paraId="5EFE5A5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供应商并列时确定供应商优先顺序的规则</w:t>
            </w:r>
          </w:p>
        </w:tc>
        <w:tc>
          <w:tcPr>
            <w:tcW w:w="6614" w:type="dxa"/>
            <w:gridSpan w:val="2"/>
            <w:vAlign w:val="center"/>
          </w:tcPr>
          <w:p w14:paraId="258AA23E">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由评审小组投票决定</w:t>
            </w:r>
          </w:p>
          <w:p w14:paraId="07FD16B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由评审小组抽签决定</w:t>
            </w:r>
          </w:p>
          <w:p w14:paraId="3208B8C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其他方法：</w:t>
            </w:r>
            <w:r>
              <w:rPr>
                <w:rFonts w:hint="eastAsia" w:ascii="宋体" w:hAnsi="宋体" w:eastAsia="宋体" w:cs="宋体"/>
                <w:sz w:val="21"/>
                <w:szCs w:val="21"/>
                <w:u w:val="single"/>
                <w:lang w:eastAsia="zh-CN"/>
              </w:rPr>
              <w:t xml:space="preserve">         </w:t>
            </w:r>
          </w:p>
        </w:tc>
      </w:tr>
    </w:tbl>
    <w:p w14:paraId="19F3B309"/>
    <w:p w14:paraId="0BE13CEE">
      <w:pPr>
        <w:spacing w:line="360" w:lineRule="auto"/>
        <w:ind w:firstLine="480" w:firstLineChars="200"/>
        <w:rPr>
          <w:rFonts w:hint="eastAsia" w:ascii="宋体" w:hAnsi="宋体" w:eastAsia="宋体" w:cs="宋体"/>
        </w:rPr>
      </w:pPr>
    </w:p>
    <w:p w14:paraId="4EB5E5B0">
      <w:pPr>
        <w:pStyle w:val="5"/>
        <w:rPr>
          <w:rFonts w:hint="eastAsia" w:ascii="宋体" w:hAnsi="宋体" w:eastAsia="宋体" w:cs="宋体"/>
          <w:sz w:val="24"/>
        </w:rPr>
      </w:pPr>
    </w:p>
    <w:p w14:paraId="0CD7D021">
      <w:pPr>
        <w:rPr>
          <w:rFonts w:hint="eastAsia" w:ascii="宋体" w:hAnsi="宋体" w:eastAsia="宋体" w:cs="宋体"/>
        </w:rPr>
      </w:pPr>
    </w:p>
    <w:p w14:paraId="0347F95C">
      <w:pPr>
        <w:pStyle w:val="5"/>
        <w:rPr>
          <w:rFonts w:hint="eastAsia" w:ascii="宋体" w:hAnsi="宋体" w:eastAsia="宋体" w:cs="宋体"/>
          <w:sz w:val="24"/>
        </w:rPr>
      </w:pPr>
    </w:p>
    <w:p w14:paraId="16CBEE61">
      <w:pPr>
        <w:rPr>
          <w:rFonts w:hint="eastAsia" w:ascii="宋体" w:hAnsi="宋体" w:eastAsia="宋体" w:cs="宋体"/>
        </w:rPr>
      </w:pPr>
    </w:p>
    <w:p w14:paraId="75DEE144">
      <w:pPr>
        <w:pStyle w:val="5"/>
        <w:jc w:val="both"/>
      </w:pPr>
    </w:p>
    <w:p w14:paraId="7D51999E">
      <w:pPr>
        <w:pStyle w:val="3"/>
        <w:spacing w:before="0" w:after="0" w:line="360" w:lineRule="auto"/>
        <w:rPr>
          <w:rFonts w:hint="eastAsia" w:ascii="宋体" w:hAnsi="宋体" w:eastAsia="宋体" w:cs="宋体"/>
          <w:lang w:eastAsia="zh-CN"/>
        </w:rPr>
      </w:pPr>
      <w:bookmarkStart w:id="347" w:name="_Toc15092"/>
      <w:bookmarkStart w:id="348" w:name="_Toc12498"/>
      <w:bookmarkStart w:id="349" w:name="_Toc30377"/>
      <w:bookmarkStart w:id="350" w:name="_Toc6671"/>
      <w:bookmarkStart w:id="351" w:name="_Toc26627"/>
      <w:r>
        <w:rPr>
          <w:rFonts w:hint="eastAsia" w:ascii="宋体" w:hAnsi="宋体" w:eastAsia="宋体" w:cs="宋体"/>
          <w:sz w:val="28"/>
          <w:szCs w:val="28"/>
          <w:lang w:eastAsia="zh-CN"/>
        </w:rPr>
        <w:t>1 评审方法（综合评分法）</w:t>
      </w:r>
      <w:bookmarkEnd w:id="347"/>
      <w:bookmarkEnd w:id="348"/>
      <w:bookmarkEnd w:id="349"/>
      <w:bookmarkEnd w:id="350"/>
      <w:bookmarkEnd w:id="351"/>
    </w:p>
    <w:p w14:paraId="48DF2867">
      <w:pPr>
        <w:pStyle w:val="23"/>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7E1D3549">
      <w:pPr>
        <w:pStyle w:val="3"/>
        <w:spacing w:before="0" w:after="0" w:line="360" w:lineRule="auto"/>
        <w:rPr>
          <w:rFonts w:hint="eastAsia" w:ascii="宋体" w:hAnsi="宋体" w:eastAsia="宋体" w:cs="宋体"/>
          <w:sz w:val="28"/>
          <w:szCs w:val="28"/>
          <w:lang w:eastAsia="zh-CN"/>
        </w:rPr>
      </w:pPr>
      <w:bookmarkStart w:id="352" w:name="_Toc2501"/>
      <w:bookmarkStart w:id="353" w:name="_Toc25380"/>
      <w:bookmarkStart w:id="354" w:name="_Toc17370"/>
      <w:bookmarkStart w:id="355" w:name="_Toc28537"/>
      <w:bookmarkStart w:id="356" w:name="_Toc29906"/>
      <w:r>
        <w:rPr>
          <w:rFonts w:hint="eastAsia" w:ascii="宋体" w:hAnsi="宋体" w:eastAsia="宋体" w:cs="宋体"/>
          <w:sz w:val="28"/>
          <w:szCs w:val="28"/>
          <w:lang w:eastAsia="zh-CN"/>
        </w:rPr>
        <w:t>2 初步评审标准和程序</w:t>
      </w:r>
      <w:bookmarkEnd w:id="352"/>
      <w:bookmarkEnd w:id="353"/>
      <w:bookmarkEnd w:id="354"/>
      <w:bookmarkEnd w:id="355"/>
      <w:bookmarkEnd w:id="356"/>
    </w:p>
    <w:p w14:paraId="7E8A8BFD">
      <w:pPr>
        <w:pStyle w:val="4"/>
        <w:spacing w:before="0" w:after="0" w:line="360" w:lineRule="auto"/>
        <w:rPr>
          <w:rFonts w:hint="eastAsia" w:ascii="宋体" w:hAnsi="宋体" w:eastAsia="宋体" w:cs="宋体"/>
          <w:sz w:val="24"/>
          <w:lang w:eastAsia="zh-CN"/>
        </w:rPr>
      </w:pPr>
      <w:bookmarkStart w:id="357" w:name="_Toc3987"/>
      <w:bookmarkStart w:id="358" w:name="_Toc17200"/>
      <w:bookmarkStart w:id="359" w:name="_Toc16877"/>
      <w:bookmarkStart w:id="360" w:name="_Toc26490"/>
      <w:bookmarkStart w:id="361" w:name="_Toc25579"/>
      <w:r>
        <w:rPr>
          <w:rFonts w:hint="eastAsia" w:ascii="宋体" w:hAnsi="宋体" w:eastAsia="宋体" w:cs="宋体"/>
          <w:sz w:val="24"/>
          <w:lang w:eastAsia="zh-CN"/>
        </w:rPr>
        <w:t>2.1 初步评审标准</w:t>
      </w:r>
      <w:bookmarkEnd w:id="357"/>
      <w:bookmarkEnd w:id="358"/>
      <w:bookmarkEnd w:id="359"/>
      <w:bookmarkEnd w:id="360"/>
      <w:bookmarkEnd w:id="361"/>
    </w:p>
    <w:p w14:paraId="04186E23">
      <w:pPr>
        <w:pStyle w:val="23"/>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18CDA4E5">
      <w:pPr>
        <w:pStyle w:val="23"/>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6DF7783E">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0C82AD1B">
      <w:pPr>
        <w:pStyle w:val="4"/>
        <w:spacing w:before="0" w:after="0" w:line="360" w:lineRule="auto"/>
        <w:rPr>
          <w:rFonts w:hint="eastAsia" w:ascii="宋体" w:hAnsi="宋体" w:eastAsia="宋体" w:cs="宋体"/>
          <w:sz w:val="24"/>
          <w:lang w:eastAsia="zh-CN"/>
        </w:rPr>
      </w:pPr>
      <w:bookmarkStart w:id="362" w:name="_Toc27684"/>
      <w:bookmarkStart w:id="363" w:name="_Toc17074"/>
      <w:bookmarkStart w:id="364" w:name="_Toc12376"/>
      <w:bookmarkStart w:id="365" w:name="_Toc12116"/>
      <w:bookmarkStart w:id="366" w:name="_Toc10625"/>
      <w:r>
        <w:rPr>
          <w:rFonts w:hint="eastAsia" w:ascii="宋体" w:hAnsi="宋体" w:eastAsia="宋体" w:cs="宋体"/>
          <w:sz w:val="24"/>
          <w:lang w:eastAsia="zh-CN"/>
        </w:rPr>
        <w:t>2.2 初步评审程序</w:t>
      </w:r>
      <w:bookmarkEnd w:id="362"/>
      <w:bookmarkEnd w:id="363"/>
      <w:bookmarkEnd w:id="364"/>
      <w:bookmarkEnd w:id="365"/>
      <w:bookmarkEnd w:id="366"/>
    </w:p>
    <w:p w14:paraId="033DB08D">
      <w:pPr>
        <w:pStyle w:val="23"/>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6341D27E">
      <w:pPr>
        <w:pStyle w:val="23"/>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23CCDA67">
      <w:pPr>
        <w:pStyle w:val="23"/>
        <w:spacing w:line="360" w:lineRule="auto"/>
        <w:ind w:firstLine="480" w:firstLineChars="200"/>
        <w:rPr>
          <w:rFonts w:hint="eastAsia"/>
          <w:sz w:val="24"/>
          <w:szCs w:val="24"/>
          <w:lang w:eastAsia="zh-CN"/>
        </w:rPr>
      </w:pPr>
      <w:r>
        <w:rPr>
          <w:rFonts w:hint="eastAsia"/>
          <w:sz w:val="24"/>
          <w:szCs w:val="24"/>
          <w:lang w:val="en-US" w:eastAsia="zh-CN"/>
        </w:rPr>
        <w:t>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中载明的税率相同的，以含税报价作为评审价格，税率不同的，以不含税报价作为评审价格。</w:t>
      </w:r>
    </w:p>
    <w:p w14:paraId="65378EF6">
      <w:pPr>
        <w:pStyle w:val="23"/>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5E618847">
      <w:pPr>
        <w:pStyle w:val="23"/>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367" w:name="bookmark1167"/>
      <w:bookmarkEnd w:id="367"/>
    </w:p>
    <w:p w14:paraId="01943946">
      <w:pPr>
        <w:pStyle w:val="23"/>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59C06BC1">
      <w:pPr>
        <w:pStyle w:val="23"/>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3EEE87B9">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5E7B6E91">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02B52FBA">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10E9DC89">
      <w:pPr>
        <w:pStyle w:val="23"/>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2781C955">
      <w:pPr>
        <w:pStyle w:val="23"/>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3B781697">
      <w:pPr>
        <w:pStyle w:val="23"/>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60AD7CFE">
      <w:pPr>
        <w:pStyle w:val="23"/>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72252986">
      <w:pPr>
        <w:pStyle w:val="3"/>
        <w:spacing w:before="0" w:after="0" w:line="360" w:lineRule="auto"/>
        <w:rPr>
          <w:rFonts w:hint="eastAsia" w:ascii="宋体" w:hAnsi="宋体" w:eastAsia="宋体" w:cs="宋体"/>
          <w:sz w:val="28"/>
          <w:szCs w:val="28"/>
          <w:lang w:eastAsia="zh-CN"/>
        </w:rPr>
      </w:pPr>
      <w:bookmarkStart w:id="368" w:name="_Toc22006"/>
      <w:bookmarkStart w:id="369" w:name="_Toc7515"/>
      <w:bookmarkStart w:id="370" w:name="_Toc31474"/>
      <w:bookmarkStart w:id="371" w:name="_Toc27826"/>
      <w:bookmarkStart w:id="372" w:name="_Toc27987"/>
      <w:r>
        <w:rPr>
          <w:rFonts w:hint="eastAsia" w:ascii="宋体" w:hAnsi="宋体" w:eastAsia="宋体" w:cs="宋体"/>
          <w:sz w:val="28"/>
          <w:szCs w:val="28"/>
          <w:lang w:eastAsia="zh-CN"/>
        </w:rPr>
        <w:t>3 详细评审标准和程序（综合评分法）</w:t>
      </w:r>
      <w:bookmarkEnd w:id="368"/>
      <w:bookmarkEnd w:id="369"/>
      <w:bookmarkEnd w:id="370"/>
      <w:bookmarkEnd w:id="371"/>
      <w:bookmarkEnd w:id="372"/>
    </w:p>
    <w:p w14:paraId="725D98AB">
      <w:pPr>
        <w:pStyle w:val="4"/>
        <w:spacing w:before="0" w:after="0" w:line="360" w:lineRule="auto"/>
        <w:rPr>
          <w:rFonts w:hint="eastAsia" w:ascii="宋体" w:hAnsi="宋体" w:eastAsia="宋体" w:cs="宋体"/>
          <w:sz w:val="24"/>
          <w:lang w:eastAsia="zh-CN"/>
        </w:rPr>
      </w:pPr>
      <w:bookmarkStart w:id="373" w:name="_Toc18357"/>
      <w:bookmarkStart w:id="374" w:name="_Toc16091"/>
      <w:bookmarkStart w:id="375" w:name="_Toc329"/>
      <w:bookmarkStart w:id="376" w:name="_Toc8241"/>
      <w:bookmarkStart w:id="377" w:name="_Toc16918"/>
      <w:r>
        <w:rPr>
          <w:rFonts w:hint="eastAsia" w:ascii="宋体" w:hAnsi="宋体" w:eastAsia="宋体" w:cs="宋体"/>
          <w:sz w:val="24"/>
          <w:lang w:eastAsia="zh-CN"/>
        </w:rPr>
        <w:t>3.1 分值构成</w:t>
      </w:r>
      <w:bookmarkEnd w:id="373"/>
      <w:bookmarkEnd w:id="374"/>
      <w:bookmarkEnd w:id="375"/>
      <w:bookmarkEnd w:id="376"/>
      <w:bookmarkEnd w:id="377"/>
    </w:p>
    <w:p w14:paraId="44D3D626">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3A9598FF">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6CA20DEE">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6927747C">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3D08F22D">
      <w:pPr>
        <w:pStyle w:val="4"/>
        <w:spacing w:before="0" w:after="0" w:line="360" w:lineRule="auto"/>
        <w:rPr>
          <w:rFonts w:hint="eastAsia" w:ascii="宋体" w:hAnsi="宋体" w:eastAsia="宋体" w:cs="宋体"/>
          <w:sz w:val="24"/>
          <w:lang w:eastAsia="zh-CN"/>
        </w:rPr>
      </w:pPr>
      <w:bookmarkStart w:id="378" w:name="_Toc24597"/>
      <w:bookmarkStart w:id="379" w:name="_Toc599"/>
      <w:bookmarkStart w:id="380" w:name="_Toc12991"/>
      <w:bookmarkStart w:id="381" w:name="_Toc18101"/>
      <w:bookmarkStart w:id="382" w:name="_Toc9005"/>
      <w:r>
        <w:rPr>
          <w:rFonts w:hint="eastAsia" w:ascii="宋体" w:hAnsi="宋体" w:eastAsia="宋体" w:cs="宋体"/>
          <w:sz w:val="24"/>
          <w:lang w:eastAsia="zh-CN"/>
        </w:rPr>
        <w:t>3.2 评审基准价计算</w:t>
      </w:r>
      <w:bookmarkEnd w:id="378"/>
      <w:bookmarkEnd w:id="379"/>
      <w:bookmarkEnd w:id="380"/>
      <w:bookmarkEnd w:id="381"/>
      <w:bookmarkEnd w:id="382"/>
    </w:p>
    <w:p w14:paraId="2076DCD9">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2AD43A02">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w:t>
      </w:r>
    </w:p>
    <w:p w14:paraId="1B436418">
      <w:pPr>
        <w:pStyle w:val="23"/>
        <w:spacing w:line="360" w:lineRule="auto"/>
        <w:ind w:firstLine="480" w:firstLineChars="200"/>
        <w:rPr>
          <w:rFonts w:hint="eastAsia"/>
          <w:sz w:val="24"/>
          <w:szCs w:val="24"/>
        </w:rPr>
      </w:pPr>
      <w:r>
        <w:rPr>
          <w:rFonts w:hint="eastAsia"/>
          <w:sz w:val="24"/>
          <w:szCs w:val="24"/>
        </w:rPr>
        <w:t>方法一：评审基准价=评审价格平均值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通过初步评审的</w:t>
      </w:r>
      <w:r>
        <w:rPr>
          <w:rFonts w:hint="eastAsia"/>
          <w:sz w:val="24"/>
          <w:szCs w:val="24"/>
        </w:rPr>
        <w:t>所有供应商评审价格的算术平均值</w:t>
      </w:r>
      <w:r>
        <w:rPr>
          <w:rFonts w:hint="eastAsia"/>
          <w:sz w:val="24"/>
          <w:szCs w:val="24"/>
          <w:lang w:eastAsia="zh-CN"/>
        </w:rPr>
        <w:t>）</w:t>
      </w:r>
      <w:r>
        <w:rPr>
          <w:rFonts w:hint="eastAsia"/>
          <w:sz w:val="24"/>
          <w:szCs w:val="24"/>
        </w:rPr>
        <w:t>。</w:t>
      </w:r>
    </w:p>
    <w:p w14:paraId="7C1F024D">
      <w:pPr>
        <w:pStyle w:val="23"/>
        <w:spacing w:line="360" w:lineRule="auto"/>
        <w:ind w:firstLine="480" w:firstLineChars="200"/>
        <w:rPr>
          <w:rFonts w:hint="eastAsia"/>
          <w:sz w:val="24"/>
          <w:szCs w:val="24"/>
        </w:rPr>
      </w:pPr>
      <w:r>
        <w:rPr>
          <w:rFonts w:hint="eastAsia"/>
          <w:sz w:val="24"/>
          <w:szCs w:val="24"/>
        </w:rPr>
        <w:t>方法二：评审基准价=评审价格平均值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w:t>
      </w:r>
      <w:r>
        <w:rPr>
          <w:rFonts w:hint="eastAsia"/>
          <w:sz w:val="24"/>
          <w:szCs w:val="24"/>
        </w:rPr>
        <w:t>的所有供应商</w:t>
      </w:r>
      <w:r>
        <w:rPr>
          <w:rFonts w:hint="eastAsia"/>
          <w:sz w:val="24"/>
          <w:szCs w:val="24"/>
          <w:lang w:eastAsia="zh-CN"/>
        </w:rPr>
        <w:t>评</w:t>
      </w:r>
      <w:r>
        <w:rPr>
          <w:rFonts w:hint="eastAsia"/>
          <w:sz w:val="24"/>
          <w:szCs w:val="24"/>
        </w:rPr>
        <w:t>审价格的算术平均值</w:t>
      </w:r>
      <w:r>
        <w:rPr>
          <w:rFonts w:hint="eastAsia"/>
          <w:sz w:val="24"/>
          <w:szCs w:val="24"/>
          <w:lang w:eastAsia="zh-CN"/>
        </w:rPr>
        <w:t>）</w:t>
      </w:r>
      <w:r>
        <w:rPr>
          <w:rFonts w:ascii="Arial" w:hAnsi="Arial" w:cs="Arial"/>
          <w:sz w:val="24"/>
          <w:szCs w:val="24"/>
          <w:lang w:val="en-US" w:eastAsia="zh-CN" w:bidi="en-US"/>
        </w:rPr>
        <w:t>×</w:t>
      </w:r>
      <w:r>
        <w:rPr>
          <w:rFonts w:hint="eastAsia"/>
          <w:sz w:val="24"/>
          <w:szCs w:val="24"/>
        </w:rPr>
        <w:t>评审基准价系数</w:t>
      </w:r>
      <w:r>
        <w:rPr>
          <w:rFonts w:hint="eastAsia"/>
          <w:sz w:val="24"/>
          <w:szCs w:val="24"/>
          <w:lang w:eastAsia="zh-CN"/>
        </w:rPr>
        <w:t>，</w:t>
      </w:r>
      <w:r>
        <w:rPr>
          <w:rFonts w:hint="eastAsia"/>
          <w:sz w:val="24"/>
          <w:szCs w:val="24"/>
        </w:rPr>
        <w:t>评审基准价系数的取值见评审办法前附表。</w:t>
      </w:r>
    </w:p>
    <w:p w14:paraId="11E8F16B">
      <w:pPr>
        <w:pStyle w:val="23"/>
        <w:spacing w:line="360" w:lineRule="auto"/>
        <w:ind w:firstLine="480" w:firstLineChars="200"/>
        <w:rPr>
          <w:rFonts w:hint="eastAsia"/>
          <w:sz w:val="24"/>
          <w:szCs w:val="24"/>
        </w:rPr>
      </w:pPr>
      <w:r>
        <w:rPr>
          <w:rFonts w:hint="eastAsia"/>
          <w:sz w:val="24"/>
          <w:szCs w:val="24"/>
        </w:rPr>
        <w:t>方法三：评审基准价=</w:t>
      </w:r>
      <w:r>
        <w:rPr>
          <w:rFonts w:hint="eastAsia"/>
          <w:sz w:val="24"/>
          <w:szCs w:val="24"/>
          <w:lang w:eastAsia="zh-CN"/>
        </w:rPr>
        <w:t>通过初步评审的</w:t>
      </w:r>
      <w:r>
        <w:rPr>
          <w:rFonts w:hint="eastAsia"/>
          <w:sz w:val="24"/>
          <w:szCs w:val="24"/>
        </w:rPr>
        <w:t>所有供应商的最低评审价格。</w:t>
      </w:r>
    </w:p>
    <w:p w14:paraId="1C3A265F">
      <w:pPr>
        <w:pStyle w:val="23"/>
        <w:spacing w:line="360" w:lineRule="auto"/>
        <w:ind w:firstLine="480" w:firstLineChars="200"/>
        <w:rPr>
          <w:rFonts w:hint="eastAsia"/>
          <w:sz w:val="24"/>
          <w:szCs w:val="24"/>
        </w:rPr>
      </w:pPr>
      <w:r>
        <w:rPr>
          <w:rFonts w:hint="eastAsia"/>
          <w:sz w:val="24"/>
          <w:szCs w:val="24"/>
        </w:rPr>
        <w:t>方法四：</w:t>
      </w:r>
      <w:r>
        <w:rPr>
          <w:rFonts w:hint="eastAsia"/>
          <w:sz w:val="24"/>
          <w:szCs w:val="24"/>
          <w:lang w:eastAsia="zh-CN"/>
        </w:rPr>
        <w:t>采</w:t>
      </w:r>
      <w:r>
        <w:rPr>
          <w:rFonts w:hint="eastAsia"/>
          <w:sz w:val="24"/>
          <w:szCs w:val="24"/>
        </w:rPr>
        <w:t>购人确定的其他方法。</w:t>
      </w:r>
    </w:p>
    <w:p w14:paraId="7E12165F">
      <w:pPr>
        <w:pStyle w:val="23"/>
        <w:spacing w:line="360" w:lineRule="auto"/>
        <w:ind w:firstLine="480" w:firstLineChars="200"/>
        <w:rPr>
          <w:rFonts w:hint="eastAsia"/>
          <w:sz w:val="24"/>
          <w:szCs w:val="24"/>
        </w:rPr>
      </w:pPr>
      <w:r>
        <w:rPr>
          <w:rFonts w:hint="eastAsia"/>
          <w:sz w:val="24"/>
          <w:szCs w:val="24"/>
        </w:rPr>
        <w:t>评审基准价计算方法的选择见评审办法前附表。</w:t>
      </w:r>
    </w:p>
    <w:p w14:paraId="5A2C7EF4">
      <w:pPr>
        <w:pStyle w:val="4"/>
        <w:spacing w:before="0" w:after="0" w:line="360" w:lineRule="auto"/>
        <w:rPr>
          <w:rFonts w:hint="eastAsia" w:ascii="宋体" w:hAnsi="宋体" w:eastAsia="宋体" w:cs="宋体"/>
          <w:sz w:val="24"/>
          <w:lang w:eastAsia="zh-CN"/>
        </w:rPr>
      </w:pPr>
      <w:bookmarkStart w:id="383" w:name="_Toc16613"/>
      <w:bookmarkStart w:id="384" w:name="_Toc2658"/>
      <w:bookmarkStart w:id="385" w:name="_Toc11879"/>
      <w:bookmarkStart w:id="386" w:name="_Toc30714"/>
      <w:bookmarkStart w:id="387" w:name="_Toc1395"/>
      <w:r>
        <w:rPr>
          <w:rFonts w:hint="eastAsia" w:ascii="宋体" w:hAnsi="宋体" w:eastAsia="宋体" w:cs="宋体"/>
          <w:sz w:val="24"/>
          <w:lang w:eastAsia="zh-CN"/>
        </w:rPr>
        <w:t>3.3 评分标准</w:t>
      </w:r>
      <w:bookmarkEnd w:id="383"/>
      <w:bookmarkEnd w:id="384"/>
      <w:bookmarkEnd w:id="385"/>
      <w:bookmarkEnd w:id="386"/>
      <w:bookmarkEnd w:id="387"/>
    </w:p>
    <w:p w14:paraId="68D40B1D">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6CB00D54">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3F1DBAB7">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3AD572B3">
      <w:pPr>
        <w:pStyle w:val="23"/>
        <w:spacing w:line="360" w:lineRule="auto"/>
        <w:ind w:firstLine="480" w:firstLineChars="200"/>
        <w:rPr>
          <w:rFonts w:hint="eastAsia"/>
          <w:sz w:val="24"/>
          <w:szCs w:val="24"/>
        </w:rPr>
      </w:pPr>
      <w:r>
        <w:rPr>
          <w:rFonts w:hint="eastAsia"/>
          <w:sz w:val="24"/>
          <w:szCs w:val="24"/>
        </w:rPr>
        <w:t>报价得分可采用如下方法计算：</w:t>
      </w:r>
    </w:p>
    <w:p w14:paraId="423A3A15">
      <w:pPr>
        <w:pStyle w:val="23"/>
        <w:spacing w:line="360" w:lineRule="auto"/>
        <w:ind w:firstLine="480" w:firstLineChars="200"/>
        <w:rPr>
          <w:rFonts w:hint="eastAsia"/>
          <w:sz w:val="24"/>
          <w:szCs w:val="24"/>
        </w:rPr>
      </w:pPr>
      <w:r>
        <w:rPr>
          <w:rFonts w:hint="eastAsia"/>
          <w:sz w:val="24"/>
          <w:szCs w:val="24"/>
        </w:rPr>
        <w:t>方法一：偏差率=</w:t>
      </w:r>
      <w:r>
        <w:rPr>
          <w:rFonts w:hint="eastAsia"/>
          <w:sz w:val="24"/>
          <w:szCs w:val="24"/>
          <w:lang w:eastAsia="zh-CN"/>
        </w:rPr>
        <w:t>（</w:t>
      </w:r>
      <w:r>
        <w:rPr>
          <w:rFonts w:hint="eastAsia"/>
          <w:sz w:val="24"/>
          <w:szCs w:val="24"/>
        </w:rPr>
        <w:t>供应商评审价格-评审基准价</w:t>
      </w:r>
      <w:r>
        <w:rPr>
          <w:rFonts w:hint="eastAsia"/>
          <w:sz w:val="24"/>
          <w:szCs w:val="24"/>
          <w:lang w:eastAsia="zh-CN"/>
        </w:rPr>
        <w:t>）</w:t>
      </w:r>
      <w:r>
        <w:rPr>
          <w:rFonts w:hint="eastAsia"/>
          <w:sz w:val="24"/>
          <w:szCs w:val="24"/>
        </w:rPr>
        <w:t>/评审基准价</w:t>
      </w:r>
      <w:r>
        <w:rPr>
          <w:rFonts w:ascii="Arial" w:hAnsi="Arial" w:cs="Arial"/>
          <w:sz w:val="24"/>
          <w:szCs w:val="24"/>
          <w:lang w:val="en-US" w:eastAsia="zh-CN" w:bidi="en-US"/>
        </w:rPr>
        <w:t>×</w:t>
      </w:r>
      <w:r>
        <w:rPr>
          <w:rFonts w:hint="eastAsia"/>
          <w:sz w:val="24"/>
          <w:szCs w:val="24"/>
          <w:lang w:val="en-US" w:eastAsia="zh-CN" w:bidi="en-US"/>
        </w:rPr>
        <w:t>lOO%</w:t>
      </w:r>
    </w:p>
    <w:p w14:paraId="6559D5CD">
      <w:pPr>
        <w:pStyle w:val="23"/>
        <w:tabs>
          <w:tab w:val="left" w:pos="930"/>
        </w:tabs>
        <w:spacing w:line="360" w:lineRule="auto"/>
        <w:ind w:left="480" w:leftChars="200" w:firstLine="0"/>
        <w:rPr>
          <w:rFonts w:hint="eastAsia"/>
          <w:sz w:val="24"/>
          <w:szCs w:val="24"/>
        </w:rPr>
      </w:pPr>
      <w:r>
        <w:rPr>
          <w:rFonts w:hint="eastAsia"/>
          <w:sz w:val="24"/>
          <w:szCs w:val="24"/>
        </w:rPr>
        <w:t>①</w:t>
      </w:r>
      <w:r>
        <w:rPr>
          <w:rFonts w:hint="eastAsia"/>
          <w:sz w:val="24"/>
          <w:szCs w:val="24"/>
          <w:lang w:val="en-US" w:eastAsia="zh-CN"/>
        </w:rPr>
        <w:t xml:space="preserve"> </w:t>
      </w:r>
      <w:r>
        <w:rPr>
          <w:rFonts w:hint="eastAsia"/>
          <w:sz w:val="24"/>
          <w:szCs w:val="24"/>
        </w:rPr>
        <w:t>如果供应商的评审</w:t>
      </w:r>
      <w:r>
        <w:rPr>
          <w:rFonts w:hint="eastAsia"/>
          <w:sz w:val="24"/>
          <w:szCs w:val="24"/>
          <w:lang w:val="zh-CN" w:eastAsia="zh-CN" w:bidi="zh-CN"/>
        </w:rPr>
        <w:t>价格＞</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lOO</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w:t>
      </w:r>
    </w:p>
    <w:p w14:paraId="5EF57F22">
      <w:pPr>
        <w:pStyle w:val="23"/>
        <w:tabs>
          <w:tab w:val="left" w:pos="930"/>
        </w:tabs>
        <w:spacing w:line="360" w:lineRule="auto"/>
        <w:ind w:left="480" w:leftChars="200" w:firstLine="0"/>
        <w:rPr>
          <w:rFonts w:hint="eastAsia"/>
          <w:sz w:val="24"/>
          <w:szCs w:val="24"/>
          <w:lang w:eastAsia="zh-CN"/>
        </w:rPr>
      </w:pPr>
      <w:r>
        <w:rPr>
          <w:rFonts w:hint="eastAsia"/>
          <w:sz w:val="24"/>
          <w:szCs w:val="24"/>
        </w:rPr>
        <w:t>②</w:t>
      </w:r>
      <w:r>
        <w:rPr>
          <w:rFonts w:hint="eastAsia"/>
          <w:sz w:val="24"/>
          <w:szCs w:val="24"/>
          <w:lang w:val="en-US" w:eastAsia="zh-CN"/>
        </w:rPr>
        <w:t xml:space="preserve"> </w:t>
      </w:r>
      <w:r>
        <w:rPr>
          <w:rFonts w:hint="eastAsia"/>
          <w:sz w:val="24"/>
          <w:szCs w:val="24"/>
        </w:rPr>
        <w:t>如果供应商的评审价格</w:t>
      </w:r>
      <w:r>
        <w:rPr>
          <w:rFonts w:hint="eastAsia"/>
          <w:sz w:val="24"/>
          <w:szCs w:val="24"/>
          <w:lang w:eastAsia="zh-CN"/>
        </w:rPr>
        <w:t>≤</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100</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w:t>
      </w:r>
    </w:p>
    <w:p w14:paraId="706EA53C">
      <w:pPr>
        <w:pStyle w:val="23"/>
        <w:spacing w:line="360" w:lineRule="auto"/>
        <w:ind w:firstLine="480" w:firstLineChars="200"/>
        <w:rPr>
          <w:rFonts w:hint="eastAsia"/>
          <w:sz w:val="24"/>
          <w:szCs w:val="24"/>
        </w:rPr>
      </w:pPr>
      <w:r>
        <w:rPr>
          <w:rFonts w:hint="eastAsia"/>
          <w:sz w:val="24"/>
          <w:szCs w:val="24"/>
        </w:rPr>
        <w:t>其中</w:t>
      </w:r>
      <w:r>
        <w:rPr>
          <w:rFonts w:hint="eastAsia"/>
          <w:sz w:val="24"/>
          <w:szCs w:val="24"/>
          <w:lang w:val="en-US" w:eastAsia="zh-CN" w:bidi="en-US"/>
        </w:rPr>
        <w:t>F</w:t>
      </w:r>
      <w:r>
        <w:rPr>
          <w:rFonts w:hint="eastAsia"/>
          <w:sz w:val="24"/>
          <w:szCs w:val="24"/>
        </w:rPr>
        <w:t>为本章第</w:t>
      </w:r>
      <w:r>
        <w:rPr>
          <w:rFonts w:hint="eastAsia"/>
          <w:sz w:val="24"/>
          <w:szCs w:val="24"/>
          <w:lang w:val="en-US" w:eastAsia="zh-CN" w:bidi="en-US"/>
        </w:rPr>
        <w:t>3.1</w:t>
      </w:r>
      <w:r>
        <w:rPr>
          <w:rFonts w:hint="eastAsia"/>
          <w:sz w:val="24"/>
          <w:szCs w:val="24"/>
          <w:lang w:eastAsia="zh-CN"/>
        </w:rPr>
        <w:t>（</w:t>
      </w:r>
      <w:r>
        <w:rPr>
          <w:rFonts w:hint="eastAsia"/>
          <w:sz w:val="24"/>
          <w:szCs w:val="24"/>
        </w:rPr>
        <w:t>3</w:t>
      </w:r>
      <w:r>
        <w:rPr>
          <w:rFonts w:hint="eastAsia"/>
          <w:sz w:val="24"/>
          <w:szCs w:val="24"/>
          <w:lang w:eastAsia="zh-CN"/>
        </w:rPr>
        <w:t>）项</w:t>
      </w:r>
      <w:r>
        <w:rPr>
          <w:rFonts w:hint="eastAsia"/>
          <w:sz w:val="24"/>
          <w:szCs w:val="24"/>
        </w:rPr>
        <w:t>规定的报价所占的分值；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是评审价格每高于评审基准价一个百分点的扣分值、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是评审价格每低于评审基准价一个百分点的扣分值,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可大于或等于</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的取值见评审办法前附表。</w:t>
      </w:r>
    </w:p>
    <w:p w14:paraId="0686B8A3">
      <w:pPr>
        <w:pStyle w:val="23"/>
        <w:spacing w:line="360" w:lineRule="auto"/>
        <w:ind w:firstLine="480" w:firstLineChars="200"/>
        <w:rPr>
          <w:rFonts w:hint="eastAsia"/>
          <w:sz w:val="24"/>
          <w:szCs w:val="24"/>
        </w:rPr>
      </w:pPr>
      <w:r>
        <w:rPr>
          <w:rFonts w:hint="eastAsia"/>
          <w:sz w:val="24"/>
          <w:szCs w:val="24"/>
        </w:rPr>
        <w:t>方法二：报价得分=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为本章第</w:t>
      </w:r>
      <w:r>
        <w:rPr>
          <w:rFonts w:hint="eastAsia"/>
          <w:sz w:val="24"/>
          <w:szCs w:val="24"/>
          <w:lang w:val="en-US" w:eastAsia="zh-CN" w:bidi="en-US"/>
        </w:rPr>
        <w:t>3.2.</w:t>
      </w:r>
      <w:r>
        <w:rPr>
          <w:rFonts w:hint="eastAsia"/>
          <w:sz w:val="24"/>
          <w:szCs w:val="24"/>
        </w:rPr>
        <w:t>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68D1E897">
      <w:pPr>
        <w:pStyle w:val="23"/>
        <w:spacing w:line="360" w:lineRule="auto"/>
        <w:ind w:firstLine="480" w:firstLineChars="200"/>
        <w:rPr>
          <w:rFonts w:hint="eastAsia"/>
          <w:sz w:val="24"/>
          <w:szCs w:val="24"/>
        </w:rPr>
      </w:pPr>
      <w:r>
        <w:rPr>
          <w:rFonts w:hint="eastAsia"/>
          <w:sz w:val="24"/>
          <w:szCs w:val="24"/>
        </w:rPr>
        <w:t>方法三：采购人确定的其他方法。</w:t>
      </w:r>
    </w:p>
    <w:p w14:paraId="46ABE148">
      <w:pPr>
        <w:pStyle w:val="23"/>
        <w:spacing w:line="360" w:lineRule="auto"/>
        <w:ind w:firstLine="480" w:firstLineChars="200"/>
        <w:rPr>
          <w:rFonts w:hint="eastAsia"/>
          <w:sz w:val="24"/>
          <w:szCs w:val="24"/>
        </w:rPr>
      </w:pPr>
      <w:r>
        <w:rPr>
          <w:rFonts w:hint="eastAsia"/>
          <w:sz w:val="24"/>
          <w:szCs w:val="24"/>
        </w:rPr>
        <w:t>报价得分计算方法见评审办法前附表。</w:t>
      </w:r>
    </w:p>
    <w:p w14:paraId="5C64922E">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184C5A61">
      <w:pPr>
        <w:pStyle w:val="4"/>
        <w:spacing w:before="0" w:after="0" w:line="360" w:lineRule="auto"/>
        <w:rPr>
          <w:rFonts w:hint="eastAsia" w:ascii="宋体" w:hAnsi="宋体" w:eastAsia="宋体" w:cs="宋体"/>
          <w:sz w:val="24"/>
          <w:lang w:eastAsia="zh-CN"/>
        </w:rPr>
      </w:pPr>
      <w:bookmarkStart w:id="388" w:name="_Toc14747"/>
      <w:bookmarkStart w:id="389" w:name="_Toc23225"/>
      <w:bookmarkStart w:id="390" w:name="_Toc6240"/>
      <w:bookmarkStart w:id="391" w:name="_Toc27703"/>
      <w:bookmarkStart w:id="392" w:name="_Toc7929"/>
      <w:r>
        <w:rPr>
          <w:rFonts w:hint="eastAsia" w:ascii="宋体" w:hAnsi="宋体" w:eastAsia="宋体" w:cs="宋体"/>
          <w:sz w:val="24"/>
          <w:lang w:eastAsia="zh-CN"/>
        </w:rPr>
        <w:t>3.4 评分</w:t>
      </w:r>
      <w:bookmarkEnd w:id="388"/>
      <w:bookmarkEnd w:id="389"/>
      <w:bookmarkEnd w:id="390"/>
      <w:bookmarkEnd w:id="391"/>
      <w:bookmarkEnd w:id="392"/>
    </w:p>
    <w:p w14:paraId="50166C39">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5D58D9A8">
      <w:pPr>
        <w:pStyle w:val="4"/>
        <w:spacing w:before="0" w:after="0" w:line="360" w:lineRule="auto"/>
        <w:rPr>
          <w:rFonts w:hint="eastAsia" w:ascii="宋体" w:hAnsi="宋体" w:eastAsia="宋体" w:cs="宋体"/>
          <w:sz w:val="24"/>
          <w:lang w:eastAsia="zh-CN"/>
        </w:rPr>
      </w:pPr>
      <w:bookmarkStart w:id="393" w:name="_Toc18514"/>
      <w:bookmarkStart w:id="394" w:name="_Toc11904"/>
      <w:bookmarkStart w:id="395" w:name="_Toc15811"/>
      <w:bookmarkStart w:id="396" w:name="_Toc7510"/>
      <w:bookmarkStart w:id="397" w:name="_Toc115"/>
      <w:r>
        <w:rPr>
          <w:rFonts w:hint="eastAsia" w:ascii="宋体" w:hAnsi="宋体" w:eastAsia="宋体" w:cs="宋体"/>
          <w:sz w:val="24"/>
          <w:lang w:eastAsia="zh-CN"/>
        </w:rPr>
        <w:t>3.5 汇总</w:t>
      </w:r>
      <w:bookmarkEnd w:id="393"/>
      <w:bookmarkEnd w:id="394"/>
      <w:bookmarkEnd w:id="395"/>
      <w:bookmarkEnd w:id="396"/>
      <w:bookmarkEnd w:id="397"/>
    </w:p>
    <w:p w14:paraId="3F49C966">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7F37BF21">
      <w:pPr>
        <w:pStyle w:val="4"/>
        <w:spacing w:before="0" w:after="0" w:line="360" w:lineRule="auto"/>
        <w:rPr>
          <w:rFonts w:hint="eastAsia" w:ascii="宋体" w:hAnsi="宋体" w:eastAsia="宋体" w:cs="宋体"/>
          <w:sz w:val="24"/>
          <w:lang w:eastAsia="zh-CN"/>
        </w:rPr>
      </w:pPr>
      <w:bookmarkStart w:id="398" w:name="_Toc27607"/>
      <w:bookmarkStart w:id="399" w:name="_Toc12213"/>
      <w:bookmarkStart w:id="400" w:name="_Toc32147"/>
      <w:bookmarkStart w:id="401" w:name="_Toc2645"/>
      <w:bookmarkStart w:id="402" w:name="_Toc476"/>
      <w:r>
        <w:rPr>
          <w:rFonts w:hint="eastAsia" w:ascii="宋体" w:hAnsi="宋体" w:eastAsia="宋体" w:cs="宋体"/>
          <w:sz w:val="24"/>
          <w:lang w:eastAsia="zh-CN"/>
        </w:rPr>
        <w:t>3.6 排序</w:t>
      </w:r>
      <w:bookmarkEnd w:id="398"/>
      <w:bookmarkEnd w:id="399"/>
      <w:bookmarkEnd w:id="400"/>
      <w:bookmarkEnd w:id="401"/>
      <w:bookmarkEnd w:id="402"/>
    </w:p>
    <w:p w14:paraId="726D5040">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6B7A499B">
      <w:pPr>
        <w:pStyle w:val="3"/>
        <w:spacing w:before="0" w:after="0" w:line="360" w:lineRule="auto"/>
        <w:rPr>
          <w:rFonts w:hint="eastAsia" w:ascii="宋体" w:hAnsi="宋体" w:eastAsia="宋体" w:cs="宋体"/>
          <w:sz w:val="28"/>
          <w:szCs w:val="28"/>
          <w:lang w:eastAsia="zh-CN"/>
        </w:rPr>
      </w:pPr>
      <w:bookmarkStart w:id="403" w:name="_Toc2422"/>
      <w:bookmarkStart w:id="404" w:name="_Toc6582"/>
      <w:bookmarkStart w:id="405" w:name="_Toc13841"/>
      <w:bookmarkStart w:id="406" w:name="_Toc8610"/>
      <w:bookmarkStart w:id="407" w:name="_Toc17636"/>
      <w:r>
        <w:rPr>
          <w:rFonts w:hint="eastAsia" w:ascii="宋体" w:hAnsi="宋体" w:eastAsia="宋体" w:cs="宋体"/>
          <w:sz w:val="28"/>
          <w:szCs w:val="28"/>
          <w:lang w:eastAsia="zh-CN"/>
        </w:rPr>
        <w:t>4 评审结果</w:t>
      </w:r>
      <w:bookmarkEnd w:id="403"/>
      <w:bookmarkEnd w:id="404"/>
      <w:bookmarkEnd w:id="405"/>
      <w:bookmarkEnd w:id="406"/>
      <w:bookmarkEnd w:id="407"/>
    </w:p>
    <w:p w14:paraId="525301F2">
      <w:pPr>
        <w:pStyle w:val="4"/>
        <w:spacing w:before="0" w:after="0" w:line="360" w:lineRule="auto"/>
        <w:rPr>
          <w:rFonts w:hint="eastAsia" w:ascii="宋体" w:hAnsi="宋体" w:eastAsia="宋体" w:cs="宋体"/>
          <w:sz w:val="24"/>
          <w:lang w:eastAsia="zh-CN"/>
        </w:rPr>
      </w:pPr>
      <w:bookmarkStart w:id="408" w:name="_Toc20870"/>
      <w:bookmarkStart w:id="409" w:name="_Toc29624"/>
      <w:bookmarkStart w:id="410" w:name="_Toc21408"/>
      <w:bookmarkStart w:id="411" w:name="_Toc23600"/>
      <w:bookmarkStart w:id="412" w:name="_Toc1529"/>
      <w:r>
        <w:rPr>
          <w:rFonts w:hint="eastAsia" w:ascii="宋体" w:hAnsi="宋体" w:eastAsia="宋体" w:cs="宋体"/>
          <w:sz w:val="24"/>
          <w:lang w:eastAsia="zh-CN"/>
        </w:rPr>
        <w:t>4.1 提交书面评审报告</w:t>
      </w:r>
      <w:bookmarkEnd w:id="408"/>
      <w:bookmarkEnd w:id="409"/>
      <w:bookmarkEnd w:id="410"/>
      <w:bookmarkEnd w:id="411"/>
      <w:bookmarkEnd w:id="412"/>
    </w:p>
    <w:p w14:paraId="28BB16CF">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45820F9D">
      <w:pPr>
        <w:pStyle w:val="4"/>
        <w:spacing w:before="0" w:after="0" w:line="360" w:lineRule="auto"/>
        <w:rPr>
          <w:rFonts w:hint="eastAsia" w:ascii="宋体" w:hAnsi="宋体" w:eastAsia="宋体" w:cs="宋体"/>
          <w:sz w:val="24"/>
          <w:lang w:eastAsia="zh-CN"/>
        </w:rPr>
      </w:pPr>
      <w:bookmarkStart w:id="413" w:name="_Toc9364"/>
      <w:bookmarkStart w:id="414" w:name="_Toc29612"/>
      <w:bookmarkStart w:id="415" w:name="_Toc29380"/>
      <w:bookmarkStart w:id="416" w:name="_Toc31874"/>
      <w:bookmarkStart w:id="417" w:name="_Toc28429"/>
      <w:r>
        <w:rPr>
          <w:rFonts w:hint="eastAsia" w:ascii="宋体" w:hAnsi="宋体" w:eastAsia="宋体" w:cs="宋体"/>
          <w:sz w:val="24"/>
          <w:lang w:eastAsia="zh-CN"/>
        </w:rPr>
        <w:t>4.2 推荐候选成交供应商排序要求及数量</w:t>
      </w:r>
      <w:bookmarkEnd w:id="413"/>
      <w:bookmarkEnd w:id="414"/>
      <w:bookmarkEnd w:id="415"/>
      <w:bookmarkEnd w:id="416"/>
      <w:bookmarkEnd w:id="417"/>
    </w:p>
    <w:p w14:paraId="45DF36A0">
      <w:pPr>
        <w:pStyle w:val="23"/>
        <w:numPr>
          <w:ilvl w:val="255"/>
          <w:numId w:val="0"/>
        </w:numPr>
        <w:spacing w:line="360" w:lineRule="auto"/>
        <w:ind w:firstLine="480" w:firstLineChars="200"/>
        <w:rPr>
          <w:rFonts w:hint="eastAsia" w:ascii="宋体" w:hAnsi="宋体" w:eastAsia="宋体" w:cs="宋体"/>
          <w:sz w:val="52"/>
          <w:szCs w:val="52"/>
          <w:lang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bookmarkStart w:id="418" w:name="_Toc7315"/>
      <w:bookmarkStart w:id="419" w:name="_Toc29622"/>
      <w:bookmarkStart w:id="420" w:name="_Toc32210"/>
      <w:bookmarkStart w:id="421" w:name="_Toc6678"/>
    </w:p>
    <w:p w14:paraId="06DC77E1">
      <w:pPr>
        <w:pStyle w:val="2"/>
        <w:jc w:val="center"/>
        <w:rPr>
          <w:rFonts w:hint="eastAsia" w:ascii="宋体" w:hAnsi="宋体" w:eastAsia="宋体" w:cs="宋体"/>
          <w:sz w:val="52"/>
          <w:szCs w:val="52"/>
          <w:lang w:eastAsia="zh-CN"/>
        </w:rPr>
      </w:pPr>
      <w:bookmarkStart w:id="422" w:name="_Toc10386"/>
      <w:r>
        <w:rPr>
          <w:rFonts w:hint="eastAsia" w:ascii="宋体" w:hAnsi="宋体" w:eastAsia="宋体" w:cs="宋体"/>
          <w:sz w:val="52"/>
          <w:szCs w:val="52"/>
          <w:lang w:eastAsia="zh-CN"/>
        </w:rPr>
        <w:t>第四章   合同条款及格式</w:t>
      </w:r>
      <w:bookmarkEnd w:id="418"/>
      <w:bookmarkEnd w:id="419"/>
      <w:bookmarkEnd w:id="420"/>
      <w:bookmarkEnd w:id="421"/>
      <w:bookmarkEnd w:id="422"/>
    </w:p>
    <w:p w14:paraId="2D865A71">
      <w:pPr>
        <w:jc w:val="center"/>
        <w:rPr>
          <w:rFonts w:eastAsia="宋体"/>
          <w:lang w:eastAsia="zh-CN"/>
        </w:rPr>
      </w:pPr>
      <w:r>
        <w:rPr>
          <w:rFonts w:hint="eastAsia" w:eastAsia="宋体"/>
          <w:lang w:eastAsia="zh-CN"/>
        </w:rPr>
        <w:t>（略）</w:t>
      </w:r>
    </w:p>
    <w:p w14:paraId="798744A0">
      <w:pPr>
        <w:rPr>
          <w:lang w:eastAsia="zh-CN"/>
        </w:rPr>
      </w:pPr>
    </w:p>
    <w:p w14:paraId="5E53BBF7">
      <w:pPr>
        <w:rPr>
          <w:lang w:eastAsia="zh-CN"/>
        </w:rPr>
        <w:sectPr>
          <w:headerReference r:id="rId8" w:type="default"/>
          <w:footerReference r:id="rId10" w:type="default"/>
          <w:headerReference r:id="rId9" w:type="even"/>
          <w:footerReference r:id="rId11" w:type="even"/>
          <w:pgSz w:w="12024" w:h="17314"/>
          <w:pgMar w:top="2353" w:right="1542" w:bottom="1950" w:left="1338" w:header="1134" w:footer="1134" w:gutter="0"/>
          <w:pgNumType w:fmt="numberInDash"/>
          <w:cols w:space="0" w:num="1"/>
          <w:docGrid w:linePitch="360" w:charSpace="0"/>
        </w:sectPr>
      </w:pPr>
    </w:p>
    <w:p w14:paraId="5F489372">
      <w:pPr>
        <w:pStyle w:val="23"/>
        <w:tabs>
          <w:tab w:val="left" w:pos="950"/>
          <w:tab w:val="left" w:pos="2150"/>
          <w:tab w:val="left" w:pos="3350"/>
        </w:tabs>
        <w:spacing w:line="360" w:lineRule="auto"/>
        <w:ind w:firstLine="0"/>
        <w:rPr>
          <w:rFonts w:hint="eastAsia"/>
          <w:sz w:val="52"/>
          <w:szCs w:val="52"/>
          <w:lang w:val="en-US" w:eastAsia="zh-CN"/>
        </w:rPr>
      </w:pPr>
    </w:p>
    <w:p w14:paraId="677CF9D7">
      <w:pPr>
        <w:pStyle w:val="23"/>
        <w:tabs>
          <w:tab w:val="left" w:pos="950"/>
          <w:tab w:val="left" w:pos="2150"/>
          <w:tab w:val="left" w:pos="3350"/>
        </w:tabs>
        <w:spacing w:line="360" w:lineRule="auto"/>
        <w:ind w:firstLine="0"/>
        <w:rPr>
          <w:rFonts w:hint="eastAsia"/>
          <w:sz w:val="52"/>
          <w:szCs w:val="52"/>
          <w:lang w:val="en-US" w:eastAsia="zh-CN"/>
        </w:rPr>
      </w:pPr>
    </w:p>
    <w:p w14:paraId="1968DD12">
      <w:pPr>
        <w:pStyle w:val="23"/>
        <w:tabs>
          <w:tab w:val="left" w:pos="950"/>
          <w:tab w:val="left" w:pos="2150"/>
          <w:tab w:val="left" w:pos="3350"/>
        </w:tabs>
        <w:spacing w:line="360" w:lineRule="auto"/>
        <w:ind w:firstLine="0"/>
        <w:rPr>
          <w:rFonts w:hint="eastAsia"/>
          <w:sz w:val="52"/>
          <w:szCs w:val="52"/>
          <w:lang w:val="en-US" w:eastAsia="zh-CN"/>
        </w:rPr>
      </w:pPr>
    </w:p>
    <w:p w14:paraId="5DD2C86B">
      <w:pPr>
        <w:pStyle w:val="23"/>
        <w:tabs>
          <w:tab w:val="left" w:pos="950"/>
          <w:tab w:val="left" w:pos="2150"/>
          <w:tab w:val="left" w:pos="3350"/>
        </w:tabs>
        <w:spacing w:line="360" w:lineRule="auto"/>
        <w:ind w:firstLine="0"/>
        <w:rPr>
          <w:rFonts w:hint="eastAsia"/>
          <w:sz w:val="52"/>
          <w:szCs w:val="52"/>
          <w:lang w:val="en-US" w:eastAsia="zh-CN"/>
        </w:rPr>
      </w:pPr>
    </w:p>
    <w:p w14:paraId="17457D7C">
      <w:pPr>
        <w:pStyle w:val="2"/>
        <w:jc w:val="center"/>
        <w:rPr>
          <w:rFonts w:hint="eastAsia" w:ascii="宋体" w:hAnsi="宋体" w:eastAsia="宋体" w:cs="宋体"/>
          <w:sz w:val="52"/>
          <w:szCs w:val="52"/>
          <w:lang w:eastAsia="zh-CN"/>
        </w:rPr>
      </w:pPr>
      <w:bookmarkStart w:id="423" w:name="_Toc29502"/>
      <w:bookmarkStart w:id="424" w:name="_Toc21777"/>
      <w:bookmarkStart w:id="425" w:name="_Toc14531"/>
      <w:bookmarkStart w:id="426" w:name="_Toc32329"/>
      <w:bookmarkStart w:id="427" w:name="_Toc26001"/>
      <w:r>
        <w:rPr>
          <w:rFonts w:hint="eastAsia" w:ascii="宋体" w:hAnsi="宋体" w:eastAsia="宋体" w:cs="宋体"/>
          <w:sz w:val="52"/>
          <w:szCs w:val="52"/>
          <w:lang w:eastAsia="zh-CN"/>
        </w:rPr>
        <w:t>第五章   采购需求</w:t>
      </w:r>
      <w:bookmarkEnd w:id="423"/>
      <w:bookmarkEnd w:id="424"/>
      <w:bookmarkEnd w:id="425"/>
      <w:bookmarkEnd w:id="426"/>
      <w:bookmarkEnd w:id="427"/>
    </w:p>
    <w:p w14:paraId="5B64A5DC">
      <w:pPr>
        <w:jc w:val="center"/>
        <w:rPr>
          <w:lang w:eastAsia="zh-CN"/>
        </w:rPr>
      </w:pPr>
    </w:p>
    <w:p w14:paraId="7CF78F8C">
      <w:pPr>
        <w:jc w:val="center"/>
        <w:rPr>
          <w:lang w:eastAsia="zh-CN"/>
        </w:rPr>
        <w:sectPr>
          <w:pgSz w:w="12024" w:h="17314"/>
          <w:pgMar w:top="2353" w:right="1542" w:bottom="1950" w:left="1338" w:header="1134" w:footer="1134" w:gutter="0"/>
          <w:pgNumType w:fmt="numberInDash"/>
          <w:cols w:space="0" w:num="1"/>
          <w:docGrid w:linePitch="360" w:charSpace="0"/>
        </w:sectPr>
      </w:pPr>
    </w:p>
    <w:p w14:paraId="395FA664">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采购需求编制说明</w:t>
      </w:r>
    </w:p>
    <w:tbl>
      <w:tblPr>
        <w:tblStyle w:val="1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73CE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605B12B9">
            <w:pPr>
              <w:widowControl/>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lang w:bidi="zh-CN"/>
              </w:rPr>
              <w:t>★</w:t>
            </w:r>
            <w:r>
              <w:rPr>
                <w:rFonts w:hint="eastAsia" w:ascii="宋体" w:hAnsi="宋体" w:eastAsia="宋体" w:cs="宋体"/>
                <w:sz w:val="28"/>
                <w:szCs w:val="28"/>
                <w:lang w:bidi="zh-CN"/>
              </w:rPr>
              <w:t>一</w:t>
            </w:r>
            <w:r>
              <w:rPr>
                <w:rFonts w:hint="eastAsia" w:ascii="宋体" w:hAnsi="宋体" w:eastAsia="宋体" w:cs="宋体"/>
                <w:b/>
                <w:bCs/>
                <w:szCs w:val="21"/>
              </w:rPr>
              <w:t>、商务要求</w:t>
            </w:r>
          </w:p>
        </w:tc>
      </w:tr>
      <w:tr w14:paraId="16BE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2074D750">
            <w:pPr>
              <w:widowControl/>
              <w:adjustRightInd w:val="0"/>
              <w:snapToGrid w:val="0"/>
              <w:jc w:val="center"/>
              <w:rPr>
                <w:rFonts w:hint="eastAsia" w:ascii="宋体" w:hAnsi="宋体" w:eastAsia="宋体" w:cs="宋体"/>
                <w:b/>
                <w:szCs w:val="21"/>
              </w:rPr>
            </w:pPr>
            <w:r>
              <w:rPr>
                <w:rFonts w:hint="eastAsia" w:ascii="宋体" w:hAnsi="宋体" w:eastAsia="宋体" w:cs="宋体"/>
                <w:b/>
                <w:szCs w:val="21"/>
              </w:rPr>
              <w:t>交付使用期</w:t>
            </w:r>
          </w:p>
          <w:p w14:paraId="5754602E">
            <w:pPr>
              <w:widowControl/>
              <w:adjustRightInd w:val="0"/>
              <w:snapToGrid w:val="0"/>
              <w:jc w:val="center"/>
              <w:textAlignment w:val="center"/>
              <w:rPr>
                <w:rFonts w:hint="eastAsia" w:ascii="宋体" w:hAnsi="宋体" w:eastAsia="宋体" w:cs="宋体"/>
                <w:b/>
                <w:color w:val="auto"/>
                <w:kern w:val="2"/>
                <w:sz w:val="21"/>
                <w:szCs w:val="21"/>
                <w:lang w:eastAsia="zh-CN" w:bidi="ar-SA"/>
              </w:rPr>
            </w:pPr>
          </w:p>
        </w:tc>
        <w:tc>
          <w:tcPr>
            <w:tcW w:w="7519" w:type="dxa"/>
            <w:vAlign w:val="center"/>
          </w:tcPr>
          <w:p w14:paraId="51B8C14A">
            <w:pPr>
              <w:keepNext w:val="0"/>
              <w:keepLines w:val="0"/>
              <w:pageBreakBefore w:val="0"/>
              <w:numPr>
                <w:ilvl w:val="0"/>
                <w:numId w:val="0"/>
              </w:numPr>
              <w:kinsoku/>
              <w:wordWrap/>
              <w:overflowPunct/>
              <w:topLinePunct w:val="0"/>
              <w:autoSpaceDE/>
              <w:autoSpaceDN/>
              <w:bidi w:val="0"/>
              <w:adjustRightInd/>
              <w:spacing w:before="0" w:after="160" w:line="24" w:lineRule="atLeast"/>
              <w:ind w:right="-28"/>
              <w:jc w:val="left"/>
              <w:textAlignment w:val="auto"/>
              <w:rPr>
                <w:rFonts w:hint="eastAsia" w:ascii="宋体" w:hAnsi="宋体" w:eastAsia="宋体" w:cs="宋体"/>
                <w:b/>
                <w:color w:val="auto"/>
                <w:kern w:val="2"/>
                <w:sz w:val="21"/>
                <w:szCs w:val="21"/>
                <w:lang w:eastAsia="zh-CN" w:bidi="ar-SA"/>
              </w:rPr>
            </w:pPr>
            <w:r>
              <w:rPr>
                <w:rFonts w:eastAsia="宋体"/>
                <w:bCs/>
                <w:szCs w:val="21"/>
                <w:lang w:eastAsia="zh-CN"/>
              </w:rPr>
              <w:t>1</w:t>
            </w:r>
            <w:r>
              <w:rPr>
                <w:rFonts w:hint="eastAsia" w:ascii="宋体" w:hAnsi="宋体" w:eastAsia="宋体" w:cs="宋体"/>
                <w:bCs/>
                <w:szCs w:val="21"/>
                <w:lang w:eastAsia="zh-CN"/>
              </w:rPr>
              <w:t>.</w:t>
            </w:r>
            <w:r>
              <w:rPr>
                <w:rFonts w:hint="eastAsia" w:ascii="宋体" w:hAnsi="宋体" w:eastAsia="宋体" w:cs="宋体"/>
                <w:lang w:eastAsia="zh-CN"/>
              </w:rPr>
              <w:t>交付使用期：</w:t>
            </w:r>
            <w:r>
              <w:rPr>
                <w:rFonts w:hint="default" w:ascii="宋体" w:hAnsi="宋体" w:eastAsia="宋体"/>
                <w:b w:val="0"/>
                <w:bCs/>
                <w:color w:val="auto"/>
                <w:position w:val="0"/>
                <w:sz w:val="24"/>
                <w:szCs w:val="24"/>
              </w:rPr>
              <w:t>乙方在收到完整的施工图审查资料后 3 个工作日内提交施工图审查意见。甲方未按约定时间提交材料的，乙方有权顺延审查工期；甲方未按约定时间提交材料超过 2 天的，双方另行协商审查工期。</w:t>
            </w:r>
            <w:r>
              <w:rPr>
                <w:rFonts w:hint="eastAsia" w:ascii="宋体" w:hAnsi="宋体" w:eastAsia="宋体" w:cs="宋体"/>
                <w:lang w:eastAsia="zh-CN"/>
              </w:rPr>
              <w:t>。</w:t>
            </w:r>
          </w:p>
        </w:tc>
      </w:tr>
      <w:tr w14:paraId="7EA6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07950ABD">
            <w:pPr>
              <w:widowControl/>
              <w:adjustRightInd w:val="0"/>
              <w:snapToGrid w:val="0"/>
              <w:jc w:val="center"/>
              <w:textAlignment w:val="center"/>
              <w:rPr>
                <w:rFonts w:hint="eastAsia" w:ascii="宋体" w:hAnsi="宋体" w:eastAsia="宋体" w:cs="宋体"/>
                <w:bCs/>
                <w:color w:val="auto"/>
                <w:kern w:val="2"/>
                <w:sz w:val="21"/>
                <w:szCs w:val="21"/>
                <w:lang w:eastAsia="zh-CN" w:bidi="ar-SA"/>
              </w:rPr>
            </w:pPr>
            <w:r>
              <w:rPr>
                <w:rFonts w:hint="eastAsia" w:ascii="宋体" w:hAnsi="宋体" w:eastAsia="宋体" w:cs="宋体"/>
                <w:b/>
                <w:bCs/>
                <w:sz w:val="22"/>
              </w:rPr>
              <w:t>质量要求</w:t>
            </w:r>
          </w:p>
        </w:tc>
        <w:tc>
          <w:tcPr>
            <w:tcW w:w="7519" w:type="dxa"/>
            <w:vAlign w:val="center"/>
          </w:tcPr>
          <w:p w14:paraId="7FB49471">
            <w:pPr>
              <w:widowControl/>
              <w:adjustRightInd w:val="0"/>
              <w:snapToGrid w:val="0"/>
              <w:textAlignment w:val="center"/>
              <w:rPr>
                <w:rFonts w:hint="eastAsia" w:ascii="宋体" w:hAnsi="宋体" w:eastAsia="宋体" w:cs="宋体"/>
                <w:color w:val="auto"/>
                <w:kern w:val="2"/>
                <w:sz w:val="21"/>
                <w:szCs w:val="21"/>
                <w:lang w:eastAsia="zh-CN" w:bidi="ar-SA"/>
              </w:rPr>
            </w:pPr>
            <w:r>
              <w:rPr>
                <w:rFonts w:eastAsia="宋体"/>
                <w:sz w:val="22"/>
                <w:lang w:eastAsia="zh-CN"/>
              </w:rPr>
              <w:t>1</w:t>
            </w:r>
            <w:r>
              <w:rPr>
                <w:rFonts w:hint="eastAsia" w:ascii="宋体" w:hAnsi="宋体" w:eastAsia="宋体" w:cs="宋体"/>
                <w:sz w:val="22"/>
                <w:lang w:eastAsia="zh-CN"/>
              </w:rPr>
              <w:t>.</w:t>
            </w:r>
            <w:r>
              <w:rPr>
                <w:rFonts w:hint="eastAsia" w:ascii="宋体" w:hAnsi="宋体" w:eastAsia="宋体" w:cs="宋体"/>
                <w:lang w:eastAsia="zh-CN"/>
              </w:rPr>
              <w:t>产品质量符合国家现行标准、技术规范及本项目的特定要求。</w:t>
            </w:r>
          </w:p>
        </w:tc>
      </w:tr>
      <w:tr w14:paraId="7440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4E39A566">
            <w:pPr>
              <w:widowControl/>
              <w:adjustRightInd w:val="0"/>
              <w:snapToGrid w:val="0"/>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b/>
                <w:bCs/>
                <w:sz w:val="22"/>
              </w:rPr>
              <w:t>付款方式</w:t>
            </w:r>
          </w:p>
        </w:tc>
        <w:tc>
          <w:tcPr>
            <w:tcW w:w="7519" w:type="dxa"/>
            <w:vAlign w:val="center"/>
          </w:tcPr>
          <w:p w14:paraId="403838B2">
            <w:pPr>
              <w:widowControl/>
              <w:adjustRightInd w:val="0"/>
              <w:snapToGrid w:val="0"/>
              <w:textAlignment w:val="center"/>
              <w:rPr>
                <w:lang w:eastAsia="zh-CN"/>
              </w:rPr>
            </w:pPr>
            <w:r>
              <w:rPr>
                <w:rFonts w:hint="eastAsia" w:ascii="宋体" w:hAnsi="宋体" w:eastAsia="宋体"/>
                <w:b w:val="0"/>
                <w:bCs/>
                <w:color w:val="auto"/>
                <w:position w:val="0"/>
                <w:sz w:val="24"/>
                <w:szCs w:val="24"/>
                <w:lang w:val="en-US" w:eastAsia="zh-CN"/>
              </w:rPr>
              <w:t>1、</w:t>
            </w:r>
            <w:r>
              <w:rPr>
                <w:rFonts w:hint="default" w:ascii="宋体" w:hAnsi="宋体" w:eastAsia="宋体"/>
                <w:b w:val="0"/>
                <w:bCs/>
                <w:color w:val="auto"/>
                <w:position w:val="0"/>
                <w:sz w:val="24"/>
                <w:szCs w:val="24"/>
              </w:rPr>
              <w:t>乙方提交施工图审查意见后，甲方应作好支付审查费的前期工作，待乙方提交审查合格书经甲方验收合格且双方完成结算后，甲方</w:t>
            </w:r>
            <w:r>
              <w:rPr>
                <w:rFonts w:hint="eastAsia" w:ascii="宋体" w:hAnsi="宋体" w:eastAsia="宋体"/>
                <w:b w:val="0"/>
                <w:bCs/>
                <w:color w:val="auto"/>
                <w:position w:val="0"/>
                <w:sz w:val="24"/>
                <w:szCs w:val="24"/>
                <w:lang w:val="en-US" w:eastAsia="zh-CN"/>
              </w:rPr>
              <w:t>按</w:t>
            </w:r>
            <w:r>
              <w:rPr>
                <w:rFonts w:hint="default" w:ascii="宋体" w:hAnsi="宋体" w:eastAsia="宋体"/>
                <w:b w:val="0"/>
                <w:bCs/>
                <w:color w:val="auto"/>
                <w:position w:val="0"/>
                <w:sz w:val="24"/>
                <w:szCs w:val="24"/>
              </w:rPr>
              <w:t>分批次审查的按照相应的建筑面积比例付费，</w:t>
            </w:r>
            <w:r>
              <w:rPr>
                <w:rFonts w:hint="eastAsia" w:ascii="宋体" w:hAnsi="宋体" w:eastAsia="宋体"/>
                <w:b w:val="0"/>
                <w:bCs/>
                <w:color w:val="auto"/>
                <w:position w:val="0"/>
                <w:sz w:val="24"/>
                <w:szCs w:val="24"/>
                <w:lang w:val="en-US" w:eastAsia="zh-CN"/>
              </w:rPr>
              <w:t>支付比例按对应审核建筑面积费用的100%，</w:t>
            </w:r>
            <w:r>
              <w:rPr>
                <w:rFonts w:hint="default" w:ascii="宋体" w:hAnsi="宋体" w:eastAsia="宋体"/>
                <w:b w:val="0"/>
                <w:bCs/>
                <w:color w:val="auto"/>
                <w:position w:val="0"/>
                <w:sz w:val="24"/>
                <w:szCs w:val="24"/>
              </w:rPr>
              <w:t>甲方在办理每一次付款手续前，乙方须向甲方开具与已完工并完成核算产值或结算的产值等额的、合法有效的增值税专用发票</w:t>
            </w:r>
            <w:r>
              <w:rPr>
                <w:rFonts w:hint="default" w:ascii="宋体" w:hAnsi="宋体" w:eastAsia="宋体"/>
                <w:b w:val="0"/>
                <w:bCs/>
                <w:strike w:val="0"/>
                <w:dstrike w:val="0"/>
                <w:color w:val="auto"/>
                <w:position w:val="0"/>
                <w:sz w:val="24"/>
                <w:szCs w:val="24"/>
                <w:highlight w:val="none"/>
                <w:u w:val="none"/>
              </w:rPr>
              <w:t>，</w:t>
            </w:r>
            <w:r>
              <w:rPr>
                <w:rFonts w:hint="default" w:ascii="宋体" w:hAnsi="宋体" w:eastAsia="宋体"/>
                <w:b w:val="0"/>
                <w:bCs/>
                <w:color w:val="auto"/>
                <w:position w:val="0"/>
                <w:sz w:val="24"/>
                <w:szCs w:val="24"/>
              </w:rPr>
              <w:t>且须同时提供其防伪税控系统开具的《销售货物或者提供应税劳务清单》,并加盖发票专用章。甲方收到乙方的增值税专用发票须经过防伪税控系统抵扣认证，认证通过后方可向审查单位付款。</w:t>
            </w:r>
          </w:p>
        </w:tc>
      </w:tr>
      <w:tr w14:paraId="7B9E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0FD9CA25">
            <w:pPr>
              <w:widowControl/>
              <w:adjustRightInd w:val="0"/>
              <w:snapToGrid w:val="0"/>
              <w:jc w:val="center"/>
              <w:textAlignment w:val="center"/>
              <w:rPr>
                <w:rFonts w:hint="eastAsia" w:ascii="宋体" w:hAnsi="宋体" w:eastAsia="宋体" w:cs="宋体"/>
                <w:color w:val="auto"/>
                <w:kern w:val="2"/>
                <w:sz w:val="21"/>
                <w:szCs w:val="21"/>
                <w:u w:val="single"/>
                <w:lang w:eastAsia="zh-CN" w:bidi="ar-SA"/>
              </w:rPr>
            </w:pPr>
            <w:r>
              <w:rPr>
                <w:rFonts w:hint="eastAsia" w:ascii="宋体" w:hAnsi="宋体" w:eastAsia="宋体" w:cs="宋体"/>
                <w:b/>
                <w:bCs/>
                <w:sz w:val="22"/>
              </w:rPr>
              <w:t>其他要求</w:t>
            </w:r>
          </w:p>
        </w:tc>
        <w:tc>
          <w:tcPr>
            <w:tcW w:w="7519" w:type="dxa"/>
            <w:vAlign w:val="center"/>
          </w:tcPr>
          <w:p w14:paraId="3530C27F">
            <w:pPr>
              <w:widowControl/>
              <w:numPr>
                <w:ilvl w:val="0"/>
                <w:numId w:val="0"/>
              </w:numPr>
              <w:adjustRightInd w:val="0"/>
              <w:snapToGrid w:val="0"/>
              <w:textAlignment w:val="center"/>
              <w:rPr>
                <w:rFonts w:hint="default" w:eastAsia="宋体"/>
                <w:lang w:val="en-US" w:eastAsia="zh-CN"/>
              </w:rPr>
            </w:pPr>
            <w:r>
              <w:rPr>
                <w:rFonts w:hint="eastAsia" w:eastAsia="宋体"/>
                <w:lang w:val="en-US" w:eastAsia="zh-CN"/>
              </w:rPr>
              <w:t>无</w:t>
            </w:r>
          </w:p>
        </w:tc>
      </w:tr>
    </w:tbl>
    <w:p w14:paraId="3774CB07">
      <w:pPr>
        <w:rPr>
          <w:rFonts w:hint="eastAsia" w:ascii="宋体" w:hAnsi="宋体" w:eastAsia="宋体" w:cs="宋体"/>
        </w:rPr>
      </w:pPr>
      <w:r>
        <w:rPr>
          <w:rFonts w:hint="eastAsia" w:ascii="宋体" w:hAnsi="宋体" w:eastAsia="宋体" w:cs="宋体"/>
        </w:rPr>
        <w:br w:type="page"/>
      </w:r>
    </w:p>
    <w:p w14:paraId="037DD09C">
      <w:pPr>
        <w:pStyle w:val="23"/>
        <w:tabs>
          <w:tab w:val="left" w:pos="950"/>
          <w:tab w:val="left" w:pos="2150"/>
          <w:tab w:val="left" w:pos="3350"/>
        </w:tabs>
        <w:spacing w:line="360" w:lineRule="auto"/>
        <w:ind w:firstLine="0"/>
        <w:rPr>
          <w:rFonts w:hint="eastAsia"/>
          <w:sz w:val="52"/>
          <w:szCs w:val="52"/>
          <w:lang w:val="en-US" w:eastAsia="zh-CN"/>
        </w:rPr>
      </w:pPr>
    </w:p>
    <w:p w14:paraId="781EEC5C">
      <w:pPr>
        <w:pStyle w:val="23"/>
        <w:tabs>
          <w:tab w:val="left" w:pos="950"/>
          <w:tab w:val="left" w:pos="2150"/>
          <w:tab w:val="left" w:pos="3350"/>
        </w:tabs>
        <w:spacing w:line="360" w:lineRule="auto"/>
        <w:ind w:firstLine="0"/>
        <w:rPr>
          <w:rFonts w:hint="eastAsia"/>
          <w:sz w:val="52"/>
          <w:szCs w:val="52"/>
          <w:lang w:val="en-US" w:eastAsia="zh-CN"/>
        </w:rPr>
      </w:pPr>
    </w:p>
    <w:p w14:paraId="7E823F5B">
      <w:pPr>
        <w:pStyle w:val="23"/>
        <w:tabs>
          <w:tab w:val="left" w:pos="950"/>
          <w:tab w:val="left" w:pos="2150"/>
          <w:tab w:val="left" w:pos="3350"/>
        </w:tabs>
        <w:spacing w:line="360" w:lineRule="auto"/>
        <w:ind w:firstLine="0"/>
        <w:rPr>
          <w:rFonts w:hint="eastAsia"/>
          <w:sz w:val="52"/>
          <w:szCs w:val="52"/>
          <w:lang w:val="en-US" w:eastAsia="zh-CN"/>
        </w:rPr>
      </w:pPr>
    </w:p>
    <w:p w14:paraId="4D9CEF11">
      <w:pPr>
        <w:pStyle w:val="23"/>
        <w:tabs>
          <w:tab w:val="left" w:pos="950"/>
          <w:tab w:val="left" w:pos="2150"/>
          <w:tab w:val="left" w:pos="3350"/>
        </w:tabs>
        <w:spacing w:line="360" w:lineRule="auto"/>
        <w:ind w:firstLine="0"/>
        <w:rPr>
          <w:rFonts w:hint="eastAsia"/>
          <w:sz w:val="52"/>
          <w:szCs w:val="52"/>
          <w:lang w:val="en-US" w:eastAsia="zh-CN"/>
        </w:rPr>
      </w:pPr>
    </w:p>
    <w:p w14:paraId="6F24CF1A">
      <w:pPr>
        <w:pStyle w:val="2"/>
        <w:numPr>
          <w:ilvl w:val="0"/>
          <w:numId w:val="2"/>
        </w:numPr>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 xml:space="preserve">  </w:t>
      </w:r>
      <w:bookmarkStart w:id="428" w:name="_Toc18842"/>
      <w:bookmarkStart w:id="429" w:name="_Toc3233"/>
      <w:bookmarkStart w:id="430" w:name="_Toc23533"/>
      <w:bookmarkStart w:id="431" w:name="_Toc31986"/>
      <w:bookmarkStart w:id="432" w:name="_Toc8811"/>
      <w:r>
        <w:rPr>
          <w:rFonts w:hint="eastAsia" w:ascii="宋体" w:hAnsi="宋体" w:eastAsia="宋体" w:cs="宋体"/>
          <w:sz w:val="52"/>
          <w:szCs w:val="52"/>
          <w:lang w:eastAsia="zh-CN"/>
        </w:rPr>
        <w:t>响应文件格式</w:t>
      </w:r>
      <w:bookmarkEnd w:id="428"/>
      <w:bookmarkEnd w:id="429"/>
      <w:bookmarkEnd w:id="430"/>
      <w:bookmarkEnd w:id="431"/>
      <w:bookmarkEnd w:id="432"/>
    </w:p>
    <w:p w14:paraId="50FD1C1F">
      <w:pPr>
        <w:rPr>
          <w:lang w:eastAsia="zh-CN"/>
        </w:rPr>
      </w:pPr>
    </w:p>
    <w:p w14:paraId="5F3F7704">
      <w:pPr>
        <w:rPr>
          <w:rFonts w:cs="宋体"/>
          <w:sz w:val="32"/>
          <w:szCs w:val="32"/>
          <w:u w:val="single"/>
          <w:lang w:eastAsia="zh-CN"/>
        </w:rPr>
      </w:pPr>
      <w:r>
        <w:rPr>
          <w:rFonts w:hint="eastAsia" w:cs="宋体"/>
          <w:sz w:val="32"/>
          <w:szCs w:val="32"/>
          <w:u w:val="single"/>
          <w:lang w:eastAsia="zh-CN"/>
        </w:rPr>
        <w:br w:type="page"/>
      </w:r>
    </w:p>
    <w:p w14:paraId="3BD7FB0D"/>
    <w:p w14:paraId="768AD1C9">
      <w:pPr>
        <w:jc w:val="center"/>
        <w:rPr>
          <w:rFonts w:hint="eastAsia" w:ascii="宋体" w:hAnsi="宋体" w:eastAsia="宋体" w:cs="宋体"/>
          <w:sz w:val="32"/>
          <w:szCs w:val="32"/>
        </w:rPr>
      </w:pPr>
    </w:p>
    <w:p w14:paraId="060BD46E">
      <w:pPr>
        <w:jc w:val="center"/>
        <w:rPr>
          <w:rFonts w:hint="eastAsia" w:ascii="宋体" w:hAnsi="宋体" w:eastAsia="宋体" w:cs="宋体"/>
          <w:sz w:val="32"/>
          <w:szCs w:val="32"/>
        </w:rPr>
      </w:pPr>
    </w:p>
    <w:p w14:paraId="5FBF3B1C">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（响应文件外层包装封面格式 ）</w:t>
      </w:r>
    </w:p>
    <w:p w14:paraId="22E7E550">
      <w:pPr>
        <w:rPr>
          <w:rFonts w:hint="eastAsia" w:ascii="宋体" w:hAnsi="宋体" w:eastAsia="宋体" w:cs="宋体"/>
          <w:b/>
          <w:bCs/>
          <w:sz w:val="32"/>
          <w:szCs w:val="32"/>
          <w:lang w:eastAsia="zh-CN"/>
        </w:rPr>
      </w:pPr>
    </w:p>
    <w:p w14:paraId="05157382">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响应文件</w:t>
      </w:r>
    </w:p>
    <w:p w14:paraId="093D7D16">
      <w:pPr>
        <w:rPr>
          <w:rFonts w:hint="eastAsia" w:ascii="宋体" w:hAnsi="宋体" w:eastAsia="宋体" w:cs="宋体"/>
          <w:sz w:val="32"/>
          <w:szCs w:val="32"/>
          <w:lang w:eastAsia="zh-CN"/>
        </w:rPr>
      </w:pPr>
    </w:p>
    <w:p w14:paraId="3EDCEF18">
      <w:pPr>
        <w:rPr>
          <w:rFonts w:hint="eastAsia" w:ascii="宋体" w:hAnsi="宋体" w:eastAsia="宋体" w:cs="宋体"/>
          <w:sz w:val="30"/>
          <w:szCs w:val="30"/>
          <w:lang w:eastAsia="zh-CN"/>
        </w:rPr>
      </w:pPr>
      <w:r>
        <w:rPr>
          <w:rFonts w:hint="eastAsia" w:ascii="宋体" w:hAnsi="宋体" w:eastAsia="宋体" w:cs="宋体"/>
          <w:sz w:val="30"/>
          <w:szCs w:val="30"/>
          <w:lang w:eastAsia="zh-CN"/>
        </w:rPr>
        <w:t>项目名称：</w:t>
      </w:r>
    </w:p>
    <w:p w14:paraId="01915C96">
      <w:pPr>
        <w:rPr>
          <w:rFonts w:hint="eastAsia" w:ascii="宋体" w:hAnsi="宋体" w:eastAsia="宋体" w:cs="宋体"/>
          <w:sz w:val="30"/>
          <w:szCs w:val="30"/>
          <w:lang w:eastAsia="zh-CN"/>
        </w:rPr>
      </w:pPr>
      <w:r>
        <w:rPr>
          <w:rFonts w:hint="eastAsia" w:ascii="宋体" w:hAnsi="宋体" w:eastAsia="宋体" w:cs="宋体"/>
          <w:sz w:val="30"/>
          <w:szCs w:val="30"/>
          <w:lang w:eastAsia="zh-CN"/>
        </w:rPr>
        <w:t>项目编号：</w:t>
      </w:r>
    </w:p>
    <w:p w14:paraId="713BF94A">
      <w:pPr>
        <w:rPr>
          <w:rFonts w:hint="eastAsia" w:ascii="宋体" w:hAnsi="宋体" w:eastAsia="宋体" w:cs="宋体"/>
          <w:sz w:val="30"/>
          <w:szCs w:val="30"/>
          <w:lang w:eastAsia="zh-CN"/>
        </w:rPr>
      </w:pPr>
      <w:r>
        <w:rPr>
          <w:rFonts w:hint="eastAsia" w:ascii="宋体" w:hAnsi="宋体" w:eastAsia="宋体" w:cs="宋体"/>
          <w:sz w:val="30"/>
          <w:szCs w:val="30"/>
          <w:lang w:eastAsia="zh-CN"/>
        </w:rPr>
        <w:t>所竞分标：</w:t>
      </w:r>
    </w:p>
    <w:p w14:paraId="4DD18779">
      <w:pPr>
        <w:rPr>
          <w:rFonts w:hint="eastAsia" w:ascii="宋体" w:hAnsi="宋体" w:eastAsia="宋体" w:cs="宋体"/>
          <w:sz w:val="30"/>
          <w:szCs w:val="30"/>
          <w:lang w:eastAsia="zh-CN"/>
        </w:rPr>
      </w:pPr>
      <w:r>
        <w:rPr>
          <w:rFonts w:hint="eastAsia" w:ascii="宋体" w:hAnsi="宋体" w:eastAsia="宋体" w:cs="宋体"/>
          <w:sz w:val="30"/>
          <w:szCs w:val="30"/>
          <w:lang w:eastAsia="zh-CN"/>
        </w:rPr>
        <w:t>服务商名称：</w:t>
      </w:r>
    </w:p>
    <w:p w14:paraId="0F67B1AC">
      <w:pPr>
        <w:rPr>
          <w:rFonts w:hint="eastAsia" w:ascii="宋体" w:hAnsi="宋体" w:eastAsia="宋体" w:cs="宋体"/>
          <w:sz w:val="30"/>
          <w:szCs w:val="30"/>
          <w:lang w:eastAsia="zh-CN"/>
        </w:rPr>
      </w:pPr>
      <w:r>
        <w:rPr>
          <w:rFonts w:hint="eastAsia" w:ascii="宋体" w:hAnsi="宋体" w:eastAsia="宋体" w:cs="宋体"/>
          <w:sz w:val="30"/>
          <w:szCs w:val="30"/>
          <w:lang w:eastAsia="zh-CN"/>
        </w:rPr>
        <w:t>截止时间：</w:t>
      </w:r>
      <w:r>
        <w:rPr>
          <w:rFonts w:hint="eastAsia" w:ascii="宋体" w:hAnsi="宋体" w:eastAsia="宋体" w:cs="宋体"/>
          <w:sz w:val="30"/>
          <w:szCs w:val="30"/>
          <w:u w:val="single"/>
          <w:lang w:eastAsia="zh-CN"/>
        </w:rPr>
        <w:t xml:space="preserve">    年  月  日  时  分（北京时间）</w:t>
      </w:r>
      <w:r>
        <w:rPr>
          <w:rFonts w:hint="eastAsia" w:ascii="宋体" w:hAnsi="宋体" w:eastAsia="宋体" w:cs="宋体"/>
          <w:sz w:val="30"/>
          <w:szCs w:val="30"/>
          <w:lang w:eastAsia="zh-CN"/>
        </w:rPr>
        <w:t>前不得启封</w:t>
      </w:r>
    </w:p>
    <w:p w14:paraId="31C00A97">
      <w:pPr>
        <w:ind w:firstLine="1500" w:firstLineChars="500"/>
        <w:rPr>
          <w:rFonts w:hint="eastAsia" w:ascii="宋体" w:hAnsi="宋体" w:eastAsia="宋体" w:cs="宋体"/>
          <w:sz w:val="30"/>
          <w:szCs w:val="30"/>
          <w:lang w:eastAsia="zh-CN"/>
        </w:rPr>
      </w:pPr>
      <w:r>
        <w:rPr>
          <w:rFonts w:hint="eastAsia" w:ascii="宋体" w:hAnsi="宋体" w:eastAsia="宋体" w:cs="宋体"/>
          <w:sz w:val="30"/>
          <w:szCs w:val="30"/>
          <w:lang w:eastAsia="zh-CN"/>
        </w:rPr>
        <w:t>年    月    日</w:t>
      </w:r>
    </w:p>
    <w:p w14:paraId="68022EAE">
      <w:pPr>
        <w:pStyle w:val="7"/>
        <w:rPr>
          <w:rFonts w:hint="eastAsia" w:ascii="宋体" w:hAnsi="宋体" w:eastAsia="宋体" w:cs="宋体"/>
          <w:sz w:val="30"/>
          <w:szCs w:val="30"/>
          <w:lang w:eastAsia="zh-CN"/>
        </w:rPr>
      </w:pPr>
    </w:p>
    <w:p w14:paraId="3F4DE39D">
      <w:pPr>
        <w:rPr>
          <w:rFonts w:hint="eastAsia" w:ascii="宋体" w:hAnsi="宋体" w:eastAsia="宋体" w:cs="宋体"/>
          <w:sz w:val="30"/>
          <w:szCs w:val="30"/>
          <w:lang w:eastAsia="zh-CN"/>
        </w:rPr>
      </w:pPr>
    </w:p>
    <w:p w14:paraId="2C84D1BA">
      <w:pPr>
        <w:pStyle w:val="7"/>
        <w:rPr>
          <w:rFonts w:hint="eastAsia" w:ascii="宋体" w:hAnsi="宋体" w:eastAsia="宋体" w:cs="宋体"/>
          <w:sz w:val="30"/>
          <w:szCs w:val="30"/>
          <w:lang w:eastAsia="zh-CN"/>
        </w:rPr>
      </w:pPr>
    </w:p>
    <w:p w14:paraId="36F62DBA">
      <w:pPr>
        <w:rPr>
          <w:rFonts w:hint="eastAsia" w:ascii="宋体" w:hAnsi="宋体" w:eastAsia="宋体" w:cs="宋体"/>
          <w:sz w:val="30"/>
          <w:szCs w:val="30"/>
          <w:lang w:eastAsia="zh-CN"/>
        </w:rPr>
      </w:pPr>
    </w:p>
    <w:p w14:paraId="2184AECD">
      <w:pPr>
        <w:pStyle w:val="7"/>
        <w:rPr>
          <w:lang w:eastAsia="zh-CN"/>
        </w:rPr>
      </w:pPr>
    </w:p>
    <w:p w14:paraId="5A9AD94B">
      <w:pPr>
        <w:rPr>
          <w:lang w:eastAsia="zh-CN"/>
        </w:rPr>
      </w:pPr>
    </w:p>
    <w:p w14:paraId="598E71E5">
      <w:pPr>
        <w:rPr>
          <w:rFonts w:hint="eastAsia" w:ascii="宋体" w:hAnsi="宋体" w:eastAsia="宋体" w:cs="宋体"/>
          <w:sz w:val="32"/>
          <w:szCs w:val="32"/>
          <w:lang w:eastAsia="zh-CN"/>
        </w:rPr>
      </w:pPr>
      <w:bookmarkStart w:id="433" w:name="_Toc44229899"/>
      <w:bookmarkStart w:id="434" w:name="_Toc31728084"/>
      <w:bookmarkStart w:id="435" w:name="_Toc31723070"/>
      <w:bookmarkStart w:id="436" w:name="_Toc35611516"/>
      <w:bookmarkStart w:id="437" w:name="_Toc30694"/>
      <w:bookmarkStart w:id="438" w:name="_Toc35611438"/>
      <w:r>
        <w:rPr>
          <w:rFonts w:hint="eastAsia" w:ascii="宋体" w:hAnsi="宋体" w:eastAsia="宋体" w:cs="宋体"/>
          <w:sz w:val="32"/>
          <w:szCs w:val="32"/>
          <w:lang w:eastAsia="zh-CN"/>
        </w:rPr>
        <w:br w:type="page"/>
      </w:r>
    </w:p>
    <w:p w14:paraId="69D7C8A0">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一、资格证明文件格式</w:t>
      </w:r>
      <w:bookmarkEnd w:id="433"/>
      <w:bookmarkEnd w:id="434"/>
      <w:bookmarkEnd w:id="435"/>
      <w:bookmarkEnd w:id="436"/>
      <w:bookmarkEnd w:id="437"/>
      <w:bookmarkEnd w:id="438"/>
    </w:p>
    <w:p w14:paraId="4E481AC5">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.资格证明文件封面格式</w:t>
      </w:r>
    </w:p>
    <w:p w14:paraId="54FB12E9">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7455BD5C">
      <w:pPr>
        <w:pStyle w:val="7"/>
        <w:rPr>
          <w:rFonts w:hint="eastAsia" w:ascii="宋体" w:hAnsi="宋体" w:eastAsia="宋体" w:cs="宋体"/>
          <w:sz w:val="32"/>
          <w:szCs w:val="32"/>
          <w:lang w:eastAsia="zh-CN"/>
        </w:rPr>
      </w:pPr>
    </w:p>
    <w:p w14:paraId="4ED0D3D6">
      <w:pPr>
        <w:rPr>
          <w:lang w:eastAsia="zh-CN"/>
        </w:rPr>
      </w:pPr>
    </w:p>
    <w:p w14:paraId="62AE0D7F">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资格证明文件</w:t>
      </w:r>
    </w:p>
    <w:p w14:paraId="55D286B6">
      <w:pPr>
        <w:snapToGrid w:val="0"/>
        <w:spacing w:before="120" w:beforeLines="50" w:after="50" w:line="360" w:lineRule="auto"/>
        <w:rPr>
          <w:rFonts w:hint="eastAsia" w:ascii="宋体" w:hAnsi="宋体" w:eastAsia="宋体" w:cs="宋体"/>
          <w:bCs/>
          <w:sz w:val="32"/>
          <w:szCs w:val="32"/>
          <w:lang w:eastAsia="zh-CN"/>
        </w:rPr>
      </w:pPr>
    </w:p>
    <w:p w14:paraId="1D8B5F50">
      <w:pPr>
        <w:snapToGrid w:val="0"/>
        <w:spacing w:before="120" w:beforeLines="50" w:after="50" w:line="360" w:lineRule="auto"/>
        <w:rPr>
          <w:rFonts w:hint="eastAsia" w:ascii="宋体" w:hAnsi="宋体" w:eastAsia="宋体" w:cs="宋体"/>
          <w:bCs/>
          <w:sz w:val="32"/>
          <w:szCs w:val="32"/>
          <w:lang w:eastAsia="zh-CN"/>
        </w:rPr>
      </w:pPr>
    </w:p>
    <w:p w14:paraId="67CD43C4">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653C4153">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732570BD">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41FDAE47">
      <w:pPr>
        <w:pStyle w:val="6"/>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4424091B">
      <w:pPr>
        <w:pStyle w:val="6"/>
        <w:snapToGrid w:val="0"/>
        <w:spacing w:before="50" w:after="50" w:line="360" w:lineRule="auto"/>
        <w:ind w:firstLine="1280" w:firstLineChars="400"/>
        <w:rPr>
          <w:rFonts w:hint="eastAsia" w:ascii="宋体" w:hAnsi="宋体" w:eastAsia="宋体" w:cs="宋体"/>
          <w:bCs/>
          <w:sz w:val="32"/>
          <w:szCs w:val="32"/>
          <w:lang w:eastAsia="zh-CN"/>
        </w:rPr>
      </w:pPr>
    </w:p>
    <w:p w14:paraId="11A52F6B">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4B56C233">
      <w:pPr>
        <w:pStyle w:val="7"/>
        <w:rPr>
          <w:rFonts w:hint="eastAsia" w:ascii="宋体" w:hAnsi="宋体" w:eastAsia="宋体" w:cs="宋体"/>
          <w:sz w:val="32"/>
          <w:szCs w:val="32"/>
          <w:lang w:eastAsia="zh-CN"/>
        </w:rPr>
      </w:pPr>
    </w:p>
    <w:p w14:paraId="0348DE7C">
      <w:pPr>
        <w:rPr>
          <w:rFonts w:hint="eastAsia" w:ascii="宋体" w:hAnsi="宋体" w:eastAsia="宋体" w:cs="宋体"/>
          <w:sz w:val="32"/>
          <w:szCs w:val="32"/>
          <w:lang w:eastAsia="zh-CN"/>
        </w:rPr>
      </w:pPr>
    </w:p>
    <w:p w14:paraId="69C00187">
      <w:pPr>
        <w:pStyle w:val="7"/>
        <w:rPr>
          <w:rFonts w:hint="eastAsia" w:ascii="宋体" w:hAnsi="宋体" w:eastAsia="宋体" w:cs="宋体"/>
          <w:sz w:val="32"/>
          <w:szCs w:val="32"/>
          <w:lang w:eastAsia="zh-CN"/>
        </w:rPr>
      </w:pPr>
    </w:p>
    <w:p w14:paraId="7682C352">
      <w:pPr>
        <w:rPr>
          <w:rFonts w:hint="eastAsia" w:ascii="宋体" w:hAnsi="宋体" w:eastAsia="宋体" w:cs="宋体"/>
          <w:sz w:val="32"/>
          <w:szCs w:val="32"/>
          <w:lang w:eastAsia="zh-CN"/>
        </w:rPr>
      </w:pPr>
    </w:p>
    <w:p w14:paraId="784FBE88">
      <w:pPr>
        <w:pStyle w:val="7"/>
        <w:rPr>
          <w:rFonts w:hint="eastAsia" w:ascii="宋体" w:hAnsi="宋体" w:eastAsia="宋体" w:cs="宋体"/>
          <w:sz w:val="32"/>
          <w:szCs w:val="32"/>
          <w:lang w:eastAsia="zh-CN"/>
        </w:rPr>
      </w:pPr>
    </w:p>
    <w:p w14:paraId="2AC075C5">
      <w:pPr>
        <w:rPr>
          <w:lang w:eastAsia="zh-CN"/>
        </w:rPr>
      </w:pPr>
    </w:p>
    <w:p w14:paraId="1D8C8736">
      <w:pPr>
        <w:rPr>
          <w:lang w:eastAsia="zh-CN"/>
        </w:rPr>
      </w:pPr>
    </w:p>
    <w:p w14:paraId="47AA0CD8">
      <w:pPr>
        <w:spacing w:line="360" w:lineRule="auto"/>
        <w:rPr>
          <w:rFonts w:hint="eastAsia" w:ascii="宋体" w:hAnsi="宋体" w:eastAsia="宋体" w:cs="宋体"/>
          <w:sz w:val="32"/>
          <w:szCs w:val="32"/>
          <w:lang w:eastAsia="zh-CN"/>
        </w:rPr>
      </w:pPr>
      <w:r>
        <w:rPr>
          <w:rFonts w:eastAsia="宋体"/>
          <w:sz w:val="32"/>
          <w:szCs w:val="32"/>
          <w:lang w:eastAsia="zh-CN"/>
        </w:rPr>
        <w:t>2</w:t>
      </w:r>
      <w:r>
        <w:rPr>
          <w:rFonts w:hint="eastAsia" w:ascii="宋体" w:hAnsi="宋体" w:eastAsia="宋体" w:cs="宋体"/>
          <w:sz w:val="32"/>
          <w:szCs w:val="32"/>
          <w:lang w:eastAsia="zh-CN"/>
        </w:rPr>
        <w:t>.资格证明文件目录</w:t>
      </w:r>
    </w:p>
    <w:p w14:paraId="2D7D33B2">
      <w:pPr>
        <w:spacing w:line="360" w:lineRule="auto"/>
        <w:rPr>
          <w:lang w:eastAsia="zh-CN"/>
        </w:rPr>
      </w:pPr>
      <w:r>
        <w:rPr>
          <w:rFonts w:hint="eastAsia" w:ascii="宋体" w:hAnsi="宋体" w:eastAsia="宋体" w:cs="宋体"/>
          <w:sz w:val="32"/>
          <w:szCs w:val="32"/>
          <w:lang w:eastAsia="zh-CN"/>
        </w:rPr>
        <w:t>根据采购文件规定及服务商提供的材料自行编写目录（部分格式后附）</w:t>
      </w:r>
      <w:r>
        <w:rPr>
          <w:rFonts w:hint="eastAsia"/>
          <w:lang w:eastAsia="zh-CN"/>
        </w:rPr>
        <w:t>。</w:t>
      </w:r>
    </w:p>
    <w:p w14:paraId="6462F45A">
      <w:pPr>
        <w:jc w:val="center"/>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b/>
          <w:bCs/>
          <w:sz w:val="32"/>
          <w:szCs w:val="32"/>
          <w:lang w:eastAsia="zh-CN"/>
        </w:rPr>
        <w:t>资格证明</w:t>
      </w:r>
    </w:p>
    <w:p w14:paraId="52704586">
      <w:pPr>
        <w:spacing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（如营业执照、事业单位法人证书、资质证书等）</w:t>
      </w:r>
    </w:p>
    <w:p w14:paraId="5DC09067">
      <w:pPr>
        <w:rPr>
          <w:rFonts w:hint="eastAsia" w:ascii="宋体" w:hAnsi="宋体" w:eastAsia="宋体" w:cs="宋体"/>
          <w:sz w:val="32"/>
          <w:szCs w:val="32"/>
          <w:lang w:eastAsia="zh-CN"/>
        </w:rPr>
      </w:pPr>
    </w:p>
    <w:p w14:paraId="0750DF42">
      <w:pPr>
        <w:rPr>
          <w:rFonts w:hint="eastAsia" w:ascii="宋体" w:hAnsi="宋体" w:eastAsia="宋体" w:cs="宋体"/>
          <w:sz w:val="32"/>
          <w:szCs w:val="32"/>
          <w:lang w:eastAsia="zh-CN"/>
        </w:rPr>
      </w:pPr>
    </w:p>
    <w:p w14:paraId="15108BC8">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220EA61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sz w:val="28"/>
          <w:szCs w:val="28"/>
        </w:rPr>
      </w:pPr>
      <w:bookmarkStart w:id="439" w:name="_Toc23870"/>
      <w:bookmarkStart w:id="440" w:name="_Toc21601"/>
      <w:bookmarkStart w:id="441" w:name="_Toc2187"/>
      <w:bookmarkStart w:id="442" w:name="_Toc19559"/>
      <w:bookmarkStart w:id="443" w:name="_Toc17017"/>
      <w:r>
        <w:rPr>
          <w:rFonts w:hint="eastAsia" w:ascii="宋体" w:hAnsi="宋体" w:eastAsia="宋体" w:cs="宋体"/>
          <w:sz w:val="28"/>
          <w:szCs w:val="28"/>
        </w:rPr>
        <w:t>—、响应函</w:t>
      </w:r>
      <w:bookmarkEnd w:id="439"/>
      <w:bookmarkEnd w:id="440"/>
      <w:bookmarkEnd w:id="441"/>
      <w:bookmarkEnd w:id="442"/>
      <w:bookmarkEnd w:id="443"/>
    </w:p>
    <w:p w14:paraId="3153364E">
      <w:pPr>
        <w:pStyle w:val="23"/>
        <w:keepNext w:val="0"/>
        <w:keepLines w:val="0"/>
        <w:pageBreakBefore w:val="0"/>
        <w:widowControl w:val="0"/>
        <w:shd w:val="clear" w:color="auto" w:fill="auto"/>
        <w:tabs>
          <w:tab w:val="left" w:leader="underscore" w:pos="181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sz w:val="24"/>
          <w:szCs w:val="24"/>
        </w:rPr>
      </w:pP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(采购人名称):</w:t>
      </w:r>
    </w:p>
    <w:p w14:paraId="5B7B902E">
      <w:pPr>
        <w:pStyle w:val="23"/>
        <w:keepNext w:val="0"/>
        <w:keepLines w:val="0"/>
        <w:pageBreakBefore w:val="0"/>
        <w:widowControl w:val="0"/>
        <w:numPr>
          <w:ilvl w:val="0"/>
          <w:numId w:val="0"/>
        </w:numPr>
        <w:shd w:val="clear" w:color="auto" w:fill="auto"/>
        <w:tabs>
          <w:tab w:val="left" w:pos="903"/>
          <w:tab w:val="left" w:pos="1915"/>
          <w:tab w:val="left" w:pos="4603"/>
          <w:tab w:val="left" w:pos="4805"/>
          <w:tab w:val="left" w:pos="5030"/>
          <w:tab w:val="left" w:pos="6749"/>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我方已仔细研究了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t>项目名称</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rPr>
        <w:t>采购文件的全部内容</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愿意以含税价人民币</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大写</w:t>
      </w:r>
      <w:r>
        <w:rPr>
          <w:rFonts w:hint="eastAsia" w:cs="宋体"/>
          <w:color w:val="000000"/>
          <w:spacing w:val="0"/>
          <w:w w:val="100"/>
          <w:position w:val="0"/>
          <w:sz w:val="24"/>
          <w:szCs w:val="24"/>
          <w:lang w:eastAsia="zh-CN"/>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的报价</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其中不含税价为：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增值税税</w:t>
      </w:r>
      <w:r>
        <w:rPr>
          <w:rFonts w:hint="eastAsia" w:cs="宋体"/>
          <w:color w:val="000000"/>
          <w:spacing w:val="0"/>
          <w:w w:val="100"/>
          <w:position w:val="0"/>
          <w:sz w:val="24"/>
          <w:szCs w:val="24"/>
          <w:lang w:val="en-US" w:eastAsia="zh-CN"/>
        </w:rPr>
        <w:t>率</w:t>
      </w:r>
      <w:r>
        <w:rPr>
          <w:rFonts w:hint="eastAsia" w:ascii="宋体" w:hAnsi="宋体" w:eastAsia="宋体" w:cs="宋体"/>
          <w:color w:val="000000"/>
          <w:spacing w:val="0"/>
          <w:w w:val="100"/>
          <w:position w:val="0"/>
          <w:sz w:val="24"/>
          <w:szCs w:val="24"/>
        </w:rPr>
        <w:t>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sz w:val="24"/>
          <w:szCs w:val="24"/>
          <w:u w:val="none"/>
          <w:lang w:val="en-US" w:eastAsia="zh-CN"/>
        </w:rPr>
        <w:t>；</w:t>
      </w:r>
      <w:r>
        <w:rPr>
          <w:rFonts w:hint="eastAsia" w:ascii="宋体" w:hAnsi="宋体" w:eastAsia="宋体" w:cs="宋体"/>
          <w:color w:val="000000"/>
          <w:spacing w:val="0"/>
          <w:w w:val="100"/>
          <w:position w:val="0"/>
          <w:sz w:val="24"/>
          <w:szCs w:val="24"/>
        </w:rPr>
        <w:t>增值税税额为：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完成/提供本项目工程/货物/服务</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并按合同约定履行义务。</w:t>
      </w:r>
    </w:p>
    <w:p w14:paraId="63483632">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我方的响应文件包括下列内容：</w:t>
      </w:r>
    </w:p>
    <w:p w14:paraId="3AB64F13">
      <w:pPr>
        <w:pStyle w:val="23"/>
        <w:tabs>
          <w:tab w:val="left" w:pos="349"/>
        </w:tabs>
        <w:spacing w:line="360" w:lineRule="auto"/>
        <w:ind w:firstLine="480" w:firstLineChars="200"/>
        <w:rPr>
          <w:rFonts w:hint="eastAsia"/>
          <w:sz w:val="24"/>
          <w:szCs w:val="24"/>
        </w:rPr>
      </w:pPr>
      <w:bookmarkStart w:id="444" w:name="_Toc25123"/>
      <w:bookmarkStart w:id="445" w:name="_Toc31373"/>
      <w:bookmarkStart w:id="446" w:name="_Toc26494"/>
      <w:bookmarkStart w:id="447" w:name="_Toc19260"/>
      <w:bookmarkStart w:id="448" w:name="_Toc30244"/>
      <w:r>
        <w:rPr>
          <w:rFonts w:hint="eastAsia"/>
          <w:sz w:val="24"/>
          <w:szCs w:val="24"/>
          <w:lang w:val="en-US" w:eastAsia="zh-CN" w:bidi="en-US"/>
        </w:rPr>
        <w:t xml:space="preserve"> </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79F23B23">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rPr>
        <w:t>响应函；</w:t>
      </w:r>
    </w:p>
    <w:p w14:paraId="7949030E">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授权委托书(如有)；</w:t>
      </w:r>
    </w:p>
    <w:p w14:paraId="25B974D7">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竞标</w:t>
      </w:r>
      <w:r>
        <w:rPr>
          <w:rFonts w:hint="eastAsia"/>
          <w:sz w:val="24"/>
          <w:szCs w:val="24"/>
          <w:highlight w:val="none"/>
        </w:rPr>
        <w:t>报价表</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r>
        <w:rPr>
          <w:rFonts w:hint="eastAsia"/>
          <w:sz w:val="24"/>
          <w:szCs w:val="24"/>
          <w:highlight w:val="none"/>
        </w:rPr>
        <w:t>；</w:t>
      </w:r>
    </w:p>
    <w:p w14:paraId="629E43D8">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w:t>
      </w:r>
      <w:r>
        <w:rPr>
          <w:rFonts w:hint="eastAsia"/>
          <w:sz w:val="24"/>
          <w:szCs w:val="24"/>
          <w:highlight w:val="none"/>
        </w:rPr>
        <w:t>资格审查资料；</w:t>
      </w:r>
    </w:p>
    <w:p w14:paraId="65858950">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5</w:t>
      </w:r>
      <w:r>
        <w:rPr>
          <w:rFonts w:hint="eastAsia"/>
          <w:sz w:val="24"/>
          <w:szCs w:val="24"/>
          <w:highlight w:val="none"/>
          <w:lang w:eastAsia="zh-CN"/>
        </w:rPr>
        <w:t>）</w:t>
      </w:r>
      <w:r>
        <w:rPr>
          <w:rFonts w:hint="eastAsia"/>
          <w:sz w:val="24"/>
          <w:szCs w:val="24"/>
          <w:highlight w:val="none"/>
          <w:lang w:val="en-US" w:eastAsia="zh-CN"/>
        </w:rPr>
        <w:t>设计实施</w:t>
      </w:r>
      <w:r>
        <w:rPr>
          <w:rFonts w:hint="eastAsia"/>
          <w:sz w:val="24"/>
          <w:szCs w:val="24"/>
          <w:highlight w:val="none"/>
        </w:rPr>
        <w:t>方案；</w:t>
      </w:r>
    </w:p>
    <w:p w14:paraId="068B6D12">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6</w:t>
      </w:r>
      <w:r>
        <w:rPr>
          <w:rFonts w:hint="eastAsia"/>
          <w:sz w:val="24"/>
          <w:szCs w:val="24"/>
          <w:highlight w:val="none"/>
          <w:lang w:eastAsia="zh-CN"/>
        </w:rPr>
        <w:t>）</w:t>
      </w:r>
      <w:r>
        <w:rPr>
          <w:rFonts w:hint="eastAsia"/>
          <w:sz w:val="24"/>
          <w:szCs w:val="24"/>
          <w:highlight w:val="none"/>
          <w:lang w:val="en-US" w:eastAsia="zh-CN"/>
        </w:rPr>
        <w:t>服务承诺</w:t>
      </w:r>
    </w:p>
    <w:p w14:paraId="1CB78733">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val="en-US" w:eastAsia="zh-CN"/>
        </w:rPr>
        <w:t>（7）项目经验</w:t>
      </w:r>
    </w:p>
    <w:p w14:paraId="600CD8AA">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8</w:t>
      </w:r>
      <w:r>
        <w:rPr>
          <w:rFonts w:hint="eastAsia"/>
          <w:sz w:val="24"/>
          <w:szCs w:val="24"/>
          <w:highlight w:val="none"/>
          <w:lang w:eastAsia="zh-CN"/>
        </w:rPr>
        <w:t>）</w:t>
      </w:r>
      <w:r>
        <w:rPr>
          <w:rFonts w:hint="eastAsia"/>
          <w:sz w:val="24"/>
          <w:szCs w:val="24"/>
          <w:highlight w:val="none"/>
        </w:rPr>
        <w:t>供应商须知前附表规定的其他资料。</w:t>
      </w:r>
    </w:p>
    <w:bookmarkEnd w:id="444"/>
    <w:bookmarkEnd w:id="445"/>
    <w:bookmarkEnd w:id="446"/>
    <w:bookmarkEnd w:id="447"/>
    <w:bookmarkEnd w:id="448"/>
    <w:p w14:paraId="4DFB8135">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响应文件的上述组成部分如存在内容不一致的</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以响应函为准。</w:t>
      </w:r>
    </w:p>
    <w:p w14:paraId="3F19BF85">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我方承诺除商务和技术偏差表列出的偏差外</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我方响应采购文件的全部要求。</w:t>
      </w:r>
    </w:p>
    <w:p w14:paraId="3FE0A8A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我方承诺在采购文件规定的响应文件有效期内不撤销响应文件。</w:t>
      </w:r>
    </w:p>
    <w:p w14:paraId="38026D3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如我方成交</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我方承诺：</w:t>
      </w:r>
    </w:p>
    <w:p w14:paraId="301519EC">
      <w:pPr>
        <w:pStyle w:val="23"/>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1</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在收到成交通知书后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在成交通知书规定的期限内与你方签订合同；</w:t>
      </w:r>
    </w:p>
    <w:p w14:paraId="4012D515">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2</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在签订合同时不向你方提</w:t>
      </w:r>
      <w:r>
        <w:rPr>
          <w:rFonts w:hint="eastAsia" w:cs="宋体"/>
          <w:color w:val="000000"/>
          <w:spacing w:val="0"/>
          <w:w w:val="100"/>
          <w:position w:val="0"/>
          <w:sz w:val="24"/>
          <w:szCs w:val="24"/>
          <w:lang w:val="en-US" w:eastAsia="zh-CN"/>
        </w:rPr>
        <w:t>出</w:t>
      </w:r>
      <w:r>
        <w:rPr>
          <w:rFonts w:hint="eastAsia" w:ascii="宋体" w:hAnsi="宋体" w:eastAsia="宋体" w:cs="宋体"/>
          <w:color w:val="000000"/>
          <w:spacing w:val="0"/>
          <w:w w:val="100"/>
          <w:position w:val="0"/>
          <w:sz w:val="24"/>
          <w:szCs w:val="24"/>
        </w:rPr>
        <w:t>附加条件；</w:t>
      </w:r>
    </w:p>
    <w:p w14:paraId="31E3A68D">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3</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按照采购文件要求递交履约保证金；</w:t>
      </w:r>
    </w:p>
    <w:p w14:paraId="2CE15062">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4</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在合同约定的期限内完成合同规定的全部义务。</w:t>
      </w:r>
    </w:p>
    <w:p w14:paraId="7330C8F1">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我方在此声明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所递交的响应文件及有关资料内容完整、真实和准确</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且不存在第一章</w:t>
      </w:r>
      <w:r>
        <w:rPr>
          <w:rFonts w:hint="eastAsia" w:ascii="宋体" w:hAnsi="宋体" w:eastAsia="宋体" w:cs="宋体"/>
          <w:color w:val="000000"/>
          <w:spacing w:val="0"/>
          <w:w w:val="100"/>
          <w:position w:val="0"/>
          <w:sz w:val="24"/>
          <w:szCs w:val="24"/>
          <w:lang w:val="zh-CN" w:eastAsia="zh-CN" w:bidi="zh-CN"/>
        </w:rPr>
        <w:t>“</w:t>
      </w:r>
      <w:r>
        <w:rPr>
          <w:rFonts w:hint="eastAsia" w:cs="宋体"/>
          <w:color w:val="000000"/>
          <w:spacing w:val="0"/>
          <w:w w:val="100"/>
          <w:position w:val="0"/>
          <w:sz w:val="24"/>
          <w:szCs w:val="24"/>
          <w:lang w:val="zh-CN" w:eastAsia="zh-CN" w:bidi="zh-CN"/>
        </w:rPr>
        <w:t>询比</w:t>
      </w:r>
      <w:r>
        <w:rPr>
          <w:rFonts w:hint="eastAsia" w:ascii="宋体" w:hAnsi="宋体" w:eastAsia="宋体" w:cs="宋体"/>
          <w:color w:val="000000"/>
          <w:spacing w:val="0"/>
          <w:w w:val="100"/>
          <w:position w:val="0"/>
          <w:sz w:val="24"/>
          <w:szCs w:val="24"/>
        </w:rPr>
        <w:t>采购公告/</w:t>
      </w:r>
      <w:r>
        <w:rPr>
          <w:rFonts w:hint="eastAsia" w:cs="宋体"/>
          <w:color w:val="000000"/>
          <w:spacing w:val="0"/>
          <w:w w:val="100"/>
          <w:position w:val="0"/>
          <w:sz w:val="24"/>
          <w:szCs w:val="24"/>
          <w:lang w:eastAsia="zh-CN"/>
        </w:rPr>
        <w:t>询比</w:t>
      </w:r>
      <w:r>
        <w:rPr>
          <w:rFonts w:hint="eastAsia" w:ascii="宋体" w:hAnsi="宋体" w:eastAsia="宋体" w:cs="宋体"/>
          <w:color w:val="000000"/>
          <w:spacing w:val="0"/>
          <w:w w:val="100"/>
          <w:position w:val="0"/>
          <w:sz w:val="24"/>
          <w:szCs w:val="24"/>
        </w:rPr>
        <w:t>采购邀请书”中规定的供应商不得存在的情形。</w:t>
      </w:r>
    </w:p>
    <w:p w14:paraId="2FB87CCF">
      <w:pPr>
        <w:rPr>
          <w:rFonts w:hint="eastAsia" w:cs="宋体"/>
          <w:sz w:val="24"/>
          <w:szCs w:val="24"/>
          <w:lang w:val="en-US" w:eastAsia="zh-CN"/>
        </w:rPr>
      </w:pPr>
      <w:r>
        <w:rPr>
          <w:rFonts w:hint="eastAsia" w:cs="宋体"/>
          <w:sz w:val="24"/>
          <w:szCs w:val="24"/>
          <w:lang w:val="en-US" w:eastAsia="zh-CN"/>
        </w:rPr>
        <w:br w:type="page"/>
      </w:r>
    </w:p>
    <w:p w14:paraId="6AC7770B">
      <w:pPr>
        <w:pStyle w:val="23"/>
        <w:keepNext w:val="0"/>
        <w:keepLines w:val="0"/>
        <w:pageBreakBefore w:val="0"/>
        <w:widowControl w:val="0"/>
        <w:numPr>
          <w:ilvl w:val="0"/>
          <w:numId w:val="0"/>
        </w:numPr>
        <w:shd w:val="clear" w:color="auto" w:fill="auto"/>
        <w:tabs>
          <w:tab w:val="left" w:pos="903"/>
          <w:tab w:val="left" w:leader="underscore" w:pos="3600"/>
          <w:tab w:val="left" w:pos="5285"/>
        </w:tabs>
        <w:kinsoku/>
        <w:wordWrap/>
        <w:overflowPunct/>
        <w:topLinePunct w:val="0"/>
        <w:autoSpaceDE/>
        <w:autoSpaceDN/>
        <w:bidi w:val="0"/>
        <w:adjustRightInd/>
        <w:snapToGrid/>
        <w:spacing w:before="0" w:after="0" w:line="360" w:lineRule="auto"/>
        <w:ind w:leftChars="200" w:right="0" w:rightChars="0"/>
        <w:jc w:val="left"/>
        <w:textAlignment w:val="auto"/>
        <w:rPr>
          <w:rFonts w:hint="default" w:ascii="宋体" w:hAnsi="宋体" w:eastAsia="宋体" w:cs="宋体"/>
          <w:sz w:val="24"/>
          <w:szCs w:val="24"/>
          <w:lang w:val="en-US" w:eastAsia="zh-CN"/>
        </w:rPr>
      </w:pPr>
      <w:r>
        <w:rPr>
          <w:rFonts w:hint="eastAsia" w:cs="宋体"/>
          <w:sz w:val="24"/>
          <w:szCs w:val="24"/>
          <w:lang w:val="en-US" w:eastAsia="zh-CN"/>
        </w:rPr>
        <w:t>7.</w:t>
      </w:r>
      <w:r>
        <w:rPr>
          <w:rFonts w:hint="eastAsia" w:cs="宋体"/>
          <w:sz w:val="24"/>
          <w:szCs w:val="24"/>
          <w:u w:val="single"/>
          <w:lang w:val="en-US" w:eastAsia="zh-CN"/>
        </w:rPr>
        <w:t xml:space="preserve">                  （其他补充说明</w:t>
      </w:r>
      <w:r>
        <w:rPr>
          <w:rFonts w:hint="eastAsia" w:cs="宋体"/>
          <w:sz w:val="24"/>
          <w:szCs w:val="24"/>
          <w:lang w:val="en-US" w:eastAsia="zh-CN"/>
        </w:rPr>
        <w:t>）。</w:t>
      </w:r>
    </w:p>
    <w:p w14:paraId="64BABEEA">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供应商：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(盖单位</w:t>
      </w:r>
      <w:r>
        <w:rPr>
          <w:rFonts w:hint="eastAsia" w:cs="宋体"/>
          <w:color w:val="000000"/>
          <w:spacing w:val="0"/>
          <w:w w:val="100"/>
          <w:position w:val="0"/>
          <w:sz w:val="24"/>
          <w:szCs w:val="24"/>
          <w:u w:val="single"/>
          <w:lang w:val="en-US" w:eastAsia="zh-CN"/>
        </w:rPr>
        <w:t>公</w:t>
      </w:r>
      <w:r>
        <w:rPr>
          <w:rFonts w:hint="eastAsia" w:ascii="宋体" w:hAnsi="宋体" w:eastAsia="宋体" w:cs="宋体"/>
          <w:color w:val="000000"/>
          <w:spacing w:val="0"/>
          <w:w w:val="100"/>
          <w:position w:val="0"/>
          <w:sz w:val="24"/>
          <w:szCs w:val="24"/>
          <w:u w:val="single"/>
        </w:rPr>
        <w:t>章)</w:t>
      </w:r>
    </w:p>
    <w:p w14:paraId="210C5DA8">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法定代表人(单位负责人)或其授权的代理人：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(签字)</w:t>
      </w:r>
    </w:p>
    <w:p w14:paraId="2F233E93">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6FB46982">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电子邮箱：</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389E5D5F">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sz w:val="24"/>
          <w:szCs w:val="24"/>
          <w:u w:val="single"/>
        </w:rPr>
        <w:t xml:space="preserve"> </w:t>
      </w:r>
      <w:r>
        <w:rPr>
          <w:rFonts w:hint="eastAsia" w:cs="宋体"/>
          <w:color w:val="000000"/>
          <w:spacing w:val="0"/>
          <w:w w:val="100"/>
          <w:position w:val="0"/>
          <w:sz w:val="24"/>
          <w:szCs w:val="24"/>
          <w:u w:val="single"/>
          <w:lang w:val="en-US" w:eastAsia="zh-CN"/>
        </w:rPr>
        <w:t xml:space="preserve">                                              </w:t>
      </w:r>
    </w:p>
    <w:p w14:paraId="43984721">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ascii="宋体" w:hAnsi="宋体" w:eastAsia="宋体" w:cs="宋体"/>
          <w:sz w:val="24"/>
          <w:szCs w:val="24"/>
          <w:u w:val="single"/>
        </w:rPr>
      </w:pPr>
      <w:r>
        <w:rPr>
          <w:rFonts w:hint="eastAsia" w:ascii="宋体" w:hAnsi="宋体" w:eastAsia="宋体" w:cs="宋体"/>
          <w:color w:val="000000"/>
          <w:spacing w:val="0"/>
          <w:w w:val="100"/>
          <w:position w:val="0"/>
          <w:sz w:val="24"/>
          <w:szCs w:val="24"/>
        </w:rPr>
        <w:t xml:space="preserve">传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真：</w:t>
      </w:r>
      <w:r>
        <w:rPr>
          <w:rFonts w:hint="eastAsia" w:cs="宋体"/>
          <w:color w:val="000000"/>
          <w:spacing w:val="0"/>
          <w:w w:val="100"/>
          <w:position w:val="0"/>
          <w:sz w:val="24"/>
          <w:szCs w:val="24"/>
          <w:u w:val="single"/>
          <w:lang w:val="en-US" w:eastAsia="zh-CN"/>
        </w:rPr>
        <w:t xml:space="preserve">                                               </w:t>
      </w:r>
    </w:p>
    <w:p w14:paraId="792D015E">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邮政编码：</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4B032BE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sz w:val="24"/>
          <w:szCs w:val="24"/>
          <w:u w:val="single"/>
        </w:rPr>
      </w:pPr>
    </w:p>
    <w:p w14:paraId="7181DC95">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cs="宋体"/>
          <w:color w:val="000000"/>
          <w:spacing w:val="0"/>
          <w:w w:val="100"/>
          <w:position w:val="0"/>
          <w:sz w:val="24"/>
          <w:szCs w:val="24"/>
          <w:lang w:eastAsia="zh-CN"/>
        </w:rPr>
      </w:pPr>
      <w:r>
        <w:rPr>
          <w:rFonts w:hint="eastAsia"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日</w:t>
      </w:r>
    </w:p>
    <w:p w14:paraId="0ECD2E0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pPr>
    </w:p>
    <w:p w14:paraId="2B96B7D8">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sectPr>
          <w:headerReference r:id="rId12" w:type="default"/>
          <w:footerReference r:id="rId14" w:type="default"/>
          <w:headerReference r:id="rId13" w:type="even"/>
          <w:footerReference r:id="rId15" w:type="even"/>
          <w:footnotePr>
            <w:numFmt w:val="decimal"/>
          </w:footnotePr>
          <w:pgSz w:w="12024" w:h="17314"/>
          <w:pgMar w:top="2353" w:right="1542" w:bottom="1950" w:left="1338" w:header="1134" w:footer="1134" w:gutter="0"/>
          <w:pgNumType w:fmt="numberInDash"/>
          <w:cols w:space="0" w:num="1"/>
          <w:rtlGutter w:val="0"/>
          <w:docGrid w:linePitch="360" w:charSpace="0"/>
        </w:sectPr>
      </w:pPr>
    </w:p>
    <w:p w14:paraId="518BA339">
      <w:pPr>
        <w:spacing w:after="240" w:afterLines="1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法定代表人身份证明书</w:t>
      </w:r>
    </w:p>
    <w:p w14:paraId="74008D30">
      <w:pPr>
        <w:spacing w:line="360" w:lineRule="auto"/>
        <w:ind w:firstLine="560" w:firstLineChars="200"/>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服务商名称：</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p>
    <w:p w14:paraId="7369309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地    址：</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08B8B89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姓    名：</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性     别：</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158B8944">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年    龄：</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职     务：</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4004E47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身份证号码： </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（服务商名称）的法定代表人。</w:t>
      </w:r>
    </w:p>
    <w:p w14:paraId="76F9FF83">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特此证明。</w:t>
      </w:r>
    </w:p>
    <w:p w14:paraId="32A9364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7D81F211">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附件：法定代表人有效身份证正反面复印件</w:t>
      </w:r>
    </w:p>
    <w:p w14:paraId="73E596F7">
      <w:pPr>
        <w:pStyle w:val="5"/>
        <w:rPr>
          <w:color w:val="000000" w:themeColor="text1"/>
          <w:szCs w:val="28"/>
          <w:lang w:eastAsia="zh-CN"/>
          <w14:textFill>
            <w14:solidFill>
              <w14:schemeClr w14:val="tx1"/>
            </w14:solidFill>
          </w14:textFill>
        </w:rPr>
      </w:pPr>
    </w:p>
    <w:p w14:paraId="3F8CFEBC">
      <w:pPr>
        <w:pStyle w:val="2"/>
        <w:tabs>
          <w:tab w:val="left" w:pos="425"/>
        </w:tabs>
        <w:jc w:val="both"/>
        <w:rPr>
          <w:lang w:eastAsia="zh-CN"/>
        </w:rPr>
      </w:pPr>
    </w:p>
    <w:p w14:paraId="342A1150">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53EE0CBB">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63AB659D">
      <w:pPr>
        <w:pStyle w:val="5"/>
        <w:rPr>
          <w:lang w:eastAsia="zh-CN"/>
        </w:rPr>
      </w:pPr>
    </w:p>
    <w:p w14:paraId="082C792C">
      <w:pPr>
        <w:pStyle w:val="5"/>
        <w:rPr>
          <w:lang w:eastAsia="zh-CN"/>
        </w:rPr>
      </w:pPr>
    </w:p>
    <w:p w14:paraId="26B76388">
      <w:pPr>
        <w:spacing w:line="360" w:lineRule="auto"/>
        <w:rPr>
          <w:rFonts w:hint="eastAsia" w:ascii="宋体" w:hAnsi="宋体" w:eastAsia="宋体" w:cs="宋体"/>
          <w:lang w:eastAsia="zh-CN"/>
        </w:rPr>
      </w:pPr>
      <w:r>
        <w:rPr>
          <w:rFonts w:hint="eastAsia" w:ascii="宋体" w:hAnsi="宋体" w:eastAsia="宋体" w:cs="宋体"/>
          <w:lang w:eastAsia="zh-CN"/>
        </w:rPr>
        <w:t>注：</w:t>
      </w:r>
      <w:r>
        <w:rPr>
          <w:rFonts w:eastAsia="宋体"/>
          <w:lang w:eastAsia="zh-CN"/>
        </w:rPr>
        <w:t>1</w:t>
      </w:r>
      <w:r>
        <w:rPr>
          <w:rFonts w:hint="eastAsia" w:ascii="宋体" w:hAnsi="宋体" w:eastAsia="宋体" w:cs="宋体"/>
          <w:lang w:eastAsia="zh-CN"/>
        </w:rPr>
        <w:t>.自然人竞标的无需提供，联合体竞标的只需牵头人出具。</w:t>
      </w:r>
    </w:p>
    <w:p w14:paraId="61323C12">
      <w:pPr>
        <w:spacing w:line="360" w:lineRule="auto"/>
        <w:ind w:firstLine="480" w:firstLineChars="200"/>
        <w:rPr>
          <w:rFonts w:hint="eastAsia" w:ascii="宋体" w:hAnsi="宋体" w:eastAsia="宋体" w:cs="宋体"/>
          <w:lang w:eastAsia="zh-CN"/>
        </w:rPr>
      </w:pPr>
      <w:r>
        <w:rPr>
          <w:rFonts w:eastAsia="宋体"/>
          <w:lang w:eastAsia="zh-CN"/>
        </w:rPr>
        <w:t>2</w:t>
      </w:r>
      <w:r>
        <w:rPr>
          <w:rFonts w:hint="eastAsia" w:ascii="宋体" w:hAnsi="宋体" w:eastAsia="宋体" w:cs="宋体"/>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DFE304A">
      <w:pPr>
        <w:rPr>
          <w:rFonts w:hint="eastAsia" w:ascii="宋体" w:hAnsi="宋体" w:eastAsia="宋体" w:cs="宋体"/>
          <w:lang w:eastAsia="zh-CN"/>
        </w:rPr>
      </w:pPr>
      <w:r>
        <w:rPr>
          <w:rFonts w:hint="eastAsia" w:ascii="宋体" w:hAnsi="宋体" w:eastAsia="宋体" w:cs="宋体"/>
          <w:lang w:eastAsia="zh-CN"/>
        </w:rPr>
        <w:br w:type="page"/>
      </w:r>
    </w:p>
    <w:p w14:paraId="59DFE774">
      <w:pPr>
        <w:spacing w:after="240" w:afterLines="10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法定代表人授权委托书</w:t>
      </w:r>
      <w:r>
        <w:rPr>
          <w:rFonts w:hint="eastAsia" w:ascii="宋体" w:hAnsi="宋体" w:eastAsia="宋体" w:cs="宋体"/>
          <w:color w:val="000000" w:themeColor="text1"/>
          <w:sz w:val="32"/>
          <w:szCs w:val="32"/>
          <w:lang w:eastAsia="zh-CN"/>
          <w14:textFill>
            <w14:solidFill>
              <w14:schemeClr w14:val="tx1"/>
            </w14:solidFill>
          </w14:textFill>
        </w:rPr>
        <w:t>（如有委托时）</w:t>
      </w:r>
    </w:p>
    <w:p w14:paraId="0BA2CF13">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致：（采购人名称）</w:t>
      </w:r>
    </w:p>
    <w:p w14:paraId="5521B3C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（服务商名称）  </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sym w:font="Wingdings 2" w:char="00A3"/>
      </w:r>
      <w:r>
        <w:rPr>
          <w:rFonts w:hint="eastAsia" w:ascii="宋体" w:hAnsi="宋体" w:eastAsia="宋体" w:cs="宋体"/>
          <w:color w:val="000000" w:themeColor="text1"/>
          <w:sz w:val="28"/>
          <w:szCs w:val="28"/>
          <w:u w:val="single"/>
          <w:lang w:eastAsia="zh-CN"/>
          <w14:textFill>
            <w14:solidFill>
              <w14:schemeClr w14:val="tx1"/>
            </w14:solidFill>
          </w14:textFill>
        </w:rPr>
        <w:t>法定代表人/□负责人/□自然人本人）</w:t>
      </w:r>
      <w:r>
        <w:rPr>
          <w:rFonts w:hint="eastAsia" w:ascii="宋体" w:hAnsi="宋体" w:eastAsia="宋体" w:cs="宋体"/>
          <w:color w:val="000000" w:themeColor="text1"/>
          <w:sz w:val="28"/>
          <w:szCs w:val="28"/>
          <w:lang w:eastAsia="zh-CN"/>
          <w14:textFill>
            <w14:solidFill>
              <w14:schemeClr w14:val="tx1"/>
            </w14:solidFill>
          </w14:textFill>
        </w:rPr>
        <w:t>，现授权</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以我方的名义参加</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项目的竞标活动，并代表我方全权办理针对上述项目的所有采购程序和环节的具体事务和签署相关文件。</w:t>
      </w:r>
    </w:p>
    <w:p w14:paraId="0D5A607D">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我方对委托代理人的签字事项负全部责任。</w:t>
      </w:r>
    </w:p>
    <w:p w14:paraId="63DE4662">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5112804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委托代理人无转委托权，特此委托。</w:t>
      </w:r>
    </w:p>
    <w:p w14:paraId="22459809">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附：委托代理人有效身份证正反面复印件</w:t>
      </w:r>
    </w:p>
    <w:p w14:paraId="4CFFD8F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58CCE41F">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委托代理人（签字）：             法定代表人（签字）：                    </w:t>
      </w:r>
    </w:p>
    <w:p w14:paraId="650FE35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委托代理人身份证号码：                              </w:t>
      </w:r>
    </w:p>
    <w:p w14:paraId="71CE409A">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26118AA1">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6706D65D">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服务商（盖公章）：                      </w:t>
      </w:r>
    </w:p>
    <w:p w14:paraId="70BD949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6B248D10">
      <w:pPr>
        <w:spacing w:line="360" w:lineRule="auto"/>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sz w:val="32"/>
          <w:szCs w:val="32"/>
          <w:lang w:eastAsia="zh-CN"/>
        </w:rPr>
        <w:t>二、报价商务技术文件格式</w:t>
      </w:r>
    </w:p>
    <w:p w14:paraId="43AFA1E0">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.报价商务技术文件封面格式</w:t>
      </w:r>
    </w:p>
    <w:p w14:paraId="77983FD2">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7E959DFD">
      <w:pPr>
        <w:snapToGrid w:val="0"/>
        <w:spacing w:before="120" w:beforeLines="50" w:after="50" w:line="360" w:lineRule="auto"/>
        <w:rPr>
          <w:rFonts w:hint="eastAsia" w:ascii="宋体" w:hAnsi="宋体" w:eastAsia="宋体" w:cs="宋体"/>
          <w:sz w:val="32"/>
          <w:szCs w:val="32"/>
          <w:lang w:eastAsia="zh-CN"/>
        </w:rPr>
      </w:pPr>
    </w:p>
    <w:p w14:paraId="7B7FFD9A">
      <w:pPr>
        <w:snapToGrid w:val="0"/>
        <w:spacing w:before="120" w:beforeLines="50" w:after="50" w:line="360" w:lineRule="auto"/>
        <w:rPr>
          <w:rFonts w:hint="eastAsia" w:ascii="宋体" w:hAnsi="宋体" w:eastAsia="宋体" w:cs="宋体"/>
          <w:sz w:val="32"/>
          <w:szCs w:val="32"/>
          <w:lang w:eastAsia="zh-CN"/>
        </w:rPr>
      </w:pPr>
    </w:p>
    <w:p w14:paraId="56E80050">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报价商务技术文件</w:t>
      </w:r>
    </w:p>
    <w:p w14:paraId="4C34F11D">
      <w:pPr>
        <w:snapToGrid w:val="0"/>
        <w:spacing w:before="120" w:beforeLines="50" w:after="50" w:line="360" w:lineRule="auto"/>
        <w:rPr>
          <w:rFonts w:hint="eastAsia" w:ascii="宋体" w:hAnsi="宋体" w:eastAsia="宋体" w:cs="宋体"/>
          <w:bCs/>
          <w:sz w:val="32"/>
          <w:szCs w:val="32"/>
          <w:lang w:eastAsia="zh-CN"/>
        </w:rPr>
      </w:pPr>
    </w:p>
    <w:p w14:paraId="1617D7D2">
      <w:pPr>
        <w:snapToGrid w:val="0"/>
        <w:spacing w:before="120" w:beforeLines="50" w:after="50" w:line="360" w:lineRule="auto"/>
        <w:rPr>
          <w:rFonts w:hint="eastAsia" w:ascii="宋体" w:hAnsi="宋体" w:eastAsia="宋体" w:cs="宋体"/>
          <w:bCs/>
          <w:sz w:val="32"/>
          <w:szCs w:val="32"/>
          <w:lang w:eastAsia="zh-CN"/>
        </w:rPr>
      </w:pPr>
    </w:p>
    <w:p w14:paraId="73F3238E">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70BF09ED">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32942DC9">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7DD8E662">
      <w:pPr>
        <w:pStyle w:val="6"/>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02F8F717">
      <w:pPr>
        <w:pStyle w:val="6"/>
        <w:snapToGrid w:val="0"/>
        <w:spacing w:before="50" w:after="50" w:line="360" w:lineRule="auto"/>
        <w:ind w:firstLine="1280" w:firstLineChars="400"/>
        <w:rPr>
          <w:rFonts w:hint="eastAsia" w:ascii="宋体" w:hAnsi="宋体" w:eastAsia="宋体" w:cs="宋体"/>
          <w:bCs/>
          <w:sz w:val="32"/>
          <w:szCs w:val="32"/>
          <w:lang w:eastAsia="zh-CN"/>
        </w:rPr>
      </w:pPr>
    </w:p>
    <w:p w14:paraId="4C0955DB">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2EB43FE8">
      <w:pPr>
        <w:rPr>
          <w:lang w:eastAsia="zh-CN"/>
        </w:rPr>
      </w:pPr>
    </w:p>
    <w:p w14:paraId="0BD47B9A">
      <w:pPr>
        <w:rPr>
          <w:lang w:eastAsia="zh-CN"/>
        </w:rPr>
      </w:pPr>
      <w:r>
        <w:rPr>
          <w:rFonts w:hint="eastAsia" w:ascii="宋体" w:hAnsi="宋体" w:eastAsia="宋体" w:cs="宋体"/>
          <w:sz w:val="32"/>
          <w:szCs w:val="32"/>
          <w:lang w:eastAsia="zh-CN"/>
        </w:rPr>
        <w:br w:type="page"/>
      </w:r>
    </w:p>
    <w:p w14:paraId="2187FD70">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2.报价商务技术文件目录</w:t>
      </w:r>
    </w:p>
    <w:p w14:paraId="29A89BF1">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根据采购文件规定及服务商提供的材料按以下顺序编写。</w:t>
      </w:r>
    </w:p>
    <w:p w14:paraId="65F0153C">
      <w:pPr>
        <w:spacing w:after="240" w:afterLines="100"/>
        <w:jc w:val="both"/>
        <w:rPr>
          <w:rFonts w:hint="eastAsia" w:ascii="宋体" w:hAnsi="宋体" w:eastAsia="宋体" w:cs="宋体"/>
          <w:kern w:val="2"/>
          <w:sz w:val="32"/>
          <w:szCs w:val="32"/>
          <w:lang w:eastAsia="zh-CN" w:bidi="ar-SA"/>
        </w:rPr>
      </w:pPr>
    </w:p>
    <w:p w14:paraId="7AAB6B99">
      <w:pPr>
        <w:spacing w:after="240" w:afterLines="100"/>
        <w:jc w:val="both"/>
        <w:rPr>
          <w:rFonts w:hint="eastAsia" w:ascii="宋体" w:hAnsi="宋体" w:eastAsia="宋体" w:cs="宋体"/>
          <w:sz w:val="32"/>
          <w:szCs w:val="32"/>
          <w:lang w:eastAsia="zh-CN"/>
        </w:rPr>
      </w:pPr>
      <w:r>
        <w:rPr>
          <w:rFonts w:hint="eastAsia" w:ascii="宋体" w:hAnsi="宋体" w:eastAsia="宋体" w:cs="宋体"/>
          <w:kern w:val="2"/>
          <w:sz w:val="32"/>
          <w:szCs w:val="32"/>
          <w:lang w:eastAsia="zh-CN" w:bidi="ar-SA"/>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6C2E6EBE">
      <w:pPr>
        <w:pStyle w:val="5"/>
        <w:jc w:val="left"/>
        <w:rPr>
          <w:rFonts w:hint="eastAsia" w:ascii="宋体" w:hAnsi="宋体" w:eastAsia="宋体" w:cs="宋体"/>
          <w:kern w:val="2"/>
          <w:sz w:val="32"/>
          <w:szCs w:val="32"/>
          <w:lang w:eastAsia="zh-CN" w:bidi="ar-SA"/>
        </w:rPr>
      </w:pPr>
      <w:r>
        <w:rPr>
          <w:rFonts w:ascii="宋体" w:hAnsi="宋体" w:eastAsia="宋体" w:cs="宋体"/>
          <w:kern w:val="2"/>
          <w:sz w:val="32"/>
          <w:szCs w:val="32"/>
          <w:lang w:eastAsia="zh-CN" w:bidi="ar-SA"/>
        </w:rPr>
        <w:t>2.</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实施方案</w:t>
      </w:r>
    </w:p>
    <w:p w14:paraId="7F4B8476">
      <w:pPr>
        <w:pStyle w:val="5"/>
        <w:jc w:val="left"/>
        <w:rPr>
          <w:rFonts w:hint="eastAsia" w:ascii="宋体" w:hAnsi="宋体" w:eastAsia="宋体" w:cs="宋体"/>
          <w:b/>
          <w:bCs/>
          <w:color w:val="000000" w:themeColor="text1"/>
          <w:kern w:val="2"/>
          <w:sz w:val="32"/>
          <w:szCs w:val="32"/>
          <w:lang w:eastAsia="zh-CN" w:bidi="ar-SA"/>
          <w14:textFill>
            <w14:solidFill>
              <w14:schemeClr w14:val="tx1"/>
            </w14:solidFill>
          </w14:textFill>
        </w:rPr>
      </w:pPr>
      <w:r>
        <w:rPr>
          <w:rFonts w:hint="eastAsia" w:ascii="宋体" w:hAnsi="宋体" w:eastAsia="宋体" w:cs="宋体"/>
          <w:kern w:val="2"/>
          <w:sz w:val="32"/>
          <w:szCs w:val="32"/>
          <w:lang w:eastAsia="zh-CN" w:bidi="ar-SA"/>
        </w:rPr>
        <w:t>3.</w:t>
      </w:r>
      <w:r>
        <w:rPr>
          <w:rFonts w:hint="eastAsia" w:ascii="宋体" w:hAnsi="宋体" w:eastAsia="宋体" w:cs="宋体"/>
          <w:b/>
          <w:bCs/>
          <w:color w:val="000000" w:themeColor="text1"/>
          <w:kern w:val="2"/>
          <w:sz w:val="32"/>
          <w:szCs w:val="32"/>
          <w:lang w:eastAsia="zh-CN" w:bidi="ar-SA"/>
          <w14:textFill>
            <w14:solidFill>
              <w14:schemeClr w14:val="tx1"/>
            </w14:solidFill>
          </w14:textFill>
        </w:rPr>
        <w:t xml:space="preserve">服务响应方案 </w:t>
      </w:r>
    </w:p>
    <w:p w14:paraId="5642E947">
      <w:pPr>
        <w:pStyle w:val="5"/>
        <w:jc w:val="left"/>
        <w:rPr>
          <w:rFonts w:hint="eastAsia" w:ascii="宋体" w:hAnsi="宋体" w:eastAsia="宋体" w:cs="宋体"/>
          <w:kern w:val="2"/>
          <w:sz w:val="32"/>
          <w:szCs w:val="32"/>
          <w:lang w:eastAsia="zh-CN" w:bidi="ar-SA"/>
        </w:rPr>
      </w:pPr>
      <w:r>
        <w:rPr>
          <w:rFonts w:ascii="宋体" w:hAnsi="宋体" w:eastAsia="宋体" w:cs="宋体"/>
          <w:kern w:val="2"/>
          <w:sz w:val="32"/>
          <w:szCs w:val="32"/>
          <w:lang w:eastAsia="zh-CN" w:bidi="ar-SA"/>
        </w:rPr>
        <w:t>4.</w:t>
      </w:r>
      <w:r>
        <w:rPr>
          <w:rFonts w:hint="eastAsia" w:ascii="宋体" w:hAnsi="宋体" w:eastAsia="宋体" w:cs="宋体"/>
          <w:b/>
          <w:bCs/>
          <w:color w:val="000000" w:themeColor="text1"/>
          <w:kern w:val="2"/>
          <w:sz w:val="32"/>
          <w:szCs w:val="32"/>
          <w:lang w:eastAsia="zh-CN" w:bidi="ar-SA"/>
          <w14:textFill>
            <w14:solidFill>
              <w14:schemeClr w14:val="tx1"/>
            </w14:solidFill>
          </w14:textFill>
        </w:rPr>
        <w:t>拟投入人员情况</w:t>
      </w:r>
    </w:p>
    <w:p w14:paraId="6609AF02">
      <w:pPr>
        <w:pStyle w:val="5"/>
        <w:jc w:val="left"/>
        <w:rPr>
          <w:rFonts w:hint="eastAsia" w:ascii="宋体" w:hAnsi="宋体" w:eastAsia="宋体" w:cs="宋体"/>
          <w:kern w:val="2"/>
          <w:sz w:val="32"/>
          <w:szCs w:val="32"/>
          <w:lang w:eastAsia="zh-CN" w:bidi="ar-SA"/>
        </w:rPr>
      </w:pPr>
      <w:r>
        <w:rPr>
          <w:rFonts w:hint="eastAsia" w:ascii="宋体" w:hAnsi="宋体" w:eastAsia="宋体" w:cs="宋体"/>
          <w:kern w:val="2"/>
          <w:sz w:val="32"/>
          <w:szCs w:val="32"/>
          <w:lang w:eastAsia="zh-CN" w:bidi="ar-SA"/>
        </w:rPr>
        <w:t>5.</w:t>
      </w:r>
      <w:r>
        <w:rPr>
          <w:rFonts w:hint="eastAsia" w:ascii="宋体" w:hAnsi="宋体" w:eastAsia="宋体" w:cs="宋体"/>
          <w:b/>
          <w:bCs/>
          <w:color w:val="000000" w:themeColor="text1"/>
          <w:kern w:val="2"/>
          <w:sz w:val="32"/>
          <w:szCs w:val="32"/>
          <w:lang w:eastAsia="zh-CN" w:bidi="ar-SA"/>
          <w14:textFill>
            <w14:solidFill>
              <w14:schemeClr w14:val="tx1"/>
            </w14:solidFill>
          </w14:textFill>
        </w:rPr>
        <w:t>项目经验</w:t>
      </w:r>
    </w:p>
    <w:p w14:paraId="07463760">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12C3B36A">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8B1E6DC">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0503299">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82FF219">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1BF06BF8">
      <w:pPr>
        <w:rPr>
          <w:rFonts w:hint="eastAsia" w:ascii="宋体" w:hAnsi="宋体" w:eastAsia="宋体" w:cs="宋体"/>
          <w:b/>
          <w:bCs/>
          <w:color w:val="000000" w:themeColor="text1"/>
          <w:sz w:val="32"/>
          <w:szCs w:val="32"/>
          <w:lang w:eastAsia="zh-CN"/>
          <w14:textFill>
            <w14:solidFill>
              <w14:schemeClr w14:val="tx1"/>
            </w14:solidFill>
          </w14:textFill>
        </w:rPr>
      </w:pPr>
    </w:p>
    <w:p w14:paraId="7C97AC7D">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1128D6A9">
      <w:pPr>
        <w:rPr>
          <w:lang w:eastAsia="zh-CN"/>
        </w:rPr>
      </w:pPr>
    </w:p>
    <w:p w14:paraId="002EDFCF">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FBF5A1C">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0BAC49EB">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4BB11535">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08FA7AD4">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603C3F73">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3BE156AB">
      <w:pPr>
        <w:rPr>
          <w:rFonts w:hint="eastAsia" w:ascii="宋体" w:hAnsi="宋体" w:eastAsia="宋体" w:cs="宋体"/>
          <w:sz w:val="28"/>
          <w:szCs w:val="28"/>
          <w:lang w:eastAsia="zh-CN"/>
        </w:rPr>
      </w:pPr>
    </w:p>
    <w:p w14:paraId="6EEE95F9">
      <w:pPr>
        <w:rPr>
          <w:rFonts w:hint="eastAsia" w:ascii="宋体" w:hAnsi="宋体" w:eastAsia="宋体" w:cs="宋体"/>
          <w:sz w:val="28"/>
          <w:szCs w:val="28"/>
          <w:lang w:eastAsia="zh-CN"/>
        </w:rPr>
      </w:pPr>
    </w:p>
    <w:p w14:paraId="4FC83FFD">
      <w:pPr>
        <w:rPr>
          <w:rFonts w:hint="eastAsia" w:ascii="宋体" w:hAnsi="宋体" w:eastAsia="宋体" w:cs="宋体"/>
          <w:sz w:val="28"/>
          <w:szCs w:val="28"/>
          <w:lang w:eastAsia="zh-CN"/>
        </w:rPr>
      </w:pPr>
    </w:p>
    <w:p w14:paraId="1EBA3A9C">
      <w:pPr>
        <w:rPr>
          <w:rFonts w:hint="default" w:ascii="宋体" w:hAnsi="宋体" w:eastAsia="宋体" w:cs="宋体"/>
          <w:b/>
          <w:bCs/>
          <w:sz w:val="36"/>
          <w:szCs w:val="36"/>
          <w:u w:val="single"/>
          <w:lang w:val="en-US" w:eastAsia="zh-CN"/>
        </w:rPr>
      </w:pPr>
      <w:r>
        <w:rPr>
          <w:rFonts w:hint="eastAsia" w:ascii="宋体" w:hAnsi="宋体" w:eastAsia="宋体" w:cs="宋体"/>
          <w:sz w:val="28"/>
          <w:szCs w:val="28"/>
          <w:lang w:eastAsia="zh-CN"/>
        </w:rPr>
        <w:t>项目名称：</w:t>
      </w:r>
      <w:r>
        <w:rPr>
          <w:rFonts w:hint="eastAsia" w:ascii="宋体" w:hAnsi="宋体" w:eastAsia="宋体" w:cs="宋体"/>
          <w:b/>
          <w:bCs/>
          <w:sz w:val="36"/>
          <w:szCs w:val="36"/>
          <w:u w:val="single"/>
          <w:lang w:val="en-US" w:eastAsia="zh-CN"/>
        </w:rPr>
        <w:t>香樟云墅项目施工图审查服务</w:t>
      </w:r>
    </w:p>
    <w:tbl>
      <w:tblPr>
        <w:tblStyle w:val="17"/>
        <w:tblW w:w="132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1304"/>
        <w:gridCol w:w="215"/>
        <w:gridCol w:w="399"/>
        <w:gridCol w:w="215"/>
        <w:gridCol w:w="1025"/>
        <w:gridCol w:w="215"/>
        <w:gridCol w:w="976"/>
        <w:gridCol w:w="215"/>
        <w:gridCol w:w="1769"/>
        <w:gridCol w:w="511"/>
        <w:gridCol w:w="906"/>
        <w:gridCol w:w="1587"/>
        <w:gridCol w:w="202"/>
        <w:gridCol w:w="456"/>
        <w:gridCol w:w="31"/>
        <w:gridCol w:w="1308"/>
        <w:gridCol w:w="380"/>
        <w:gridCol w:w="309"/>
        <w:gridCol w:w="380"/>
        <w:gridCol w:w="215"/>
      </w:tblGrid>
      <w:tr w14:paraId="1B4D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2623" w:type="dxa"/>
          <w:trHeight w:val="885" w:hRule="atLeast"/>
        </w:trPr>
        <w:tc>
          <w:tcPr>
            <w:tcW w:w="10602" w:type="dxa"/>
            <w:gridSpan w:val="15"/>
            <w:tcBorders>
              <w:top w:val="nil"/>
              <w:left w:val="nil"/>
              <w:bottom w:val="nil"/>
              <w:right w:val="nil"/>
            </w:tcBorders>
            <w:shd w:val="clear" w:color="auto" w:fill="auto"/>
            <w:vAlign w:val="center"/>
          </w:tcPr>
          <w:p w14:paraId="7A561CD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香樟云墅项目</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施工图审查合同</w:t>
            </w:r>
          </w:p>
        </w:tc>
      </w:tr>
      <w:tr w14:paraId="2991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2623" w:type="dxa"/>
          <w:trHeight w:val="405" w:hRule="atLeast"/>
        </w:trPr>
        <w:tc>
          <w:tcPr>
            <w:tcW w:w="10602" w:type="dxa"/>
            <w:gridSpan w:val="15"/>
            <w:tcBorders>
              <w:top w:val="nil"/>
              <w:left w:val="nil"/>
              <w:bottom w:val="nil"/>
              <w:right w:val="nil"/>
            </w:tcBorders>
            <w:shd w:val="clear" w:color="auto" w:fill="auto"/>
            <w:vAlign w:val="center"/>
          </w:tcPr>
          <w:p w14:paraId="4C43AD1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分部分项全费用综合单价清单</w:t>
            </w:r>
          </w:p>
        </w:tc>
      </w:tr>
      <w:tr w14:paraId="5348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408" w:hRule="atLeast"/>
        </w:trPr>
        <w:tc>
          <w:tcPr>
            <w:tcW w:w="10602" w:type="dxa"/>
            <w:gridSpan w:val="15"/>
            <w:tcBorders>
              <w:top w:val="nil"/>
              <w:left w:val="nil"/>
              <w:bottom w:val="nil"/>
              <w:right w:val="nil"/>
            </w:tcBorders>
            <w:shd w:val="clear" w:color="auto" w:fill="auto"/>
            <w:vAlign w:val="center"/>
          </w:tcPr>
          <w:p w14:paraId="3B1516B1">
            <w:pPr>
              <w:jc w:val="center"/>
              <w:rPr>
                <w:rFonts w:hint="eastAsia" w:ascii="宋体" w:hAnsi="宋体" w:eastAsia="宋体" w:cs="宋体"/>
                <w:b/>
                <w:bCs/>
                <w:i w:val="0"/>
                <w:iCs w:val="0"/>
                <w:color w:val="000000"/>
                <w:sz w:val="32"/>
                <w:szCs w:val="32"/>
                <w:u w:val="none"/>
              </w:rPr>
            </w:pPr>
          </w:p>
        </w:tc>
        <w:tc>
          <w:tcPr>
            <w:tcW w:w="1719" w:type="dxa"/>
            <w:gridSpan w:val="3"/>
            <w:tcBorders>
              <w:top w:val="nil"/>
              <w:left w:val="nil"/>
              <w:bottom w:val="nil"/>
              <w:right w:val="nil"/>
            </w:tcBorders>
            <w:shd w:val="clear" w:color="auto" w:fill="auto"/>
            <w:vAlign w:val="center"/>
          </w:tcPr>
          <w:p w14:paraId="6A3B070E">
            <w:pPr>
              <w:jc w:val="center"/>
              <w:rPr>
                <w:rFonts w:hint="eastAsia" w:ascii="宋体" w:hAnsi="宋体" w:eastAsia="宋体" w:cs="宋体"/>
                <w:b/>
                <w:bCs/>
                <w:i w:val="0"/>
                <w:iCs w:val="0"/>
                <w:color w:val="000000"/>
                <w:sz w:val="32"/>
                <w:szCs w:val="32"/>
                <w:u w:val="none"/>
              </w:rPr>
            </w:pPr>
          </w:p>
        </w:tc>
        <w:tc>
          <w:tcPr>
            <w:tcW w:w="689" w:type="dxa"/>
            <w:gridSpan w:val="2"/>
            <w:tcBorders>
              <w:top w:val="nil"/>
              <w:left w:val="nil"/>
              <w:bottom w:val="nil"/>
              <w:right w:val="nil"/>
            </w:tcBorders>
            <w:shd w:val="clear" w:color="auto" w:fill="auto"/>
            <w:vAlign w:val="center"/>
          </w:tcPr>
          <w:p w14:paraId="4F751BC4">
            <w:pPr>
              <w:jc w:val="center"/>
              <w:rPr>
                <w:rFonts w:hint="eastAsia" w:ascii="宋体" w:hAnsi="宋体" w:eastAsia="宋体" w:cs="宋体"/>
                <w:b/>
                <w:bCs/>
                <w:i w:val="0"/>
                <w:iCs w:val="0"/>
                <w:color w:val="000000"/>
                <w:sz w:val="32"/>
                <w:szCs w:val="32"/>
                <w:u w:val="none"/>
              </w:rPr>
            </w:pPr>
          </w:p>
        </w:tc>
      </w:tr>
      <w:tr w14:paraId="2227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240"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F36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0CC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A17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D77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6B1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综合单价3</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EB2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综合单价4</w:t>
            </w:r>
          </w:p>
        </w:tc>
        <w:tc>
          <w:tcPr>
            <w:tcW w:w="14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31D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合价3</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2E7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合价4</w:t>
            </w:r>
          </w:p>
        </w:tc>
        <w:tc>
          <w:tcPr>
            <w:tcW w:w="6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0CF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FE6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24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8E4D">
            <w:pPr>
              <w:jc w:val="center"/>
              <w:rPr>
                <w:rFonts w:hint="eastAsia" w:ascii="宋体" w:hAnsi="宋体" w:eastAsia="宋体" w:cs="宋体"/>
                <w:b/>
                <w:bCs/>
                <w:i w:val="0"/>
                <w:iCs w:val="0"/>
                <w:color w:val="000000"/>
                <w:sz w:val="20"/>
                <w:szCs w:val="20"/>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2501">
            <w:pPr>
              <w:jc w:val="center"/>
              <w:rPr>
                <w:rFonts w:hint="eastAsia" w:ascii="宋体" w:hAnsi="宋体" w:eastAsia="宋体" w:cs="宋体"/>
                <w:b/>
                <w:bCs/>
                <w:i w:val="0"/>
                <w:iCs w:val="0"/>
                <w:color w:val="000000"/>
                <w:sz w:val="20"/>
                <w:szCs w:val="20"/>
                <w:u w:val="none"/>
              </w:rPr>
            </w:pPr>
          </w:p>
        </w:tc>
        <w:tc>
          <w:tcPr>
            <w:tcW w:w="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EA633">
            <w:pPr>
              <w:jc w:val="center"/>
              <w:rPr>
                <w:rFonts w:hint="eastAsia" w:ascii="宋体" w:hAnsi="宋体" w:eastAsia="宋体" w:cs="宋体"/>
                <w:b/>
                <w:bCs/>
                <w:i w:val="0"/>
                <w:iCs w:val="0"/>
                <w:color w:val="000000"/>
                <w:sz w:val="20"/>
                <w:szCs w:val="20"/>
                <w:u w:val="none"/>
              </w:rPr>
            </w:pPr>
          </w:p>
        </w:tc>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6F15D">
            <w:pPr>
              <w:jc w:val="center"/>
              <w:rPr>
                <w:rFonts w:hint="eastAsia" w:ascii="宋体" w:hAnsi="宋体" w:eastAsia="宋体" w:cs="宋体"/>
                <w:b/>
                <w:bCs/>
                <w:i w:val="0"/>
                <w:iCs w:val="0"/>
                <w:color w:val="000000"/>
                <w:sz w:val="20"/>
                <w:szCs w:val="20"/>
                <w:u w:val="none"/>
              </w:rPr>
            </w:pP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32D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新项目不含增值税</w:t>
            </w:r>
          </w:p>
        </w:tc>
        <w:tc>
          <w:tcPr>
            <w:tcW w:w="1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06F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新项目含增值税</w:t>
            </w:r>
          </w:p>
        </w:tc>
        <w:tc>
          <w:tcPr>
            <w:tcW w:w="14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3E3E7">
            <w:pPr>
              <w:jc w:val="center"/>
              <w:rPr>
                <w:rFonts w:hint="eastAsia" w:ascii="宋体" w:hAnsi="宋体" w:eastAsia="宋体" w:cs="宋体"/>
                <w:b/>
                <w:bCs/>
                <w:i w:val="0"/>
                <w:iCs w:val="0"/>
                <w:color w:val="000000"/>
                <w:sz w:val="20"/>
                <w:szCs w:val="20"/>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1DB0">
            <w:pPr>
              <w:jc w:val="center"/>
              <w:rPr>
                <w:rFonts w:hint="eastAsia" w:ascii="宋体" w:hAnsi="宋体" w:eastAsia="宋体" w:cs="宋体"/>
                <w:b/>
                <w:bCs/>
                <w:i w:val="0"/>
                <w:iCs w:val="0"/>
                <w:color w:val="000000"/>
                <w:sz w:val="20"/>
                <w:szCs w:val="20"/>
                <w:u w:val="none"/>
              </w:rPr>
            </w:pPr>
          </w:p>
        </w:tc>
        <w:tc>
          <w:tcPr>
            <w:tcW w:w="6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C666">
            <w:pPr>
              <w:jc w:val="center"/>
              <w:rPr>
                <w:rFonts w:hint="eastAsia" w:ascii="宋体" w:hAnsi="宋体" w:eastAsia="宋体" w:cs="宋体"/>
                <w:b/>
                <w:bCs/>
                <w:i w:val="0"/>
                <w:iCs w:val="0"/>
                <w:color w:val="000000"/>
                <w:sz w:val="20"/>
                <w:szCs w:val="20"/>
                <w:u w:val="none"/>
              </w:rPr>
            </w:pPr>
          </w:p>
        </w:tc>
      </w:tr>
      <w:tr w14:paraId="3C04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24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4BDE0">
            <w:pPr>
              <w:jc w:val="center"/>
              <w:rPr>
                <w:rFonts w:hint="eastAsia" w:ascii="宋体" w:hAnsi="宋体" w:eastAsia="宋体" w:cs="宋体"/>
                <w:b/>
                <w:bCs/>
                <w:i w:val="0"/>
                <w:iCs w:val="0"/>
                <w:color w:val="000000"/>
                <w:sz w:val="20"/>
                <w:szCs w:val="20"/>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1BC3">
            <w:pPr>
              <w:jc w:val="center"/>
              <w:rPr>
                <w:rFonts w:hint="eastAsia" w:ascii="宋体" w:hAnsi="宋体" w:eastAsia="宋体" w:cs="宋体"/>
                <w:b/>
                <w:bCs/>
                <w:i w:val="0"/>
                <w:iCs w:val="0"/>
                <w:color w:val="000000"/>
                <w:sz w:val="20"/>
                <w:szCs w:val="20"/>
                <w:u w:val="none"/>
              </w:rPr>
            </w:pPr>
          </w:p>
        </w:tc>
        <w:tc>
          <w:tcPr>
            <w:tcW w:w="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262E">
            <w:pPr>
              <w:jc w:val="center"/>
              <w:rPr>
                <w:rFonts w:hint="eastAsia" w:ascii="宋体" w:hAnsi="宋体" w:eastAsia="宋体" w:cs="宋体"/>
                <w:b/>
                <w:bCs/>
                <w:i w:val="0"/>
                <w:iCs w:val="0"/>
                <w:color w:val="000000"/>
                <w:sz w:val="20"/>
                <w:szCs w:val="20"/>
                <w:u w:val="none"/>
              </w:rPr>
            </w:pPr>
          </w:p>
        </w:tc>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E277A">
            <w:pPr>
              <w:jc w:val="center"/>
              <w:rPr>
                <w:rFonts w:hint="eastAsia" w:ascii="宋体" w:hAnsi="宋体" w:eastAsia="宋体" w:cs="宋体"/>
                <w:b/>
                <w:bCs/>
                <w:i w:val="0"/>
                <w:iCs w:val="0"/>
                <w:color w:val="000000"/>
                <w:sz w:val="20"/>
                <w:szCs w:val="20"/>
                <w:u w:val="none"/>
              </w:rPr>
            </w:pP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8BC34">
            <w:pPr>
              <w:jc w:val="center"/>
              <w:rPr>
                <w:rFonts w:hint="eastAsia" w:ascii="宋体" w:hAnsi="宋体" w:eastAsia="宋体" w:cs="宋体"/>
                <w:b/>
                <w:bCs/>
                <w:i w:val="0"/>
                <w:iCs w:val="0"/>
                <w:color w:val="000000"/>
                <w:sz w:val="20"/>
                <w:szCs w:val="20"/>
                <w:u w:val="none"/>
              </w:rPr>
            </w:pPr>
          </w:p>
        </w:tc>
        <w:tc>
          <w:tcPr>
            <w:tcW w:w="1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2BB2">
            <w:pPr>
              <w:jc w:val="center"/>
              <w:rPr>
                <w:rFonts w:hint="eastAsia" w:ascii="宋体" w:hAnsi="宋体" w:eastAsia="宋体" w:cs="宋体"/>
                <w:b/>
                <w:bCs/>
                <w:i w:val="0"/>
                <w:iCs w:val="0"/>
                <w:color w:val="000000"/>
                <w:sz w:val="20"/>
                <w:szCs w:val="20"/>
                <w:u w:val="none"/>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E82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新项目不含增值税</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028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新项目含增值税</w:t>
            </w:r>
          </w:p>
        </w:tc>
        <w:tc>
          <w:tcPr>
            <w:tcW w:w="6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6686D">
            <w:pPr>
              <w:jc w:val="center"/>
              <w:rPr>
                <w:rFonts w:hint="eastAsia" w:ascii="宋体" w:hAnsi="宋体" w:eastAsia="宋体" w:cs="宋体"/>
                <w:b/>
                <w:bCs/>
                <w:i w:val="0"/>
                <w:iCs w:val="0"/>
                <w:color w:val="000000"/>
                <w:sz w:val="20"/>
                <w:szCs w:val="20"/>
                <w:u w:val="none"/>
              </w:rPr>
            </w:pPr>
          </w:p>
        </w:tc>
      </w:tr>
      <w:tr w14:paraId="3762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48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35B9">
            <w:pPr>
              <w:jc w:val="center"/>
              <w:rPr>
                <w:rFonts w:hint="eastAsia" w:ascii="宋体" w:hAnsi="宋体" w:eastAsia="宋体" w:cs="宋体"/>
                <w:b/>
                <w:bCs/>
                <w:i w:val="0"/>
                <w:iCs w:val="0"/>
                <w:color w:val="000000"/>
                <w:sz w:val="20"/>
                <w:szCs w:val="20"/>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3D76">
            <w:pPr>
              <w:jc w:val="center"/>
              <w:rPr>
                <w:rFonts w:hint="eastAsia" w:ascii="宋体" w:hAnsi="宋体" w:eastAsia="宋体" w:cs="宋体"/>
                <w:b/>
                <w:bCs/>
                <w:i w:val="0"/>
                <w:iCs w:val="0"/>
                <w:color w:val="000000"/>
                <w:sz w:val="20"/>
                <w:szCs w:val="20"/>
                <w:u w:val="none"/>
              </w:rPr>
            </w:pPr>
          </w:p>
        </w:tc>
        <w:tc>
          <w:tcPr>
            <w:tcW w:w="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228A">
            <w:pPr>
              <w:jc w:val="center"/>
              <w:rPr>
                <w:rFonts w:hint="eastAsia" w:ascii="宋体" w:hAnsi="宋体" w:eastAsia="宋体" w:cs="宋体"/>
                <w:b/>
                <w:bCs/>
                <w:i w:val="0"/>
                <w:iCs w:val="0"/>
                <w:color w:val="000000"/>
                <w:sz w:val="20"/>
                <w:szCs w:val="20"/>
                <w:u w:val="none"/>
              </w:rPr>
            </w:pPr>
          </w:p>
        </w:tc>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9DFAD">
            <w:pPr>
              <w:jc w:val="center"/>
              <w:rPr>
                <w:rFonts w:hint="eastAsia" w:ascii="宋体" w:hAnsi="宋体" w:eastAsia="宋体" w:cs="宋体"/>
                <w:b/>
                <w:bCs/>
                <w:i w:val="0"/>
                <w:iCs w:val="0"/>
                <w:color w:val="000000"/>
                <w:sz w:val="20"/>
                <w:szCs w:val="20"/>
                <w:u w:val="none"/>
              </w:rPr>
            </w:pP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9B96">
            <w:pPr>
              <w:jc w:val="center"/>
              <w:rPr>
                <w:rFonts w:hint="eastAsia" w:ascii="宋体" w:hAnsi="宋体" w:eastAsia="宋体" w:cs="宋体"/>
                <w:b/>
                <w:bCs/>
                <w:i w:val="0"/>
                <w:iCs w:val="0"/>
                <w:color w:val="000000"/>
                <w:sz w:val="20"/>
                <w:szCs w:val="20"/>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B29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42"/>
                <w:color w:val="000000"/>
                <w:lang w:val="en-US" w:eastAsia="zh-CN" w:bidi="ar"/>
              </w:rPr>
              <w:t>新项目增值税专用发票税额</w:t>
            </w:r>
            <w:r>
              <w:rPr>
                <w:rStyle w:val="43"/>
                <w:color w:val="000000"/>
                <w:lang w:val="en-US" w:eastAsia="zh-CN" w:bidi="ar"/>
              </w:rPr>
              <w:t xml:space="preserve"> Ⓑ </w:t>
            </w:r>
            <w:r>
              <w:rPr>
                <w:rStyle w:val="42"/>
                <w:color w:val="000000"/>
                <w:lang w:val="en-US" w:eastAsia="zh-CN" w:bidi="ar"/>
              </w:rPr>
              <w:t>%</w:t>
            </w:r>
          </w:p>
        </w:tc>
        <w:tc>
          <w:tcPr>
            <w:tcW w:w="14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EDCB">
            <w:pPr>
              <w:jc w:val="center"/>
              <w:rPr>
                <w:rFonts w:hint="eastAsia" w:ascii="宋体" w:hAnsi="宋体" w:eastAsia="宋体" w:cs="宋体"/>
                <w:b/>
                <w:bCs/>
                <w:i w:val="0"/>
                <w:iCs w:val="0"/>
                <w:color w:val="000000"/>
                <w:sz w:val="20"/>
                <w:szCs w:val="20"/>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BC1F">
            <w:pPr>
              <w:jc w:val="center"/>
              <w:rPr>
                <w:rFonts w:hint="eastAsia" w:ascii="宋体" w:hAnsi="宋体" w:eastAsia="宋体" w:cs="宋体"/>
                <w:b/>
                <w:bCs/>
                <w:i w:val="0"/>
                <w:iCs w:val="0"/>
                <w:color w:val="000000"/>
                <w:sz w:val="20"/>
                <w:szCs w:val="20"/>
                <w:u w:val="none"/>
              </w:rPr>
            </w:pPr>
          </w:p>
        </w:tc>
        <w:tc>
          <w:tcPr>
            <w:tcW w:w="6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5A209">
            <w:pPr>
              <w:jc w:val="center"/>
              <w:rPr>
                <w:rFonts w:hint="eastAsia" w:ascii="宋体" w:hAnsi="宋体" w:eastAsia="宋体" w:cs="宋体"/>
                <w:b/>
                <w:bCs/>
                <w:i w:val="0"/>
                <w:iCs w:val="0"/>
                <w:color w:val="000000"/>
                <w:sz w:val="20"/>
                <w:szCs w:val="20"/>
                <w:u w:val="none"/>
              </w:rPr>
            </w:pPr>
          </w:p>
        </w:tc>
      </w:tr>
      <w:tr w14:paraId="0500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24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CA206">
            <w:pPr>
              <w:jc w:val="center"/>
              <w:rPr>
                <w:rFonts w:hint="eastAsia" w:ascii="宋体" w:hAnsi="宋体" w:eastAsia="宋体" w:cs="宋体"/>
                <w:b/>
                <w:bCs/>
                <w:i w:val="0"/>
                <w:iCs w:val="0"/>
                <w:color w:val="000000"/>
                <w:sz w:val="20"/>
                <w:szCs w:val="20"/>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D0081">
            <w:pPr>
              <w:jc w:val="center"/>
              <w:rPr>
                <w:rFonts w:hint="eastAsia" w:ascii="宋体" w:hAnsi="宋体" w:eastAsia="宋体" w:cs="宋体"/>
                <w:b/>
                <w:bCs/>
                <w:i w:val="0"/>
                <w:iCs w:val="0"/>
                <w:color w:val="000000"/>
                <w:sz w:val="20"/>
                <w:szCs w:val="20"/>
                <w:u w:val="none"/>
              </w:rPr>
            </w:pPr>
          </w:p>
        </w:tc>
        <w:tc>
          <w:tcPr>
            <w:tcW w:w="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B8D20">
            <w:pPr>
              <w:jc w:val="center"/>
              <w:rPr>
                <w:rFonts w:hint="eastAsia" w:ascii="宋体" w:hAnsi="宋体" w:eastAsia="宋体" w:cs="宋体"/>
                <w:b/>
                <w:bCs/>
                <w:i w:val="0"/>
                <w:iCs w:val="0"/>
                <w:color w:val="000000"/>
                <w:sz w:val="20"/>
                <w:szCs w:val="20"/>
                <w:u w:val="none"/>
              </w:rPr>
            </w:pPr>
          </w:p>
        </w:tc>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A9E7C">
            <w:pPr>
              <w:jc w:val="center"/>
              <w:rPr>
                <w:rFonts w:hint="eastAsia" w:ascii="宋体" w:hAnsi="宋体" w:eastAsia="宋体" w:cs="宋体"/>
                <w:b/>
                <w:bCs/>
                <w:i w:val="0"/>
                <w:iCs w:val="0"/>
                <w:color w:val="000000"/>
                <w:sz w:val="20"/>
                <w:szCs w:val="20"/>
                <w:u w:val="none"/>
              </w:rPr>
            </w:pP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2DE42">
            <w:pPr>
              <w:jc w:val="center"/>
              <w:rPr>
                <w:rFonts w:hint="eastAsia" w:ascii="宋体" w:hAnsi="宋体" w:eastAsia="宋体" w:cs="宋体"/>
                <w:b/>
                <w:bCs/>
                <w:i w:val="0"/>
                <w:iCs w:val="0"/>
                <w:color w:val="000000"/>
                <w:sz w:val="20"/>
                <w:szCs w:val="20"/>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802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4983">
            <w:pPr>
              <w:jc w:val="center"/>
              <w:rPr>
                <w:rFonts w:hint="eastAsia" w:ascii="宋体" w:hAnsi="宋体" w:eastAsia="宋体" w:cs="宋体"/>
                <w:b/>
                <w:bCs/>
                <w:i w:val="0"/>
                <w:iCs w:val="0"/>
                <w:color w:val="000000"/>
                <w:sz w:val="20"/>
                <w:szCs w:val="20"/>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8E19">
            <w:pPr>
              <w:jc w:val="center"/>
              <w:rPr>
                <w:rFonts w:hint="eastAsia" w:ascii="宋体" w:hAnsi="宋体" w:eastAsia="宋体" w:cs="宋体"/>
                <w:b/>
                <w:bCs/>
                <w:i w:val="0"/>
                <w:iCs w:val="0"/>
                <w:color w:val="000000"/>
                <w:sz w:val="20"/>
                <w:szCs w:val="20"/>
                <w:u w:val="none"/>
              </w:rPr>
            </w:pPr>
          </w:p>
        </w:tc>
        <w:tc>
          <w:tcPr>
            <w:tcW w:w="6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643B">
            <w:pPr>
              <w:jc w:val="center"/>
              <w:rPr>
                <w:rFonts w:hint="eastAsia" w:ascii="宋体" w:hAnsi="宋体" w:eastAsia="宋体" w:cs="宋体"/>
                <w:b/>
                <w:bCs/>
                <w:i w:val="0"/>
                <w:iCs w:val="0"/>
                <w:color w:val="000000"/>
                <w:sz w:val="20"/>
                <w:szCs w:val="20"/>
                <w:u w:val="none"/>
              </w:rPr>
            </w:pPr>
          </w:p>
        </w:tc>
      </w:tr>
      <w:tr w14:paraId="3EED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24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ABB4">
            <w:pPr>
              <w:jc w:val="center"/>
              <w:rPr>
                <w:rFonts w:hint="eastAsia" w:ascii="宋体" w:hAnsi="宋体" w:eastAsia="宋体" w:cs="宋体"/>
                <w:b/>
                <w:bCs/>
                <w:i w:val="0"/>
                <w:iCs w:val="0"/>
                <w:color w:val="000000"/>
                <w:sz w:val="20"/>
                <w:szCs w:val="20"/>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55C39">
            <w:pPr>
              <w:jc w:val="center"/>
              <w:rPr>
                <w:rFonts w:hint="eastAsia" w:ascii="宋体" w:hAnsi="宋体" w:eastAsia="宋体" w:cs="宋体"/>
                <w:b/>
                <w:bCs/>
                <w:i w:val="0"/>
                <w:iCs w:val="0"/>
                <w:color w:val="000000"/>
                <w:sz w:val="20"/>
                <w:szCs w:val="20"/>
                <w:u w:val="none"/>
              </w:rPr>
            </w:pPr>
          </w:p>
        </w:tc>
        <w:tc>
          <w:tcPr>
            <w:tcW w:w="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D9BE1">
            <w:pPr>
              <w:jc w:val="center"/>
              <w:rPr>
                <w:rFonts w:hint="eastAsia" w:ascii="宋体" w:hAnsi="宋体" w:eastAsia="宋体" w:cs="宋体"/>
                <w:b/>
                <w:bCs/>
                <w:i w:val="0"/>
                <w:iCs w:val="0"/>
                <w:color w:val="000000"/>
                <w:sz w:val="20"/>
                <w:szCs w:val="20"/>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0E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29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B3</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D7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B4=B1*(1+Ⓑ%)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55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C3=A*B3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A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C4=A*B4</w:t>
            </w:r>
          </w:p>
        </w:tc>
        <w:tc>
          <w:tcPr>
            <w:tcW w:w="6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448D">
            <w:pPr>
              <w:jc w:val="center"/>
              <w:rPr>
                <w:rFonts w:hint="eastAsia" w:ascii="宋体" w:hAnsi="宋体" w:eastAsia="宋体" w:cs="宋体"/>
                <w:b/>
                <w:bCs/>
                <w:i w:val="0"/>
                <w:iCs w:val="0"/>
                <w:color w:val="000000"/>
                <w:sz w:val="20"/>
                <w:szCs w:val="20"/>
                <w:u w:val="none"/>
              </w:rPr>
            </w:pPr>
          </w:p>
        </w:tc>
      </w:tr>
      <w:tr w14:paraId="7586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27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0998">
            <w:pPr>
              <w:jc w:val="center"/>
              <w:rPr>
                <w:rFonts w:hint="eastAsia" w:ascii="宋体" w:hAnsi="宋体" w:eastAsia="宋体" w:cs="宋体"/>
                <w:b/>
                <w:bCs/>
                <w:i w:val="0"/>
                <w:iCs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BC4D">
            <w:pPr>
              <w:jc w:val="center"/>
              <w:rPr>
                <w:rFonts w:hint="eastAsia" w:ascii="宋体" w:hAnsi="宋体" w:eastAsia="宋体" w:cs="宋体"/>
                <w:b/>
                <w:bCs/>
                <w:i w:val="0"/>
                <w:iCs w:val="0"/>
                <w:color w:val="000000"/>
                <w:sz w:val="20"/>
                <w:szCs w:val="20"/>
                <w:u w:val="none"/>
              </w:rPr>
            </w:pP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38D3F">
            <w:pPr>
              <w:jc w:val="center"/>
              <w:rPr>
                <w:rFonts w:hint="eastAsia" w:ascii="宋体" w:hAnsi="宋体" w:eastAsia="宋体" w:cs="宋体"/>
                <w:b/>
                <w:bCs/>
                <w:i w:val="0"/>
                <w:iCs w:val="0"/>
                <w:color w:val="000000"/>
                <w:sz w:val="20"/>
                <w:szCs w:val="20"/>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9CC75">
            <w:pPr>
              <w:jc w:val="right"/>
              <w:rPr>
                <w:rFonts w:hint="eastAsia" w:ascii="宋体" w:hAnsi="宋体" w:eastAsia="宋体" w:cs="宋体"/>
                <w:b/>
                <w:bCs/>
                <w:i w:val="0"/>
                <w:iCs w:val="0"/>
                <w:color w:val="000000"/>
                <w:sz w:val="20"/>
                <w:szCs w:val="20"/>
                <w:u w:val="none"/>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AE6A3">
            <w:pPr>
              <w:jc w:val="right"/>
              <w:rPr>
                <w:rFonts w:hint="eastAsia" w:ascii="宋体" w:hAnsi="宋体" w:eastAsia="宋体" w:cs="宋体"/>
                <w:b/>
                <w:bCs/>
                <w:i w:val="0"/>
                <w:iCs w:val="0"/>
                <w:color w:val="000000"/>
                <w:sz w:val="20"/>
                <w:szCs w:val="20"/>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226FC">
            <w:pPr>
              <w:jc w:val="right"/>
              <w:rPr>
                <w:rFonts w:hint="eastAsia" w:ascii="宋体" w:hAnsi="宋体" w:eastAsia="宋体" w:cs="宋体"/>
                <w:b/>
                <w:bCs/>
                <w:i w:val="0"/>
                <w:iCs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61FEA">
            <w:pPr>
              <w:jc w:val="right"/>
              <w:rPr>
                <w:rFonts w:hint="eastAsia" w:ascii="宋体" w:hAnsi="宋体" w:eastAsia="宋体" w:cs="宋体"/>
                <w:b/>
                <w:bCs/>
                <w:i w:val="0"/>
                <w:iCs w:val="0"/>
                <w:color w:val="000000"/>
                <w:sz w:val="20"/>
                <w:szCs w:val="20"/>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BDE7">
            <w:pPr>
              <w:jc w:val="right"/>
              <w:rPr>
                <w:rFonts w:hint="eastAsia" w:ascii="宋体" w:hAnsi="宋体" w:eastAsia="宋体" w:cs="宋体"/>
                <w:b/>
                <w:bCs/>
                <w:i w:val="0"/>
                <w:iCs w:val="0"/>
                <w:color w:val="000000"/>
                <w:sz w:val="20"/>
                <w:szCs w:val="20"/>
                <w:u w:val="none"/>
              </w:rPr>
            </w:pPr>
          </w:p>
        </w:tc>
        <w:tc>
          <w:tcPr>
            <w:tcW w:w="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C48A7">
            <w:pPr>
              <w:jc w:val="right"/>
              <w:rPr>
                <w:rFonts w:hint="eastAsia" w:ascii="宋体" w:hAnsi="宋体" w:eastAsia="宋体" w:cs="宋体"/>
                <w:b/>
                <w:bCs/>
                <w:i w:val="0"/>
                <w:iCs w:val="0"/>
                <w:color w:val="000000"/>
                <w:sz w:val="20"/>
                <w:szCs w:val="20"/>
                <w:u w:val="none"/>
              </w:rPr>
            </w:pPr>
          </w:p>
        </w:tc>
      </w:tr>
      <w:tr w14:paraId="42F2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51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A43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w:t>
            </w:r>
          </w:p>
        </w:tc>
        <w:tc>
          <w:tcPr>
            <w:tcW w:w="1304" w:type="dxa"/>
            <w:tcBorders>
              <w:top w:val="single" w:color="000000" w:sz="4" w:space="0"/>
              <w:left w:val="single" w:color="000000" w:sz="4" w:space="0"/>
              <w:bottom w:val="nil"/>
              <w:right w:val="single" w:color="000000" w:sz="4" w:space="0"/>
            </w:tcBorders>
            <w:shd w:val="clear" w:color="auto" w:fill="auto"/>
            <w:vAlign w:val="center"/>
          </w:tcPr>
          <w:p w14:paraId="124E464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分项工程</w:t>
            </w:r>
          </w:p>
        </w:tc>
        <w:tc>
          <w:tcPr>
            <w:tcW w:w="614" w:type="dxa"/>
            <w:gridSpan w:val="2"/>
            <w:tcBorders>
              <w:top w:val="single" w:color="000000" w:sz="4" w:space="0"/>
              <w:left w:val="single" w:color="000000" w:sz="4" w:space="0"/>
              <w:bottom w:val="nil"/>
              <w:right w:val="single" w:color="000000" w:sz="4" w:space="0"/>
            </w:tcBorders>
            <w:shd w:val="clear" w:color="auto" w:fill="auto"/>
            <w:vAlign w:val="center"/>
          </w:tcPr>
          <w:p w14:paraId="68242F3A">
            <w:pPr>
              <w:jc w:val="center"/>
              <w:rPr>
                <w:rFonts w:hint="eastAsia" w:ascii="宋体" w:hAnsi="宋体" w:eastAsia="宋体" w:cs="宋体"/>
                <w:b w:val="0"/>
                <w:bCs w:val="0"/>
                <w:i w:val="0"/>
                <w:iCs w:val="0"/>
                <w:color w:val="auto"/>
                <w:sz w:val="20"/>
                <w:szCs w:val="20"/>
                <w:u w:val="none"/>
              </w:rPr>
            </w:pPr>
          </w:p>
        </w:tc>
        <w:tc>
          <w:tcPr>
            <w:tcW w:w="1240" w:type="dxa"/>
            <w:gridSpan w:val="2"/>
            <w:tcBorders>
              <w:top w:val="single" w:color="000000" w:sz="4" w:space="0"/>
              <w:left w:val="single" w:color="000000" w:sz="4" w:space="0"/>
              <w:bottom w:val="nil"/>
              <w:right w:val="single" w:color="000000" w:sz="4" w:space="0"/>
            </w:tcBorders>
            <w:shd w:val="clear" w:color="auto" w:fill="auto"/>
            <w:vAlign w:val="center"/>
          </w:tcPr>
          <w:p w14:paraId="1B2A8C1A">
            <w:pPr>
              <w:jc w:val="center"/>
              <w:rPr>
                <w:rFonts w:hint="eastAsia" w:ascii="宋体" w:hAnsi="宋体" w:eastAsia="宋体" w:cs="宋体"/>
                <w:b w:val="0"/>
                <w:bCs w:val="0"/>
                <w:i w:val="0"/>
                <w:iCs w:val="0"/>
                <w:color w:val="auto"/>
                <w:sz w:val="20"/>
                <w:szCs w:val="20"/>
                <w:u w:val="none"/>
              </w:rPr>
            </w:pPr>
          </w:p>
        </w:tc>
        <w:tc>
          <w:tcPr>
            <w:tcW w:w="1191" w:type="dxa"/>
            <w:gridSpan w:val="2"/>
            <w:tcBorders>
              <w:top w:val="single" w:color="000000" w:sz="4" w:space="0"/>
              <w:left w:val="single" w:color="000000" w:sz="4" w:space="0"/>
              <w:bottom w:val="nil"/>
              <w:right w:val="single" w:color="000000" w:sz="4" w:space="0"/>
            </w:tcBorders>
            <w:shd w:val="clear" w:color="auto" w:fill="auto"/>
            <w:vAlign w:val="center"/>
          </w:tcPr>
          <w:p w14:paraId="7A6ECD1D">
            <w:pPr>
              <w:jc w:val="center"/>
              <w:rPr>
                <w:rFonts w:hint="eastAsia" w:ascii="宋体" w:hAnsi="宋体" w:eastAsia="宋体" w:cs="宋体"/>
                <w:b w:val="0"/>
                <w:bCs w:val="0"/>
                <w:i w:val="0"/>
                <w:iCs w:val="0"/>
                <w:color w:val="auto"/>
                <w:sz w:val="20"/>
                <w:szCs w:val="20"/>
                <w:u w:val="none"/>
              </w:rPr>
            </w:pPr>
          </w:p>
        </w:tc>
        <w:tc>
          <w:tcPr>
            <w:tcW w:w="1984" w:type="dxa"/>
            <w:gridSpan w:val="2"/>
            <w:tcBorders>
              <w:top w:val="single" w:color="000000" w:sz="4" w:space="0"/>
              <w:left w:val="single" w:color="000000" w:sz="4" w:space="0"/>
              <w:bottom w:val="nil"/>
              <w:right w:val="single" w:color="000000" w:sz="4" w:space="0"/>
            </w:tcBorders>
            <w:shd w:val="clear" w:color="auto" w:fill="auto"/>
            <w:vAlign w:val="center"/>
          </w:tcPr>
          <w:p w14:paraId="257B1C8A">
            <w:pPr>
              <w:jc w:val="center"/>
              <w:rPr>
                <w:rFonts w:hint="eastAsia" w:ascii="宋体" w:hAnsi="宋体" w:eastAsia="宋体" w:cs="宋体"/>
                <w:b w:val="0"/>
                <w:bCs w:val="0"/>
                <w:i w:val="0"/>
                <w:iCs w:val="0"/>
                <w:color w:val="auto"/>
                <w:sz w:val="20"/>
                <w:szCs w:val="20"/>
                <w:u w:val="none"/>
              </w:rPr>
            </w:pPr>
          </w:p>
        </w:tc>
        <w:tc>
          <w:tcPr>
            <w:tcW w:w="1417" w:type="dxa"/>
            <w:gridSpan w:val="2"/>
            <w:tcBorders>
              <w:top w:val="single" w:color="000000" w:sz="4" w:space="0"/>
              <w:left w:val="single" w:color="000000" w:sz="4" w:space="0"/>
              <w:bottom w:val="nil"/>
              <w:right w:val="single" w:color="000000" w:sz="4" w:space="0"/>
            </w:tcBorders>
            <w:shd w:val="clear" w:color="auto" w:fill="auto"/>
            <w:vAlign w:val="center"/>
          </w:tcPr>
          <w:p w14:paraId="0A5F398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p>
        </w:tc>
        <w:tc>
          <w:tcPr>
            <w:tcW w:w="1587" w:type="dxa"/>
            <w:tcBorders>
              <w:top w:val="single" w:color="000000" w:sz="4" w:space="0"/>
              <w:left w:val="single" w:color="000000" w:sz="4" w:space="0"/>
              <w:bottom w:val="nil"/>
              <w:right w:val="single" w:color="000000" w:sz="4" w:space="0"/>
            </w:tcBorders>
            <w:shd w:val="clear" w:color="auto" w:fill="auto"/>
            <w:vAlign w:val="center"/>
          </w:tcPr>
          <w:p w14:paraId="60714AF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p>
        </w:tc>
        <w:tc>
          <w:tcPr>
            <w:tcW w:w="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91E92">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p>
        </w:tc>
      </w:tr>
      <w:tr w14:paraId="228C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9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7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B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施工图审查</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40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AD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259475.43 </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7F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7D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87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F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DF7C">
            <w:pPr>
              <w:jc w:val="center"/>
              <w:rPr>
                <w:rFonts w:hint="eastAsia" w:ascii="宋体" w:hAnsi="宋体" w:eastAsia="宋体" w:cs="宋体"/>
                <w:i w:val="0"/>
                <w:iCs w:val="0"/>
                <w:color w:val="000000"/>
                <w:sz w:val="20"/>
                <w:szCs w:val="20"/>
                <w:u w:val="none"/>
              </w:rPr>
            </w:pPr>
          </w:p>
        </w:tc>
      </w:tr>
      <w:tr w14:paraId="09A6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510" w:hRule="atLeast"/>
        </w:trPr>
        <w:tc>
          <w:tcPr>
            <w:tcW w:w="607" w:type="dxa"/>
            <w:tcBorders>
              <w:top w:val="single" w:color="000000" w:sz="4" w:space="0"/>
              <w:left w:val="single" w:color="000000" w:sz="4" w:space="0"/>
              <w:bottom w:val="single" w:color="000000" w:sz="4" w:space="0"/>
              <w:right w:val="nil"/>
            </w:tcBorders>
            <w:shd w:val="clear" w:color="auto" w:fill="auto"/>
            <w:vAlign w:val="center"/>
          </w:tcPr>
          <w:p w14:paraId="570B7BD7">
            <w:pPr>
              <w:rPr>
                <w:rFonts w:hint="eastAsia" w:ascii="宋体" w:hAnsi="宋体" w:eastAsia="宋体" w:cs="宋体"/>
                <w:b/>
                <w:bCs/>
                <w:i w:val="0"/>
                <w:iCs w:val="0"/>
                <w:color w:val="auto"/>
                <w:sz w:val="20"/>
                <w:szCs w:val="20"/>
                <w:u w:val="none"/>
              </w:rPr>
            </w:pPr>
          </w:p>
        </w:tc>
        <w:tc>
          <w:tcPr>
            <w:tcW w:w="1304" w:type="dxa"/>
            <w:tcBorders>
              <w:top w:val="single" w:color="000000" w:sz="4" w:space="0"/>
              <w:left w:val="nil"/>
              <w:bottom w:val="single" w:color="000000" w:sz="4" w:space="0"/>
              <w:right w:val="nil"/>
            </w:tcBorders>
            <w:shd w:val="clear" w:color="auto" w:fill="auto"/>
            <w:vAlign w:val="center"/>
          </w:tcPr>
          <w:p w14:paraId="3E163954">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本工程造价合计：</w:t>
            </w:r>
          </w:p>
        </w:tc>
        <w:tc>
          <w:tcPr>
            <w:tcW w:w="614" w:type="dxa"/>
            <w:gridSpan w:val="2"/>
            <w:tcBorders>
              <w:top w:val="single" w:color="000000" w:sz="4" w:space="0"/>
              <w:left w:val="nil"/>
              <w:bottom w:val="single" w:color="000000" w:sz="4" w:space="0"/>
              <w:right w:val="single" w:color="000000" w:sz="4" w:space="0"/>
            </w:tcBorders>
            <w:shd w:val="clear" w:color="auto" w:fill="auto"/>
            <w:vAlign w:val="center"/>
          </w:tcPr>
          <w:p w14:paraId="3BA7569F">
            <w:pPr>
              <w:rPr>
                <w:rFonts w:hint="eastAsia" w:ascii="宋体" w:hAnsi="宋体" w:eastAsia="宋体" w:cs="宋体"/>
                <w:b/>
                <w:bCs/>
                <w:i w:val="0"/>
                <w:iCs w:val="0"/>
                <w:color w:val="auto"/>
                <w:sz w:val="20"/>
                <w:szCs w:val="20"/>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8B8A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259475.43 </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D5BD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5D28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548C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6AC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939E3">
            <w:pPr>
              <w:jc w:val="left"/>
              <w:rPr>
                <w:rFonts w:hint="eastAsia" w:ascii="宋体" w:hAnsi="宋体" w:eastAsia="宋体" w:cs="宋体"/>
                <w:b/>
                <w:bCs/>
                <w:i w:val="0"/>
                <w:iCs w:val="0"/>
                <w:color w:val="auto"/>
                <w:sz w:val="20"/>
                <w:szCs w:val="20"/>
                <w:u w:val="none"/>
              </w:rPr>
            </w:pPr>
          </w:p>
        </w:tc>
      </w:tr>
      <w:tr w14:paraId="707E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95" w:type="dxa"/>
          <w:trHeight w:val="270" w:hRule="atLeast"/>
        </w:trPr>
        <w:tc>
          <w:tcPr>
            <w:tcW w:w="607" w:type="dxa"/>
            <w:tcBorders>
              <w:top w:val="nil"/>
              <w:left w:val="nil"/>
              <w:bottom w:val="nil"/>
              <w:right w:val="nil"/>
            </w:tcBorders>
            <w:shd w:val="clear" w:color="auto" w:fill="auto"/>
            <w:vAlign w:val="center"/>
          </w:tcPr>
          <w:p w14:paraId="4FFBE8C5">
            <w:pPr>
              <w:jc w:val="right"/>
              <w:rPr>
                <w:rFonts w:hint="eastAsia" w:ascii="宋体" w:hAnsi="宋体" w:eastAsia="宋体" w:cs="宋体"/>
                <w:b/>
                <w:bCs/>
                <w:i w:val="0"/>
                <w:iCs w:val="0"/>
                <w:color w:val="000000"/>
                <w:sz w:val="20"/>
                <w:szCs w:val="20"/>
                <w:u w:val="none"/>
              </w:rPr>
            </w:pPr>
          </w:p>
        </w:tc>
        <w:tc>
          <w:tcPr>
            <w:tcW w:w="1519" w:type="dxa"/>
            <w:gridSpan w:val="2"/>
            <w:tcBorders>
              <w:top w:val="nil"/>
              <w:left w:val="nil"/>
              <w:bottom w:val="nil"/>
              <w:right w:val="nil"/>
            </w:tcBorders>
            <w:shd w:val="clear" w:color="auto" w:fill="auto"/>
            <w:vAlign w:val="center"/>
          </w:tcPr>
          <w:p w14:paraId="2398896E">
            <w:pPr>
              <w:jc w:val="right"/>
              <w:rPr>
                <w:rFonts w:hint="eastAsia" w:ascii="宋体" w:hAnsi="宋体" w:eastAsia="宋体" w:cs="宋体"/>
                <w:b/>
                <w:bCs/>
                <w:i w:val="0"/>
                <w:iCs w:val="0"/>
                <w:color w:val="000000"/>
                <w:sz w:val="20"/>
                <w:szCs w:val="20"/>
                <w:u w:val="none"/>
              </w:rPr>
            </w:pPr>
          </w:p>
        </w:tc>
        <w:tc>
          <w:tcPr>
            <w:tcW w:w="614" w:type="dxa"/>
            <w:gridSpan w:val="2"/>
            <w:tcBorders>
              <w:top w:val="nil"/>
              <w:left w:val="nil"/>
              <w:bottom w:val="nil"/>
              <w:right w:val="nil"/>
            </w:tcBorders>
            <w:shd w:val="clear" w:color="auto" w:fill="auto"/>
            <w:vAlign w:val="center"/>
          </w:tcPr>
          <w:p w14:paraId="797184FE">
            <w:pPr>
              <w:jc w:val="right"/>
              <w:rPr>
                <w:rFonts w:hint="eastAsia" w:ascii="宋体" w:hAnsi="宋体" w:eastAsia="宋体" w:cs="宋体"/>
                <w:b/>
                <w:bCs/>
                <w:i w:val="0"/>
                <w:iCs w:val="0"/>
                <w:color w:val="000000"/>
                <w:sz w:val="20"/>
                <w:szCs w:val="20"/>
                <w:u w:val="none"/>
              </w:rPr>
            </w:pPr>
          </w:p>
        </w:tc>
        <w:tc>
          <w:tcPr>
            <w:tcW w:w="1240" w:type="dxa"/>
            <w:gridSpan w:val="2"/>
            <w:tcBorders>
              <w:top w:val="nil"/>
              <w:left w:val="nil"/>
              <w:bottom w:val="nil"/>
              <w:right w:val="nil"/>
            </w:tcBorders>
            <w:shd w:val="clear" w:color="auto" w:fill="auto"/>
            <w:vAlign w:val="center"/>
          </w:tcPr>
          <w:p w14:paraId="0CC53402">
            <w:pPr>
              <w:jc w:val="right"/>
              <w:rPr>
                <w:rFonts w:hint="eastAsia" w:ascii="宋体" w:hAnsi="宋体" w:eastAsia="宋体" w:cs="宋体"/>
                <w:b/>
                <w:bCs/>
                <w:i w:val="0"/>
                <w:iCs w:val="0"/>
                <w:color w:val="000000"/>
                <w:sz w:val="20"/>
                <w:szCs w:val="20"/>
                <w:u w:val="none"/>
              </w:rPr>
            </w:pPr>
          </w:p>
        </w:tc>
        <w:tc>
          <w:tcPr>
            <w:tcW w:w="1191" w:type="dxa"/>
            <w:gridSpan w:val="2"/>
            <w:tcBorders>
              <w:top w:val="nil"/>
              <w:left w:val="nil"/>
              <w:bottom w:val="nil"/>
              <w:right w:val="nil"/>
            </w:tcBorders>
            <w:shd w:val="clear" w:color="auto" w:fill="auto"/>
            <w:vAlign w:val="center"/>
          </w:tcPr>
          <w:p w14:paraId="1161E2BB">
            <w:pPr>
              <w:jc w:val="right"/>
              <w:rPr>
                <w:rFonts w:hint="eastAsia" w:ascii="宋体" w:hAnsi="宋体" w:eastAsia="宋体" w:cs="宋体"/>
                <w:b/>
                <w:bCs/>
                <w:i w:val="0"/>
                <w:iCs w:val="0"/>
                <w:color w:val="000000"/>
                <w:sz w:val="20"/>
                <w:szCs w:val="20"/>
                <w:u w:val="none"/>
              </w:rPr>
            </w:pPr>
          </w:p>
        </w:tc>
        <w:tc>
          <w:tcPr>
            <w:tcW w:w="2280" w:type="dxa"/>
            <w:gridSpan w:val="2"/>
            <w:tcBorders>
              <w:top w:val="nil"/>
              <w:left w:val="nil"/>
              <w:bottom w:val="nil"/>
              <w:right w:val="nil"/>
            </w:tcBorders>
            <w:shd w:val="clear" w:color="auto" w:fill="auto"/>
            <w:vAlign w:val="center"/>
          </w:tcPr>
          <w:p w14:paraId="0A25C0AE">
            <w:pPr>
              <w:jc w:val="right"/>
              <w:rPr>
                <w:rFonts w:hint="eastAsia" w:ascii="宋体" w:hAnsi="宋体" w:eastAsia="宋体" w:cs="宋体"/>
                <w:b/>
                <w:bCs/>
                <w:i w:val="0"/>
                <w:iCs w:val="0"/>
                <w:color w:val="000000"/>
                <w:sz w:val="20"/>
                <w:szCs w:val="20"/>
                <w:u w:val="none"/>
              </w:rPr>
            </w:pPr>
          </w:p>
        </w:tc>
        <w:tc>
          <w:tcPr>
            <w:tcW w:w="2695" w:type="dxa"/>
            <w:gridSpan w:val="3"/>
            <w:tcBorders>
              <w:top w:val="nil"/>
              <w:left w:val="nil"/>
              <w:bottom w:val="nil"/>
              <w:right w:val="nil"/>
            </w:tcBorders>
            <w:shd w:val="clear" w:color="auto" w:fill="auto"/>
            <w:vAlign w:val="center"/>
          </w:tcPr>
          <w:p w14:paraId="01325277">
            <w:pPr>
              <w:jc w:val="right"/>
              <w:rPr>
                <w:rFonts w:hint="eastAsia" w:ascii="宋体" w:hAnsi="宋体" w:eastAsia="宋体" w:cs="宋体"/>
                <w:b/>
                <w:bCs/>
                <w:i w:val="0"/>
                <w:iCs w:val="0"/>
                <w:color w:val="000000"/>
                <w:sz w:val="20"/>
                <w:szCs w:val="20"/>
                <w:u w:val="none"/>
              </w:rPr>
            </w:pPr>
          </w:p>
        </w:tc>
        <w:tc>
          <w:tcPr>
            <w:tcW w:w="1795" w:type="dxa"/>
            <w:gridSpan w:val="3"/>
            <w:tcBorders>
              <w:top w:val="nil"/>
              <w:left w:val="nil"/>
              <w:bottom w:val="nil"/>
              <w:right w:val="nil"/>
            </w:tcBorders>
            <w:shd w:val="clear" w:color="auto" w:fill="auto"/>
            <w:vAlign w:val="center"/>
          </w:tcPr>
          <w:p w14:paraId="5B9B4A2C">
            <w:pPr>
              <w:rPr>
                <w:rFonts w:hint="eastAsia" w:ascii="宋体" w:hAnsi="宋体" w:eastAsia="宋体" w:cs="宋体"/>
                <w:b/>
                <w:bCs/>
                <w:i w:val="0"/>
                <w:iCs w:val="0"/>
                <w:color w:val="000000"/>
                <w:sz w:val="20"/>
                <w:szCs w:val="20"/>
                <w:u w:val="none"/>
              </w:rPr>
            </w:pPr>
          </w:p>
        </w:tc>
        <w:tc>
          <w:tcPr>
            <w:tcW w:w="689" w:type="dxa"/>
            <w:gridSpan w:val="2"/>
            <w:tcBorders>
              <w:top w:val="nil"/>
              <w:left w:val="nil"/>
              <w:bottom w:val="nil"/>
              <w:right w:val="nil"/>
            </w:tcBorders>
            <w:shd w:val="clear" w:color="auto" w:fill="auto"/>
            <w:vAlign w:val="center"/>
          </w:tcPr>
          <w:p w14:paraId="093A4D45">
            <w:pPr>
              <w:jc w:val="left"/>
              <w:rPr>
                <w:rFonts w:hint="eastAsia" w:ascii="宋体" w:hAnsi="宋体" w:eastAsia="宋体" w:cs="宋体"/>
                <w:b/>
                <w:bCs/>
                <w:i w:val="0"/>
                <w:iCs w:val="0"/>
                <w:color w:val="000000"/>
                <w:sz w:val="20"/>
                <w:szCs w:val="20"/>
                <w:u w:val="none"/>
              </w:rPr>
            </w:pPr>
          </w:p>
        </w:tc>
      </w:tr>
      <w:tr w14:paraId="6F27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225" w:type="dxa"/>
            <w:gridSpan w:val="21"/>
            <w:vMerge w:val="restart"/>
            <w:tcBorders>
              <w:top w:val="nil"/>
              <w:left w:val="nil"/>
              <w:bottom w:val="nil"/>
              <w:right w:val="nil"/>
            </w:tcBorders>
            <w:shd w:val="clear" w:color="auto" w:fill="auto"/>
            <w:vAlign w:val="top"/>
          </w:tcPr>
          <w:p w14:paraId="3C68C458">
            <w:pPr>
              <w:keepNext w:val="0"/>
              <w:keepLines w:val="0"/>
              <w:widowControl/>
              <w:suppressLineNumbers w:val="0"/>
              <w:jc w:val="left"/>
              <w:textAlignment w:val="top"/>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最终工程量以实际项目规模为准。</w:t>
            </w:r>
          </w:p>
        </w:tc>
      </w:tr>
      <w:tr w14:paraId="246F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225" w:type="dxa"/>
            <w:gridSpan w:val="21"/>
            <w:vMerge w:val="continue"/>
            <w:tcBorders>
              <w:top w:val="nil"/>
              <w:left w:val="nil"/>
              <w:bottom w:val="nil"/>
              <w:right w:val="nil"/>
            </w:tcBorders>
            <w:shd w:val="clear" w:color="auto" w:fill="auto"/>
            <w:vAlign w:val="top"/>
          </w:tcPr>
          <w:p w14:paraId="6403F4FF">
            <w:pPr>
              <w:jc w:val="left"/>
              <w:rPr>
                <w:rFonts w:hint="eastAsia" w:ascii="宋体" w:hAnsi="宋体" w:eastAsia="宋体" w:cs="宋体"/>
                <w:i w:val="0"/>
                <w:iCs w:val="0"/>
                <w:color w:val="FF0000"/>
                <w:sz w:val="20"/>
                <w:szCs w:val="20"/>
                <w:u w:val="none"/>
              </w:rPr>
            </w:pPr>
          </w:p>
        </w:tc>
      </w:tr>
      <w:tr w14:paraId="42FE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225" w:type="dxa"/>
            <w:gridSpan w:val="21"/>
            <w:vMerge w:val="continue"/>
            <w:tcBorders>
              <w:top w:val="nil"/>
              <w:left w:val="nil"/>
              <w:bottom w:val="nil"/>
              <w:right w:val="nil"/>
            </w:tcBorders>
            <w:shd w:val="clear" w:color="auto" w:fill="auto"/>
            <w:vAlign w:val="top"/>
          </w:tcPr>
          <w:p w14:paraId="47E3D8C2">
            <w:pPr>
              <w:jc w:val="left"/>
              <w:rPr>
                <w:rFonts w:hint="eastAsia" w:ascii="宋体" w:hAnsi="宋体" w:eastAsia="宋体" w:cs="宋体"/>
                <w:i w:val="0"/>
                <w:iCs w:val="0"/>
                <w:color w:val="FF0000"/>
                <w:sz w:val="20"/>
                <w:szCs w:val="20"/>
                <w:u w:val="none"/>
              </w:rPr>
            </w:pPr>
          </w:p>
        </w:tc>
      </w:tr>
      <w:tr w14:paraId="352D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225" w:type="dxa"/>
            <w:gridSpan w:val="21"/>
            <w:vMerge w:val="continue"/>
            <w:tcBorders>
              <w:top w:val="nil"/>
              <w:left w:val="nil"/>
              <w:bottom w:val="nil"/>
              <w:right w:val="nil"/>
            </w:tcBorders>
            <w:shd w:val="clear" w:color="auto" w:fill="auto"/>
            <w:vAlign w:val="top"/>
          </w:tcPr>
          <w:p w14:paraId="300DFB27">
            <w:pPr>
              <w:jc w:val="left"/>
              <w:rPr>
                <w:rFonts w:hint="eastAsia" w:ascii="宋体" w:hAnsi="宋体" w:eastAsia="宋体" w:cs="宋体"/>
                <w:i w:val="0"/>
                <w:iCs w:val="0"/>
                <w:color w:val="FF0000"/>
                <w:sz w:val="20"/>
                <w:szCs w:val="20"/>
                <w:u w:val="none"/>
              </w:rPr>
            </w:pPr>
          </w:p>
        </w:tc>
      </w:tr>
    </w:tbl>
    <w:p w14:paraId="6A8DBF41">
      <w:pPr>
        <w:pStyle w:val="7"/>
        <w:rPr>
          <w:lang w:eastAsia="zh-CN"/>
        </w:rPr>
      </w:pPr>
    </w:p>
    <w:p w14:paraId="5ED4F8AA">
      <w:pPr>
        <w:rPr>
          <w:lang w:eastAsia="zh-CN"/>
        </w:rPr>
      </w:pPr>
    </w:p>
    <w:p w14:paraId="6C116E37">
      <w:pPr>
        <w:spacing w:line="360" w:lineRule="auto"/>
        <w:ind w:firstLine="3080" w:firstLineChars="1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法定代表人或者委托代理人（签字）： </w:t>
      </w:r>
    </w:p>
    <w:p w14:paraId="0DD7051F">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574D0E42">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日期：   年   月   日</w:t>
      </w:r>
    </w:p>
    <w:p w14:paraId="62F24502">
      <w:pP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br w:type="page"/>
      </w:r>
    </w:p>
    <w:p w14:paraId="2FB68E6B">
      <w:pPr>
        <w:pStyle w:val="5"/>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2</w:t>
      </w:r>
      <w:r>
        <w:rPr>
          <w:rFonts w:hint="eastAsia"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实施方案</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2D1E081B">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3</w:t>
      </w:r>
      <w:r>
        <w:rPr>
          <w:rFonts w:hint="eastAsia"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服务响应方案</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65AA5A84">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4</w:t>
      </w:r>
      <w:r>
        <w:rPr>
          <w:rFonts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eastAsia="zh-CN"/>
          <w14:textFill>
            <w14:solidFill>
              <w14:schemeClr w14:val="tx1"/>
            </w14:solidFill>
          </w14:textFill>
        </w:rPr>
        <w:t>拟投入人员情况</w:t>
      </w:r>
    </w:p>
    <w:p w14:paraId="3A83F2BA">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拟委任的主要人员汇总表</w:t>
      </w:r>
    </w:p>
    <w:tbl>
      <w:tblPr>
        <w:tblStyle w:val="17"/>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515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7F8657BF">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序号</w:t>
            </w:r>
          </w:p>
        </w:tc>
        <w:tc>
          <w:tcPr>
            <w:tcW w:w="1435" w:type="dxa"/>
            <w:vMerge w:val="restart"/>
            <w:shd w:val="clear" w:color="auto" w:fill="FFFFFF"/>
            <w:vAlign w:val="center"/>
          </w:tcPr>
          <w:p w14:paraId="4A0F1DE7">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本项目任职</w:t>
            </w:r>
          </w:p>
        </w:tc>
        <w:tc>
          <w:tcPr>
            <w:tcW w:w="1133" w:type="dxa"/>
            <w:vMerge w:val="restart"/>
            <w:shd w:val="clear" w:color="auto" w:fill="FFFFFF"/>
            <w:vAlign w:val="center"/>
          </w:tcPr>
          <w:p w14:paraId="0A0C2290">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姓名</w:t>
            </w:r>
          </w:p>
        </w:tc>
        <w:tc>
          <w:tcPr>
            <w:tcW w:w="686" w:type="dxa"/>
            <w:vMerge w:val="restart"/>
            <w:shd w:val="clear" w:color="auto" w:fill="FFFFFF"/>
            <w:vAlign w:val="center"/>
          </w:tcPr>
          <w:p w14:paraId="39D1C886">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职称</w:t>
            </w:r>
          </w:p>
        </w:tc>
        <w:tc>
          <w:tcPr>
            <w:tcW w:w="677" w:type="dxa"/>
            <w:vMerge w:val="restart"/>
            <w:shd w:val="clear" w:color="auto" w:fill="FFFFFF"/>
            <w:vAlign w:val="center"/>
          </w:tcPr>
          <w:p w14:paraId="22950E9C">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专业</w:t>
            </w:r>
          </w:p>
        </w:tc>
        <w:tc>
          <w:tcPr>
            <w:tcW w:w="2938" w:type="dxa"/>
            <w:gridSpan w:val="3"/>
            <w:shd w:val="clear" w:color="auto" w:fill="FFFFFF"/>
            <w:vAlign w:val="center"/>
          </w:tcPr>
          <w:p w14:paraId="75F02FCA">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执业或职业资格证明</w:t>
            </w:r>
          </w:p>
        </w:tc>
        <w:tc>
          <w:tcPr>
            <w:tcW w:w="1382" w:type="dxa"/>
            <w:vMerge w:val="restart"/>
            <w:shd w:val="clear" w:color="auto" w:fill="FFFFFF"/>
            <w:vAlign w:val="center"/>
          </w:tcPr>
          <w:p w14:paraId="39047E9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备注</w:t>
            </w:r>
          </w:p>
        </w:tc>
      </w:tr>
      <w:tr w14:paraId="7DE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9D8C92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435" w:type="dxa"/>
            <w:vMerge w:val="continue"/>
            <w:shd w:val="clear" w:color="auto" w:fill="FFFFFF"/>
            <w:vAlign w:val="center"/>
          </w:tcPr>
          <w:p w14:paraId="032A06FD">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133" w:type="dxa"/>
            <w:vMerge w:val="continue"/>
            <w:shd w:val="clear" w:color="auto" w:fill="FFFFFF"/>
            <w:vAlign w:val="center"/>
          </w:tcPr>
          <w:p w14:paraId="6B432D0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686" w:type="dxa"/>
            <w:vMerge w:val="continue"/>
            <w:shd w:val="clear" w:color="auto" w:fill="FFFFFF"/>
            <w:vAlign w:val="center"/>
          </w:tcPr>
          <w:p w14:paraId="13CB6513">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677" w:type="dxa"/>
            <w:vMerge w:val="continue"/>
            <w:shd w:val="clear" w:color="auto" w:fill="FFFFFF"/>
            <w:vAlign w:val="center"/>
          </w:tcPr>
          <w:p w14:paraId="096FA4A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238" w:type="dxa"/>
            <w:shd w:val="clear" w:color="auto" w:fill="FFFFFF"/>
            <w:vAlign w:val="center"/>
          </w:tcPr>
          <w:p w14:paraId="4FFB93E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证书名称</w:t>
            </w:r>
          </w:p>
        </w:tc>
        <w:tc>
          <w:tcPr>
            <w:tcW w:w="850" w:type="dxa"/>
            <w:shd w:val="clear" w:color="auto" w:fill="FFFFFF"/>
            <w:vAlign w:val="center"/>
          </w:tcPr>
          <w:p w14:paraId="311CA5B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级别</w:t>
            </w:r>
          </w:p>
        </w:tc>
        <w:tc>
          <w:tcPr>
            <w:tcW w:w="850" w:type="dxa"/>
            <w:shd w:val="clear" w:color="auto" w:fill="FFFFFF"/>
            <w:vAlign w:val="center"/>
          </w:tcPr>
          <w:p w14:paraId="193A685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证号</w:t>
            </w:r>
          </w:p>
        </w:tc>
        <w:tc>
          <w:tcPr>
            <w:tcW w:w="1382" w:type="dxa"/>
            <w:vMerge w:val="continue"/>
            <w:shd w:val="clear" w:color="auto" w:fill="FFFFFF"/>
            <w:vAlign w:val="center"/>
          </w:tcPr>
          <w:p w14:paraId="588FF2E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r>
      <w:tr w14:paraId="6166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219C3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629C0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1C5DF2C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0349AF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EAC09A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699FEF0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1FA5B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A0C89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35D1FE0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55A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45B48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18B28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AA27CC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313EFA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4D101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71D81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6B9DE0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13A65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97470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3348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D788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A8F16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CCD1F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B99D1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513DBE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468C5E2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4D47E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C6FE8A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48CFB8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EA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1A76B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3408F1B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09CC0DF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147A68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2CDA998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6AEEDCC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5538EF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EBE9F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0376ED2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4F4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2FE197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4D92A32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7A6195C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9F705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2FB26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342BFC3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2CA7C2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1EFA99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E91281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45D8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70E86C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9E300D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56A58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4B8CB5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7990C2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0C9FC61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AAB95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097939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0EC2D76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63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734851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599FDE3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B967C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3D10E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E7CAB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7EC6A00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D6C9B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339AB8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721873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6C8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0E5CD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60001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95786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5596A9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29D1181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444E25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68AAB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8BC5C6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F67F5F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5AB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485967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CE3EE1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56CE09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C181E3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53AF87F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1782D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0A900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D9176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6C7F446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B22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D0D3A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266A56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827A15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7D345CA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79E2571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0A23B6F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3C897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0801FC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2DF9A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7A8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E5730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1320FF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7806B3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AFD07D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A3FFC0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29B4CA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EB37C7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689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5490E5D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1ED4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D46DC9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A959F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5AD4ED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65FF54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5EBAED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2A71B6A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9CAED9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5AB0CE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52CCD18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487C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A79F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753CB0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9C6C0B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9C0A7A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AF199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318B88D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4FBE64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175699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758DD02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7900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41DD61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4A4E6E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FBA607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6B3D3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428EDE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A540F7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D3F982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C51A71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7754C2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74F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4CD9FB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30333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2016AA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370801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03389C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75684B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147963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327793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FF22E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67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B9DD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CFCB8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7910B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FDA12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4F03CB9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25507E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87BF34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28C65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327C039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789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118391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754E19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5A71E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522D5C2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7EFA6A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87BFA5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05FB2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33A63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327D4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21A3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1ECEB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494AE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5161E5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944D8B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374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5F08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799C82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8AF8AB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487E347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bl>
    <w:p w14:paraId="3171F32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page"/>
      </w:r>
    </w:p>
    <w:p w14:paraId="397FB860">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rPr>
      </w:pPr>
      <w:r>
        <w:rPr>
          <w:rFonts w:hint="eastAsia" w:ascii="宋体" w:hAnsi="宋体" w:eastAsia="宋体" w:cs="宋体"/>
          <w:sz w:val="24"/>
          <w:szCs w:val="24"/>
        </w:rPr>
        <w:t>主要人员简历表</w:t>
      </w:r>
    </w:p>
    <w:tbl>
      <w:tblPr>
        <w:tblStyle w:val="17"/>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0B9D19EB">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42BB633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姓名</w:t>
            </w:r>
          </w:p>
        </w:tc>
        <w:tc>
          <w:tcPr>
            <w:tcW w:w="1405" w:type="dxa"/>
            <w:tcBorders>
              <w:top w:val="single" w:color="auto" w:sz="4" w:space="0"/>
              <w:left w:val="single" w:color="auto" w:sz="4" w:space="0"/>
            </w:tcBorders>
            <w:shd w:val="clear" w:color="auto" w:fill="FFFFFF"/>
            <w:vAlign w:val="center"/>
          </w:tcPr>
          <w:p w14:paraId="683A6A3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080" w:type="dxa"/>
            <w:tcBorders>
              <w:top w:val="single" w:color="auto" w:sz="4" w:space="0"/>
              <w:left w:val="single" w:color="auto" w:sz="4" w:space="0"/>
            </w:tcBorders>
            <w:shd w:val="clear" w:color="auto" w:fill="FFFFFF"/>
            <w:vAlign w:val="center"/>
          </w:tcPr>
          <w:p w14:paraId="1A1F8849">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年龄</w:t>
            </w:r>
          </w:p>
        </w:tc>
        <w:tc>
          <w:tcPr>
            <w:tcW w:w="1590" w:type="dxa"/>
            <w:gridSpan w:val="2"/>
            <w:tcBorders>
              <w:top w:val="single" w:color="auto" w:sz="4" w:space="0"/>
              <w:left w:val="single" w:color="auto" w:sz="4" w:space="0"/>
            </w:tcBorders>
            <w:shd w:val="clear" w:color="auto" w:fill="FFFFFF"/>
            <w:vAlign w:val="center"/>
          </w:tcPr>
          <w:p w14:paraId="3DD9830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76A036D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执业或职业</w:t>
            </w:r>
          </w:p>
          <w:p w14:paraId="7A9B74B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23B96AB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4F016E40">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22C4A46D">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职称</w:t>
            </w:r>
          </w:p>
        </w:tc>
        <w:tc>
          <w:tcPr>
            <w:tcW w:w="1405" w:type="dxa"/>
            <w:tcBorders>
              <w:top w:val="single" w:color="auto" w:sz="4" w:space="0"/>
              <w:left w:val="single" w:color="auto" w:sz="4" w:space="0"/>
            </w:tcBorders>
            <w:shd w:val="clear" w:color="auto" w:fill="FFFFFF"/>
            <w:vAlign w:val="center"/>
          </w:tcPr>
          <w:p w14:paraId="7185695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080" w:type="dxa"/>
            <w:tcBorders>
              <w:top w:val="single" w:color="auto" w:sz="4" w:space="0"/>
              <w:left w:val="single" w:color="auto" w:sz="4" w:space="0"/>
            </w:tcBorders>
            <w:shd w:val="clear" w:color="auto" w:fill="FFFFFF"/>
            <w:vAlign w:val="center"/>
          </w:tcPr>
          <w:p w14:paraId="13C61A00">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学历</w:t>
            </w:r>
          </w:p>
        </w:tc>
        <w:tc>
          <w:tcPr>
            <w:tcW w:w="1590" w:type="dxa"/>
            <w:gridSpan w:val="2"/>
            <w:tcBorders>
              <w:top w:val="single" w:color="auto" w:sz="4" w:space="0"/>
              <w:left w:val="single" w:color="auto" w:sz="4" w:space="0"/>
            </w:tcBorders>
            <w:shd w:val="clear" w:color="auto" w:fill="FFFFFF"/>
            <w:vAlign w:val="center"/>
          </w:tcPr>
          <w:p w14:paraId="2F28077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5F502BA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05FE03B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0D296219">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77E900D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工作年限</w:t>
            </w:r>
          </w:p>
        </w:tc>
        <w:tc>
          <w:tcPr>
            <w:tcW w:w="4075" w:type="dxa"/>
            <w:gridSpan w:val="4"/>
            <w:tcBorders>
              <w:top w:val="single" w:color="auto" w:sz="4" w:space="0"/>
              <w:left w:val="single" w:color="auto" w:sz="4" w:space="0"/>
            </w:tcBorders>
            <w:shd w:val="clear" w:color="auto" w:fill="FFFFFF"/>
            <w:vAlign w:val="center"/>
          </w:tcPr>
          <w:p w14:paraId="56F718E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4893FD48">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267FB63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5DA7AA63">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43FAABCF">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50AC3B85">
            <w:pPr>
              <w:pStyle w:val="32"/>
              <w:keepNext w:val="0"/>
              <w:keepLines w:val="0"/>
              <w:pageBreakBefore w:val="0"/>
              <w:widowControl w:val="0"/>
              <w:shd w:val="clear" w:color="auto" w:fill="auto"/>
              <w:tabs>
                <w:tab w:val="left" w:pos="2021"/>
                <w:tab w:val="left" w:pos="3331"/>
              </w:tabs>
              <w:kinsoku/>
              <w:overflowPunct/>
              <w:topLinePunct w:val="0"/>
              <w:autoSpaceDE/>
              <w:autoSpaceDN/>
              <w:bidi w:val="0"/>
              <w:adjustRightInd/>
              <w:snapToGrid/>
              <w:spacing w:before="0" w:after="0" w:line="240" w:lineRule="auto"/>
              <w:ind w:left="0" w:right="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u w:val="single"/>
                <w:vertAlign w:val="baseline"/>
                <w:lang w:val="en-US" w:eastAsia="zh-CN"/>
              </w:rPr>
              <w:t xml:space="preserve">   </w:t>
            </w:r>
            <w:r>
              <w:rPr>
                <w:rFonts w:hint="eastAsia" w:cs="宋体"/>
                <w:sz w:val="21"/>
                <w:szCs w:val="21"/>
                <w:u w:val="single"/>
                <w:vertAlign w:val="baseline"/>
                <w:lang w:val="en-US" w:eastAsia="zh-CN"/>
              </w:rPr>
              <w:t xml:space="preserve">             </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年毕业于</w:t>
            </w:r>
            <w:r>
              <w:rPr>
                <w:rFonts w:hint="eastAsia" w:ascii="宋体" w:hAnsi="宋体" w:eastAsia="宋体" w:cs="宋体"/>
                <w:sz w:val="21"/>
                <w:szCs w:val="21"/>
                <w:u w:val="single"/>
                <w:vertAlign w:val="baseline"/>
                <w:lang w:val="en-US" w:eastAsia="zh-CN"/>
              </w:rPr>
              <w:t xml:space="preserve">  </w:t>
            </w:r>
            <w:r>
              <w:rPr>
                <w:rFonts w:hint="eastAsia" w:cs="宋体"/>
                <w:sz w:val="21"/>
                <w:szCs w:val="21"/>
                <w:u w:val="single"/>
                <w:vertAlign w:val="baseline"/>
                <w:lang w:val="en-US" w:eastAsia="zh-CN"/>
              </w:rPr>
              <w:t xml:space="preserve">    </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学校</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专业</w:t>
            </w:r>
          </w:p>
        </w:tc>
      </w:tr>
      <w:tr w14:paraId="434667F8">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0475FE3C">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210" w:firstLineChars="100"/>
              <w:jc w:val="left"/>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主要工作经历</w:t>
            </w:r>
          </w:p>
        </w:tc>
      </w:tr>
      <w:tr w14:paraId="663A3A4A">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3330D7BE">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时间</w:t>
            </w:r>
          </w:p>
        </w:tc>
        <w:tc>
          <w:tcPr>
            <w:tcW w:w="3472" w:type="dxa"/>
            <w:gridSpan w:val="3"/>
            <w:tcBorders>
              <w:top w:val="single" w:color="auto" w:sz="4" w:space="0"/>
              <w:left w:val="single" w:color="auto" w:sz="4" w:space="0"/>
            </w:tcBorders>
            <w:shd w:val="clear" w:color="auto" w:fill="FFFFFF"/>
            <w:vAlign w:val="center"/>
          </w:tcPr>
          <w:p w14:paraId="3B3CFC7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参加过的类似项目</w:t>
            </w:r>
          </w:p>
        </w:tc>
        <w:tc>
          <w:tcPr>
            <w:tcW w:w="1258" w:type="dxa"/>
            <w:gridSpan w:val="2"/>
            <w:tcBorders>
              <w:top w:val="single" w:color="auto" w:sz="4" w:space="0"/>
              <w:left w:val="single" w:color="auto" w:sz="4" w:space="0"/>
            </w:tcBorders>
            <w:shd w:val="clear" w:color="auto" w:fill="FFFFFF"/>
            <w:vAlign w:val="center"/>
          </w:tcPr>
          <w:p w14:paraId="14C1233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23BE4A9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发包人及联系电话</w:t>
            </w:r>
          </w:p>
        </w:tc>
      </w:tr>
      <w:tr w14:paraId="7FA1EEEE">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307C48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F048A6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7691075">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847D53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0EE93395">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BEB306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5B3E51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2F5BAB9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02D84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3D6F047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A23585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220D094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9C9D6D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E40ED2">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2E69BB5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429A5A1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52B96611">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515671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19012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17D12FEF">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55BF104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67AFE4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D905F6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32A62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bl>
    <w:p w14:paraId="220518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pacing w:val="0"/>
          <w:w w:val="100"/>
          <w:position w:val="0"/>
          <w:sz w:val="21"/>
          <w:szCs w:val="21"/>
          <w:lang w:eastAsia="zh-CN"/>
        </w:rPr>
      </w:pPr>
      <w:r>
        <w:rPr>
          <w:rFonts w:hint="eastAsia" w:ascii="宋体" w:hAnsi="宋体" w:eastAsia="宋体" w:cs="宋体"/>
          <w:color w:val="000000"/>
          <w:spacing w:val="0"/>
          <w:w w:val="100"/>
          <w:position w:val="0"/>
          <w:sz w:val="21"/>
          <w:szCs w:val="21"/>
        </w:rPr>
        <w:t>注：供应商应根据供应商须知前附表第</w:t>
      </w:r>
      <w:r>
        <w:rPr>
          <w:rFonts w:hint="eastAsia" w:ascii="宋体" w:hAnsi="宋体" w:eastAsia="宋体" w:cs="宋体"/>
          <w:color w:val="000000"/>
          <w:spacing w:val="0"/>
          <w:w w:val="100"/>
          <w:position w:val="0"/>
          <w:sz w:val="21"/>
          <w:szCs w:val="21"/>
          <w:lang w:val="en-US" w:eastAsia="en-US" w:bidi="en-US"/>
        </w:rPr>
        <w:t>3.</w:t>
      </w:r>
      <w:r>
        <w:rPr>
          <w:rFonts w:hint="eastAsia" w:ascii="宋体" w:hAnsi="宋体" w:eastAsia="宋体" w:cs="宋体"/>
          <w:color w:val="000000"/>
          <w:spacing w:val="0"/>
          <w:w w:val="100"/>
          <w:position w:val="0"/>
          <w:sz w:val="21"/>
          <w:szCs w:val="21"/>
        </w:rPr>
        <w:t>5</w:t>
      </w:r>
      <w:r>
        <w:rPr>
          <w:rFonts w:hint="eastAsia" w:ascii="宋体" w:hAnsi="宋体" w:eastAsia="宋体" w:cs="宋体"/>
          <w:color w:val="000000"/>
          <w:spacing w:val="0"/>
          <w:w w:val="100"/>
          <w:position w:val="0"/>
          <w:sz w:val="21"/>
          <w:szCs w:val="21"/>
          <w:lang w:eastAsia="zh-CN"/>
        </w:rPr>
        <w:t>（</w:t>
      </w:r>
      <w:r>
        <w:rPr>
          <w:rFonts w:hint="eastAsia" w:ascii="宋体" w:hAnsi="宋体" w:eastAsia="宋体" w:cs="宋体"/>
          <w:color w:val="000000"/>
          <w:spacing w:val="0"/>
          <w:w w:val="100"/>
          <w:position w:val="0"/>
          <w:sz w:val="21"/>
          <w:szCs w:val="21"/>
          <w:lang w:val="en-US" w:eastAsia="zh-CN"/>
        </w:rPr>
        <w:t>6</w:t>
      </w:r>
      <w:r>
        <w:rPr>
          <w:rFonts w:hint="eastAsia" w:ascii="宋体" w:hAnsi="宋体" w:eastAsia="宋体" w:cs="宋体"/>
          <w:color w:val="000000"/>
          <w:spacing w:val="0"/>
          <w:w w:val="100"/>
          <w:position w:val="0"/>
          <w:sz w:val="21"/>
          <w:szCs w:val="21"/>
          <w:lang w:eastAsia="zh-CN"/>
        </w:rPr>
        <w:t>）</w:t>
      </w:r>
      <w:r>
        <w:rPr>
          <w:rFonts w:hint="eastAsia" w:ascii="宋体" w:hAnsi="宋体" w:eastAsia="宋体" w:cs="宋体"/>
          <w:color w:val="000000"/>
          <w:spacing w:val="0"/>
          <w:w w:val="100"/>
          <w:position w:val="0"/>
          <w:sz w:val="21"/>
          <w:szCs w:val="21"/>
        </w:rPr>
        <w:t>项的要求在本表后附相关证明材料</w:t>
      </w:r>
      <w:r>
        <w:rPr>
          <w:rFonts w:hint="eastAsia" w:ascii="宋体" w:hAnsi="宋体" w:eastAsia="宋体" w:cs="宋体"/>
          <w:color w:val="000000"/>
          <w:spacing w:val="0"/>
          <w:w w:val="100"/>
          <w:position w:val="0"/>
          <w:sz w:val="21"/>
          <w:szCs w:val="21"/>
          <w:lang w:eastAsia="zh-CN"/>
        </w:rPr>
        <w:t>。</w:t>
      </w:r>
    </w:p>
    <w:p w14:paraId="316370EB">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42FD2ED9">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5</w:t>
      </w:r>
      <w:r>
        <w:rPr>
          <w:rFonts w:hint="eastAsia" w:ascii="宋体" w:hAnsi="宋体" w:eastAsia="宋体" w:cs="宋体"/>
          <w:b/>
          <w:bCs/>
          <w:color w:val="000000" w:themeColor="text1"/>
          <w:sz w:val="32"/>
          <w:szCs w:val="32"/>
          <w:lang w:eastAsia="zh-CN"/>
          <w14:textFill>
            <w14:solidFill>
              <w14:schemeClr w14:val="tx1"/>
            </w14:solidFill>
          </w14:textFill>
        </w:rPr>
        <w:t>.项目经验</w:t>
      </w:r>
      <w:r>
        <w:rPr>
          <w:rFonts w:hint="eastAsia" w:ascii="宋体" w:hAnsi="宋体" w:eastAsia="宋体" w:cs="宋体"/>
          <w:color w:val="000000" w:themeColor="text1"/>
          <w:sz w:val="32"/>
          <w:szCs w:val="32"/>
          <w14:textFill>
            <w14:solidFill>
              <w14:schemeClr w14:val="tx1"/>
            </w14:solidFill>
          </w14:textFill>
        </w:rPr>
        <w:t>（格式自拟）</w:t>
      </w:r>
    </w:p>
    <w:p w14:paraId="07676544">
      <w:pPr>
        <w:jc w:val="both"/>
      </w:pPr>
    </w:p>
    <w:sectPr>
      <w:headerReference r:id="rId16" w:type="default"/>
      <w:footerReference r:id="rId17"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4E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E0F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62DE">
    <w:pPr>
      <w:spacing w:line="1" w:lineRule="exac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A084">
    <w:pPr>
      <w:spacing w:line="1" w:lineRule="exac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9139">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6930">
    <w:pPr>
      <w:spacing w:line="1" w:lineRule="exact"/>
    </w:pPr>
    <w:r>
      <mc:AlternateContent>
        <mc:Choice Requires="wps">
          <w:drawing>
            <wp:anchor distT="0" distB="0" distL="0" distR="0" simplePos="0" relativeHeight="251662336"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0C20">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A67C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7216;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9AB6">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FD54">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6C2F">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1505">
    <w:pPr>
      <w:spacing w:line="1" w:lineRule="exact"/>
    </w:pPr>
    <w:r>
      <mc:AlternateContent>
        <mc:Choice Requires="wps">
          <w:drawing>
            <wp:anchor distT="0" distB="0" distL="0" distR="0" simplePos="0" relativeHeight="251661312"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039C0189">
                          <w:pPr>
                            <w:pStyle w:val="33"/>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5168;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039C0189">
                    <w:pPr>
                      <w:pStyle w:val="33"/>
                      <w:rPr>
                        <w:rFonts w:hint="eastAsia"/>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71EC">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ACF47">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7216;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29B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3B8CA"/>
    <w:multiLevelType w:val="singleLevel"/>
    <w:tmpl w:val="DBA3B8CA"/>
    <w:lvl w:ilvl="0" w:tentative="0">
      <w:start w:val="1"/>
      <w:numFmt w:val="decimal"/>
      <w:suff w:val="nothing"/>
      <w:lvlText w:val="（%1）"/>
      <w:lvlJc w:val="left"/>
    </w:lvl>
  </w:abstractNum>
  <w:abstractNum w:abstractNumId="1">
    <w:nsid w:val="40260B5B"/>
    <w:multiLevelType w:val="singleLevel"/>
    <w:tmpl w:val="40260B5B"/>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467C57BE"/>
    <w:rsid w:val="00085D14"/>
    <w:rsid w:val="000D3E63"/>
    <w:rsid w:val="00257933"/>
    <w:rsid w:val="002F6BFE"/>
    <w:rsid w:val="00474074"/>
    <w:rsid w:val="00757D91"/>
    <w:rsid w:val="00C73D51"/>
    <w:rsid w:val="00D27110"/>
    <w:rsid w:val="00FA3ABC"/>
    <w:rsid w:val="00FD1D05"/>
    <w:rsid w:val="01391A3C"/>
    <w:rsid w:val="014F306D"/>
    <w:rsid w:val="01522298"/>
    <w:rsid w:val="015F2027"/>
    <w:rsid w:val="01767722"/>
    <w:rsid w:val="0177126E"/>
    <w:rsid w:val="01AD5D64"/>
    <w:rsid w:val="01D408F4"/>
    <w:rsid w:val="01DA726E"/>
    <w:rsid w:val="01DE2098"/>
    <w:rsid w:val="01FB3F4D"/>
    <w:rsid w:val="01FC309F"/>
    <w:rsid w:val="020600FF"/>
    <w:rsid w:val="021F6DC0"/>
    <w:rsid w:val="02223659"/>
    <w:rsid w:val="023151D8"/>
    <w:rsid w:val="02565C55"/>
    <w:rsid w:val="02682E9C"/>
    <w:rsid w:val="02706908"/>
    <w:rsid w:val="02822F56"/>
    <w:rsid w:val="02A05049"/>
    <w:rsid w:val="02C003D9"/>
    <w:rsid w:val="02EB3F57"/>
    <w:rsid w:val="03032155"/>
    <w:rsid w:val="03523A92"/>
    <w:rsid w:val="038B79E0"/>
    <w:rsid w:val="03AA12FC"/>
    <w:rsid w:val="03AC57E7"/>
    <w:rsid w:val="03BB1627"/>
    <w:rsid w:val="03BD6BD1"/>
    <w:rsid w:val="03FD2D5E"/>
    <w:rsid w:val="04020ABA"/>
    <w:rsid w:val="04027667"/>
    <w:rsid w:val="040C1AE5"/>
    <w:rsid w:val="042031CF"/>
    <w:rsid w:val="044E72AB"/>
    <w:rsid w:val="04704A6A"/>
    <w:rsid w:val="0490372E"/>
    <w:rsid w:val="04973665"/>
    <w:rsid w:val="04AE183D"/>
    <w:rsid w:val="04B536E9"/>
    <w:rsid w:val="04C35935"/>
    <w:rsid w:val="04CD083A"/>
    <w:rsid w:val="04D42C74"/>
    <w:rsid w:val="052B44AE"/>
    <w:rsid w:val="05626342"/>
    <w:rsid w:val="056621AB"/>
    <w:rsid w:val="0569054D"/>
    <w:rsid w:val="058D27CF"/>
    <w:rsid w:val="058D3B8F"/>
    <w:rsid w:val="05BB1438"/>
    <w:rsid w:val="05C65A90"/>
    <w:rsid w:val="06047448"/>
    <w:rsid w:val="063A5DF5"/>
    <w:rsid w:val="06445D53"/>
    <w:rsid w:val="066E2DE2"/>
    <w:rsid w:val="068E6B2F"/>
    <w:rsid w:val="06A1032C"/>
    <w:rsid w:val="06AC335E"/>
    <w:rsid w:val="06CF163E"/>
    <w:rsid w:val="06D3561E"/>
    <w:rsid w:val="06FE6C35"/>
    <w:rsid w:val="07057898"/>
    <w:rsid w:val="07231284"/>
    <w:rsid w:val="073E124D"/>
    <w:rsid w:val="07572780"/>
    <w:rsid w:val="07581F3C"/>
    <w:rsid w:val="078212AE"/>
    <w:rsid w:val="07BA6649"/>
    <w:rsid w:val="07BD4C37"/>
    <w:rsid w:val="07C83FAD"/>
    <w:rsid w:val="07C9450A"/>
    <w:rsid w:val="07E13316"/>
    <w:rsid w:val="07F15B87"/>
    <w:rsid w:val="080F086D"/>
    <w:rsid w:val="08145351"/>
    <w:rsid w:val="081D34F5"/>
    <w:rsid w:val="08370F5E"/>
    <w:rsid w:val="083A0F30"/>
    <w:rsid w:val="084E50F8"/>
    <w:rsid w:val="086C7AD9"/>
    <w:rsid w:val="087F19F5"/>
    <w:rsid w:val="08961A12"/>
    <w:rsid w:val="08A215CD"/>
    <w:rsid w:val="08A30484"/>
    <w:rsid w:val="08A70D8C"/>
    <w:rsid w:val="08D300E4"/>
    <w:rsid w:val="08E25FED"/>
    <w:rsid w:val="08E32D6B"/>
    <w:rsid w:val="08E442D3"/>
    <w:rsid w:val="08FA3300"/>
    <w:rsid w:val="091449BD"/>
    <w:rsid w:val="091E42C0"/>
    <w:rsid w:val="093D32E1"/>
    <w:rsid w:val="09580D88"/>
    <w:rsid w:val="096E3EA2"/>
    <w:rsid w:val="09810A4A"/>
    <w:rsid w:val="09A77008"/>
    <w:rsid w:val="09F86E0C"/>
    <w:rsid w:val="0A00335E"/>
    <w:rsid w:val="0A0528C3"/>
    <w:rsid w:val="0A134F6C"/>
    <w:rsid w:val="0A2B2FCD"/>
    <w:rsid w:val="0A3942BF"/>
    <w:rsid w:val="0A435275"/>
    <w:rsid w:val="0AA96B3A"/>
    <w:rsid w:val="0AF56A4B"/>
    <w:rsid w:val="0B5A014D"/>
    <w:rsid w:val="0B6E1DBA"/>
    <w:rsid w:val="0B732102"/>
    <w:rsid w:val="0BE3314C"/>
    <w:rsid w:val="0BE3797E"/>
    <w:rsid w:val="0C2625BA"/>
    <w:rsid w:val="0C272A9A"/>
    <w:rsid w:val="0C8F4F7A"/>
    <w:rsid w:val="0C9D501A"/>
    <w:rsid w:val="0CB1484C"/>
    <w:rsid w:val="0CB76404"/>
    <w:rsid w:val="0CDA1151"/>
    <w:rsid w:val="0CE743A8"/>
    <w:rsid w:val="0CF70B04"/>
    <w:rsid w:val="0CFB28DC"/>
    <w:rsid w:val="0D1305DA"/>
    <w:rsid w:val="0D427A03"/>
    <w:rsid w:val="0D532C9D"/>
    <w:rsid w:val="0D5374B9"/>
    <w:rsid w:val="0D6632B3"/>
    <w:rsid w:val="0D6917E8"/>
    <w:rsid w:val="0D822B93"/>
    <w:rsid w:val="0D8E68D7"/>
    <w:rsid w:val="0DB0100F"/>
    <w:rsid w:val="0DBA0747"/>
    <w:rsid w:val="0DBF7869"/>
    <w:rsid w:val="0DC7413D"/>
    <w:rsid w:val="0DD36260"/>
    <w:rsid w:val="0DE3328E"/>
    <w:rsid w:val="0DF5231E"/>
    <w:rsid w:val="0DFE69EE"/>
    <w:rsid w:val="0E097A85"/>
    <w:rsid w:val="0E112752"/>
    <w:rsid w:val="0E2F2258"/>
    <w:rsid w:val="0E4D3F08"/>
    <w:rsid w:val="0E810153"/>
    <w:rsid w:val="0E9C460F"/>
    <w:rsid w:val="0EA47DB3"/>
    <w:rsid w:val="0EE05C4B"/>
    <w:rsid w:val="0EE57E25"/>
    <w:rsid w:val="0EEE67C0"/>
    <w:rsid w:val="0F0B42CB"/>
    <w:rsid w:val="0F0B6F74"/>
    <w:rsid w:val="0F0C098C"/>
    <w:rsid w:val="0F603794"/>
    <w:rsid w:val="0F727480"/>
    <w:rsid w:val="0F7715C8"/>
    <w:rsid w:val="0FBA4963"/>
    <w:rsid w:val="0FCE4BDA"/>
    <w:rsid w:val="0FD604C9"/>
    <w:rsid w:val="0FDE184A"/>
    <w:rsid w:val="0FE075EE"/>
    <w:rsid w:val="101B259F"/>
    <w:rsid w:val="10496A16"/>
    <w:rsid w:val="10596E5E"/>
    <w:rsid w:val="10780370"/>
    <w:rsid w:val="1078704D"/>
    <w:rsid w:val="10CD2DE2"/>
    <w:rsid w:val="10CF6E57"/>
    <w:rsid w:val="10E5667A"/>
    <w:rsid w:val="1100368F"/>
    <w:rsid w:val="110A0F72"/>
    <w:rsid w:val="11156D34"/>
    <w:rsid w:val="111834F7"/>
    <w:rsid w:val="1122251F"/>
    <w:rsid w:val="1157414F"/>
    <w:rsid w:val="11AB3520"/>
    <w:rsid w:val="11B521FB"/>
    <w:rsid w:val="11B93C21"/>
    <w:rsid w:val="11BD0C0B"/>
    <w:rsid w:val="11C91441"/>
    <w:rsid w:val="11CC33FF"/>
    <w:rsid w:val="11EC57E6"/>
    <w:rsid w:val="1225420F"/>
    <w:rsid w:val="12375AA3"/>
    <w:rsid w:val="125F377C"/>
    <w:rsid w:val="12777F65"/>
    <w:rsid w:val="128A7E7E"/>
    <w:rsid w:val="12B32B0D"/>
    <w:rsid w:val="13000E31"/>
    <w:rsid w:val="131E5E51"/>
    <w:rsid w:val="13215837"/>
    <w:rsid w:val="13666FFE"/>
    <w:rsid w:val="13754276"/>
    <w:rsid w:val="13A8710E"/>
    <w:rsid w:val="13B525A7"/>
    <w:rsid w:val="13C86373"/>
    <w:rsid w:val="13CE5B04"/>
    <w:rsid w:val="13D222C8"/>
    <w:rsid w:val="13F55558"/>
    <w:rsid w:val="13FB0366"/>
    <w:rsid w:val="14284031"/>
    <w:rsid w:val="14287797"/>
    <w:rsid w:val="145832F6"/>
    <w:rsid w:val="145B0EF4"/>
    <w:rsid w:val="145B3DD7"/>
    <w:rsid w:val="146F22CE"/>
    <w:rsid w:val="1491117F"/>
    <w:rsid w:val="149F2A6C"/>
    <w:rsid w:val="14A54888"/>
    <w:rsid w:val="14A92952"/>
    <w:rsid w:val="14AB79E5"/>
    <w:rsid w:val="14B26246"/>
    <w:rsid w:val="15275034"/>
    <w:rsid w:val="15565D51"/>
    <w:rsid w:val="15CD60F1"/>
    <w:rsid w:val="15FB53CA"/>
    <w:rsid w:val="1604100D"/>
    <w:rsid w:val="162E34B0"/>
    <w:rsid w:val="163B6E62"/>
    <w:rsid w:val="16401891"/>
    <w:rsid w:val="1657341E"/>
    <w:rsid w:val="167E293B"/>
    <w:rsid w:val="16831762"/>
    <w:rsid w:val="16A11295"/>
    <w:rsid w:val="16A51DEB"/>
    <w:rsid w:val="16B01399"/>
    <w:rsid w:val="16F504F8"/>
    <w:rsid w:val="16FA3D3C"/>
    <w:rsid w:val="17175C23"/>
    <w:rsid w:val="172939D6"/>
    <w:rsid w:val="1738604D"/>
    <w:rsid w:val="17517AD8"/>
    <w:rsid w:val="176861CC"/>
    <w:rsid w:val="17687367"/>
    <w:rsid w:val="177D37A2"/>
    <w:rsid w:val="17927E34"/>
    <w:rsid w:val="17BA0BA2"/>
    <w:rsid w:val="17BC6054"/>
    <w:rsid w:val="17BE5113"/>
    <w:rsid w:val="17FE7DE7"/>
    <w:rsid w:val="180D5A90"/>
    <w:rsid w:val="18124BFC"/>
    <w:rsid w:val="18162A4A"/>
    <w:rsid w:val="181F4582"/>
    <w:rsid w:val="18206544"/>
    <w:rsid w:val="18835EC9"/>
    <w:rsid w:val="188E6767"/>
    <w:rsid w:val="18C248C8"/>
    <w:rsid w:val="19300077"/>
    <w:rsid w:val="193D7150"/>
    <w:rsid w:val="193F0BFF"/>
    <w:rsid w:val="19483C4A"/>
    <w:rsid w:val="196A43C4"/>
    <w:rsid w:val="198F59F3"/>
    <w:rsid w:val="19961871"/>
    <w:rsid w:val="199C381D"/>
    <w:rsid w:val="19B3077D"/>
    <w:rsid w:val="19C456A2"/>
    <w:rsid w:val="19CF3386"/>
    <w:rsid w:val="19E5629D"/>
    <w:rsid w:val="1A284F7D"/>
    <w:rsid w:val="1A2A5DAA"/>
    <w:rsid w:val="1A315FD1"/>
    <w:rsid w:val="1A583DC2"/>
    <w:rsid w:val="1A6D64F7"/>
    <w:rsid w:val="1A78594A"/>
    <w:rsid w:val="1AA0680A"/>
    <w:rsid w:val="1AA53A92"/>
    <w:rsid w:val="1AC35C43"/>
    <w:rsid w:val="1ACC04AE"/>
    <w:rsid w:val="1AD4614E"/>
    <w:rsid w:val="1AFD0B62"/>
    <w:rsid w:val="1B254486"/>
    <w:rsid w:val="1B67331D"/>
    <w:rsid w:val="1B7B2352"/>
    <w:rsid w:val="1BC46093"/>
    <w:rsid w:val="1BC56052"/>
    <w:rsid w:val="1BCF516C"/>
    <w:rsid w:val="1BED2925"/>
    <w:rsid w:val="1BFD1913"/>
    <w:rsid w:val="1C115F22"/>
    <w:rsid w:val="1C8E282B"/>
    <w:rsid w:val="1CA02DAC"/>
    <w:rsid w:val="1CAB3F8D"/>
    <w:rsid w:val="1CB7301F"/>
    <w:rsid w:val="1CC432B0"/>
    <w:rsid w:val="1CE512F2"/>
    <w:rsid w:val="1CF903D5"/>
    <w:rsid w:val="1D004CF8"/>
    <w:rsid w:val="1D23787C"/>
    <w:rsid w:val="1D420C08"/>
    <w:rsid w:val="1D5C27B9"/>
    <w:rsid w:val="1D62596A"/>
    <w:rsid w:val="1D64272A"/>
    <w:rsid w:val="1D7112BF"/>
    <w:rsid w:val="1D746991"/>
    <w:rsid w:val="1D8565CF"/>
    <w:rsid w:val="1D9C260D"/>
    <w:rsid w:val="1DAE33A4"/>
    <w:rsid w:val="1DC56FBF"/>
    <w:rsid w:val="1E045E2C"/>
    <w:rsid w:val="1E5F453F"/>
    <w:rsid w:val="1EB16252"/>
    <w:rsid w:val="1EB30839"/>
    <w:rsid w:val="1ED06940"/>
    <w:rsid w:val="1EFD21AB"/>
    <w:rsid w:val="1F066D99"/>
    <w:rsid w:val="1F17243D"/>
    <w:rsid w:val="1F5C7140"/>
    <w:rsid w:val="1F642DE0"/>
    <w:rsid w:val="1F6722EA"/>
    <w:rsid w:val="1FB03D06"/>
    <w:rsid w:val="1FB91CCD"/>
    <w:rsid w:val="1FE04F20"/>
    <w:rsid w:val="1FED3F4F"/>
    <w:rsid w:val="1FF10AA5"/>
    <w:rsid w:val="205445A5"/>
    <w:rsid w:val="205A0A45"/>
    <w:rsid w:val="20695246"/>
    <w:rsid w:val="20967E39"/>
    <w:rsid w:val="20AA5706"/>
    <w:rsid w:val="20E470E0"/>
    <w:rsid w:val="20F546EF"/>
    <w:rsid w:val="20FD2922"/>
    <w:rsid w:val="212C574D"/>
    <w:rsid w:val="2152307B"/>
    <w:rsid w:val="216C6FA0"/>
    <w:rsid w:val="217F2D59"/>
    <w:rsid w:val="218F3842"/>
    <w:rsid w:val="219109B3"/>
    <w:rsid w:val="219F0F5F"/>
    <w:rsid w:val="21AE7ABA"/>
    <w:rsid w:val="21E2075D"/>
    <w:rsid w:val="222F2563"/>
    <w:rsid w:val="2244159B"/>
    <w:rsid w:val="22622FB1"/>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3279D1"/>
    <w:rsid w:val="24676A9F"/>
    <w:rsid w:val="24782A26"/>
    <w:rsid w:val="24790A66"/>
    <w:rsid w:val="24B25C85"/>
    <w:rsid w:val="24C04B73"/>
    <w:rsid w:val="24DA3D55"/>
    <w:rsid w:val="24E30CCB"/>
    <w:rsid w:val="25130991"/>
    <w:rsid w:val="251B3E77"/>
    <w:rsid w:val="252F23CA"/>
    <w:rsid w:val="253518AE"/>
    <w:rsid w:val="25410C2C"/>
    <w:rsid w:val="257E7BDF"/>
    <w:rsid w:val="258149ED"/>
    <w:rsid w:val="25864882"/>
    <w:rsid w:val="258B25FC"/>
    <w:rsid w:val="25F23AD8"/>
    <w:rsid w:val="25FF6739"/>
    <w:rsid w:val="261848FC"/>
    <w:rsid w:val="262052A3"/>
    <w:rsid w:val="26233972"/>
    <w:rsid w:val="26580D3D"/>
    <w:rsid w:val="26707883"/>
    <w:rsid w:val="26937C4D"/>
    <w:rsid w:val="26A11C21"/>
    <w:rsid w:val="26A61F00"/>
    <w:rsid w:val="26B46B74"/>
    <w:rsid w:val="26C46618"/>
    <w:rsid w:val="272C3C56"/>
    <w:rsid w:val="27566E2E"/>
    <w:rsid w:val="27A57018"/>
    <w:rsid w:val="27B33204"/>
    <w:rsid w:val="27DF3054"/>
    <w:rsid w:val="27E33476"/>
    <w:rsid w:val="27E777AA"/>
    <w:rsid w:val="27EA1167"/>
    <w:rsid w:val="280F0E38"/>
    <w:rsid w:val="284B445F"/>
    <w:rsid w:val="285A5106"/>
    <w:rsid w:val="28624D32"/>
    <w:rsid w:val="28663395"/>
    <w:rsid w:val="288E481B"/>
    <w:rsid w:val="2897689F"/>
    <w:rsid w:val="28C471F1"/>
    <w:rsid w:val="28DA69EA"/>
    <w:rsid w:val="29042786"/>
    <w:rsid w:val="290D53CF"/>
    <w:rsid w:val="291B4C31"/>
    <w:rsid w:val="292C49EE"/>
    <w:rsid w:val="296275BE"/>
    <w:rsid w:val="29636BA6"/>
    <w:rsid w:val="29854094"/>
    <w:rsid w:val="29C5388A"/>
    <w:rsid w:val="29CE7A17"/>
    <w:rsid w:val="29E57E9B"/>
    <w:rsid w:val="29E92DAF"/>
    <w:rsid w:val="2A02189A"/>
    <w:rsid w:val="2A091F1C"/>
    <w:rsid w:val="2A0F5832"/>
    <w:rsid w:val="2A633FE7"/>
    <w:rsid w:val="2A747C17"/>
    <w:rsid w:val="2A781254"/>
    <w:rsid w:val="2A7B4B0A"/>
    <w:rsid w:val="2A8D0777"/>
    <w:rsid w:val="2A8E05CC"/>
    <w:rsid w:val="2AAC7C9B"/>
    <w:rsid w:val="2ACE74CF"/>
    <w:rsid w:val="2B177ED9"/>
    <w:rsid w:val="2B443F60"/>
    <w:rsid w:val="2B451E88"/>
    <w:rsid w:val="2B457739"/>
    <w:rsid w:val="2B4B7EF4"/>
    <w:rsid w:val="2B572B9D"/>
    <w:rsid w:val="2B72743E"/>
    <w:rsid w:val="2B84797B"/>
    <w:rsid w:val="2B927203"/>
    <w:rsid w:val="2B9844D2"/>
    <w:rsid w:val="2BB902BC"/>
    <w:rsid w:val="2BBC08A8"/>
    <w:rsid w:val="2BC26659"/>
    <w:rsid w:val="2BDE622A"/>
    <w:rsid w:val="2BF0264B"/>
    <w:rsid w:val="2C0918BC"/>
    <w:rsid w:val="2C243DD2"/>
    <w:rsid w:val="2C2E0A7D"/>
    <w:rsid w:val="2C384399"/>
    <w:rsid w:val="2C936AB1"/>
    <w:rsid w:val="2CC67F45"/>
    <w:rsid w:val="2CC95C16"/>
    <w:rsid w:val="2CCB1A79"/>
    <w:rsid w:val="2CE156E4"/>
    <w:rsid w:val="2CE566C3"/>
    <w:rsid w:val="2D030848"/>
    <w:rsid w:val="2D051AD0"/>
    <w:rsid w:val="2D20054C"/>
    <w:rsid w:val="2D2C275C"/>
    <w:rsid w:val="2D340811"/>
    <w:rsid w:val="2D413BB7"/>
    <w:rsid w:val="2D452268"/>
    <w:rsid w:val="2D7E4AAE"/>
    <w:rsid w:val="2D892120"/>
    <w:rsid w:val="2DC60C4A"/>
    <w:rsid w:val="2DD90DCE"/>
    <w:rsid w:val="2DE63D0E"/>
    <w:rsid w:val="2DF66D0F"/>
    <w:rsid w:val="2E06198F"/>
    <w:rsid w:val="2E09038A"/>
    <w:rsid w:val="2E1F1D47"/>
    <w:rsid w:val="2E381E5D"/>
    <w:rsid w:val="2E422F06"/>
    <w:rsid w:val="2E495C95"/>
    <w:rsid w:val="2E534F09"/>
    <w:rsid w:val="2E76495E"/>
    <w:rsid w:val="2E7B550C"/>
    <w:rsid w:val="2EA1070C"/>
    <w:rsid w:val="2EB720B4"/>
    <w:rsid w:val="2EDA3D70"/>
    <w:rsid w:val="2EF861F1"/>
    <w:rsid w:val="2EFA65F2"/>
    <w:rsid w:val="2F0167C5"/>
    <w:rsid w:val="2F10090E"/>
    <w:rsid w:val="2F297FDA"/>
    <w:rsid w:val="2F2F23FD"/>
    <w:rsid w:val="2F3205B9"/>
    <w:rsid w:val="2F861465"/>
    <w:rsid w:val="2FA35F7F"/>
    <w:rsid w:val="2FD35A95"/>
    <w:rsid w:val="2FE803A4"/>
    <w:rsid w:val="30017DFF"/>
    <w:rsid w:val="30064C91"/>
    <w:rsid w:val="30191A45"/>
    <w:rsid w:val="301B2E8C"/>
    <w:rsid w:val="303664D6"/>
    <w:rsid w:val="3060287C"/>
    <w:rsid w:val="30606D1E"/>
    <w:rsid w:val="307123DA"/>
    <w:rsid w:val="30B3637E"/>
    <w:rsid w:val="30B41AF4"/>
    <w:rsid w:val="30E200C4"/>
    <w:rsid w:val="310A1833"/>
    <w:rsid w:val="31140B8A"/>
    <w:rsid w:val="312119EF"/>
    <w:rsid w:val="312F72F8"/>
    <w:rsid w:val="31577E37"/>
    <w:rsid w:val="315A6E0E"/>
    <w:rsid w:val="31B62983"/>
    <w:rsid w:val="31C47450"/>
    <w:rsid w:val="32006046"/>
    <w:rsid w:val="320518A9"/>
    <w:rsid w:val="322D0197"/>
    <w:rsid w:val="3250624D"/>
    <w:rsid w:val="32517CA6"/>
    <w:rsid w:val="325319F4"/>
    <w:rsid w:val="32615DE2"/>
    <w:rsid w:val="327E65F3"/>
    <w:rsid w:val="328739E8"/>
    <w:rsid w:val="329A38E7"/>
    <w:rsid w:val="32A3296B"/>
    <w:rsid w:val="32D30133"/>
    <w:rsid w:val="32DF21FA"/>
    <w:rsid w:val="32E45717"/>
    <w:rsid w:val="32F116ED"/>
    <w:rsid w:val="32FF0708"/>
    <w:rsid w:val="330602D9"/>
    <w:rsid w:val="33084E59"/>
    <w:rsid w:val="331A419C"/>
    <w:rsid w:val="337F4F7B"/>
    <w:rsid w:val="338578CE"/>
    <w:rsid w:val="338A676F"/>
    <w:rsid w:val="338B3A9D"/>
    <w:rsid w:val="338D5FB5"/>
    <w:rsid w:val="33A95F33"/>
    <w:rsid w:val="33B71A48"/>
    <w:rsid w:val="33BD5FF7"/>
    <w:rsid w:val="33CB43DF"/>
    <w:rsid w:val="33EE0EA8"/>
    <w:rsid w:val="33F62F62"/>
    <w:rsid w:val="340C68EF"/>
    <w:rsid w:val="341170CA"/>
    <w:rsid w:val="34312640"/>
    <w:rsid w:val="34957079"/>
    <w:rsid w:val="34BB3D09"/>
    <w:rsid w:val="34CE7710"/>
    <w:rsid w:val="35125DDB"/>
    <w:rsid w:val="35193C2A"/>
    <w:rsid w:val="353B428C"/>
    <w:rsid w:val="35414A8E"/>
    <w:rsid w:val="354300A3"/>
    <w:rsid w:val="35584165"/>
    <w:rsid w:val="357A30E1"/>
    <w:rsid w:val="35A15068"/>
    <w:rsid w:val="35A9304F"/>
    <w:rsid w:val="35E82C6E"/>
    <w:rsid w:val="35EC7917"/>
    <w:rsid w:val="362A4430"/>
    <w:rsid w:val="36733E56"/>
    <w:rsid w:val="367471BE"/>
    <w:rsid w:val="368854CC"/>
    <w:rsid w:val="36980729"/>
    <w:rsid w:val="36B000D4"/>
    <w:rsid w:val="36C520A7"/>
    <w:rsid w:val="36CC7103"/>
    <w:rsid w:val="36DF79EE"/>
    <w:rsid w:val="37017E2F"/>
    <w:rsid w:val="370865FC"/>
    <w:rsid w:val="37502238"/>
    <w:rsid w:val="37732340"/>
    <w:rsid w:val="37B144E1"/>
    <w:rsid w:val="37B55041"/>
    <w:rsid w:val="37D94842"/>
    <w:rsid w:val="37F208C2"/>
    <w:rsid w:val="37F52AED"/>
    <w:rsid w:val="38624EC2"/>
    <w:rsid w:val="387A1BF6"/>
    <w:rsid w:val="38980BC7"/>
    <w:rsid w:val="38A92B94"/>
    <w:rsid w:val="38B004BF"/>
    <w:rsid w:val="38B20394"/>
    <w:rsid w:val="38BA22D7"/>
    <w:rsid w:val="38BD7CBC"/>
    <w:rsid w:val="38EA25A9"/>
    <w:rsid w:val="38F4406E"/>
    <w:rsid w:val="39422CBF"/>
    <w:rsid w:val="39472215"/>
    <w:rsid w:val="39496167"/>
    <w:rsid w:val="394F793C"/>
    <w:rsid w:val="397409FA"/>
    <w:rsid w:val="39781989"/>
    <w:rsid w:val="39C0319E"/>
    <w:rsid w:val="39E8608F"/>
    <w:rsid w:val="3A064B6B"/>
    <w:rsid w:val="3A1718EE"/>
    <w:rsid w:val="3A62127D"/>
    <w:rsid w:val="3A645D7E"/>
    <w:rsid w:val="3A691875"/>
    <w:rsid w:val="3A755E12"/>
    <w:rsid w:val="3A7C53DD"/>
    <w:rsid w:val="3A8464B8"/>
    <w:rsid w:val="3A985EC0"/>
    <w:rsid w:val="3A9A4F41"/>
    <w:rsid w:val="3AA73971"/>
    <w:rsid w:val="3ACC60EF"/>
    <w:rsid w:val="3AD5283D"/>
    <w:rsid w:val="3ADF4094"/>
    <w:rsid w:val="3AF25A7C"/>
    <w:rsid w:val="3B0A59CF"/>
    <w:rsid w:val="3B465E8A"/>
    <w:rsid w:val="3B4C66C9"/>
    <w:rsid w:val="3B592E15"/>
    <w:rsid w:val="3B5B40E1"/>
    <w:rsid w:val="3B7C4527"/>
    <w:rsid w:val="3B890422"/>
    <w:rsid w:val="3B8D2F15"/>
    <w:rsid w:val="3BD37DEF"/>
    <w:rsid w:val="3BDA3325"/>
    <w:rsid w:val="3C010660"/>
    <w:rsid w:val="3C0970BF"/>
    <w:rsid w:val="3C6453FB"/>
    <w:rsid w:val="3C6F7DC3"/>
    <w:rsid w:val="3C7B6F24"/>
    <w:rsid w:val="3CB05467"/>
    <w:rsid w:val="3CD741D3"/>
    <w:rsid w:val="3D024553"/>
    <w:rsid w:val="3D045C18"/>
    <w:rsid w:val="3D0F0AAC"/>
    <w:rsid w:val="3D12034E"/>
    <w:rsid w:val="3D56155C"/>
    <w:rsid w:val="3D604E89"/>
    <w:rsid w:val="3D613A87"/>
    <w:rsid w:val="3D8D6AF9"/>
    <w:rsid w:val="3DAF22D4"/>
    <w:rsid w:val="3DD26FE1"/>
    <w:rsid w:val="3E205FEB"/>
    <w:rsid w:val="3E525B34"/>
    <w:rsid w:val="3EA6175C"/>
    <w:rsid w:val="3EA75551"/>
    <w:rsid w:val="3ED25841"/>
    <w:rsid w:val="3EFD6118"/>
    <w:rsid w:val="3F1A60B2"/>
    <w:rsid w:val="3F2344C5"/>
    <w:rsid w:val="3F5B5BD6"/>
    <w:rsid w:val="3F5D5B57"/>
    <w:rsid w:val="3F6316B8"/>
    <w:rsid w:val="3F7E5886"/>
    <w:rsid w:val="3F7E6257"/>
    <w:rsid w:val="3F821FFE"/>
    <w:rsid w:val="3FB5193E"/>
    <w:rsid w:val="3FE96CC7"/>
    <w:rsid w:val="3FF523EE"/>
    <w:rsid w:val="40013DEF"/>
    <w:rsid w:val="400B43D0"/>
    <w:rsid w:val="400F4167"/>
    <w:rsid w:val="403265D2"/>
    <w:rsid w:val="404B381D"/>
    <w:rsid w:val="40552560"/>
    <w:rsid w:val="40861255"/>
    <w:rsid w:val="40A811AF"/>
    <w:rsid w:val="40B91851"/>
    <w:rsid w:val="40BF6B61"/>
    <w:rsid w:val="40FE0A84"/>
    <w:rsid w:val="4105095C"/>
    <w:rsid w:val="410C5D3D"/>
    <w:rsid w:val="411405C5"/>
    <w:rsid w:val="41366670"/>
    <w:rsid w:val="414B4E03"/>
    <w:rsid w:val="414F4FFB"/>
    <w:rsid w:val="4158753D"/>
    <w:rsid w:val="415B2F36"/>
    <w:rsid w:val="417A5352"/>
    <w:rsid w:val="417C6D4F"/>
    <w:rsid w:val="41902B0D"/>
    <w:rsid w:val="41A86F59"/>
    <w:rsid w:val="41DA03F5"/>
    <w:rsid w:val="41F43228"/>
    <w:rsid w:val="4201176D"/>
    <w:rsid w:val="42215E1A"/>
    <w:rsid w:val="423D443D"/>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535EDA"/>
    <w:rsid w:val="436D1B20"/>
    <w:rsid w:val="4384583C"/>
    <w:rsid w:val="43A25C9A"/>
    <w:rsid w:val="43BB3245"/>
    <w:rsid w:val="43BE3A20"/>
    <w:rsid w:val="43DD62FD"/>
    <w:rsid w:val="43DE44D8"/>
    <w:rsid w:val="43E23400"/>
    <w:rsid w:val="43EA2BCE"/>
    <w:rsid w:val="440745DA"/>
    <w:rsid w:val="440D779C"/>
    <w:rsid w:val="44102DD7"/>
    <w:rsid w:val="441E6FF6"/>
    <w:rsid w:val="44A664BB"/>
    <w:rsid w:val="44B12A48"/>
    <w:rsid w:val="44CB78EE"/>
    <w:rsid w:val="44D242A9"/>
    <w:rsid w:val="44F47190"/>
    <w:rsid w:val="45940B70"/>
    <w:rsid w:val="45A5280D"/>
    <w:rsid w:val="45D30A86"/>
    <w:rsid w:val="45F550C4"/>
    <w:rsid w:val="460606B7"/>
    <w:rsid w:val="460F0AF4"/>
    <w:rsid w:val="461970FA"/>
    <w:rsid w:val="465F1F7E"/>
    <w:rsid w:val="46735E7D"/>
    <w:rsid w:val="467C57BE"/>
    <w:rsid w:val="46EF0DF5"/>
    <w:rsid w:val="46F6065C"/>
    <w:rsid w:val="46F7098E"/>
    <w:rsid w:val="47113BF4"/>
    <w:rsid w:val="472A2115"/>
    <w:rsid w:val="472F6A6E"/>
    <w:rsid w:val="474E30CD"/>
    <w:rsid w:val="47604959"/>
    <w:rsid w:val="477A14EB"/>
    <w:rsid w:val="478050B6"/>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B33924"/>
    <w:rsid w:val="48CC498E"/>
    <w:rsid w:val="4906442C"/>
    <w:rsid w:val="49106DF6"/>
    <w:rsid w:val="492A18C1"/>
    <w:rsid w:val="495B14E2"/>
    <w:rsid w:val="4975380C"/>
    <w:rsid w:val="497619CE"/>
    <w:rsid w:val="49C014F6"/>
    <w:rsid w:val="49C124A6"/>
    <w:rsid w:val="49DB6830"/>
    <w:rsid w:val="49E3584C"/>
    <w:rsid w:val="49E638D3"/>
    <w:rsid w:val="49F15F98"/>
    <w:rsid w:val="4A074B2A"/>
    <w:rsid w:val="4A1019A1"/>
    <w:rsid w:val="4A226D82"/>
    <w:rsid w:val="4A3239D7"/>
    <w:rsid w:val="4A367B4E"/>
    <w:rsid w:val="4A532091"/>
    <w:rsid w:val="4A6D19C2"/>
    <w:rsid w:val="4A8152D4"/>
    <w:rsid w:val="4A822C05"/>
    <w:rsid w:val="4A8D7599"/>
    <w:rsid w:val="4ABE53DB"/>
    <w:rsid w:val="4AC16155"/>
    <w:rsid w:val="4AC175FA"/>
    <w:rsid w:val="4AC377C4"/>
    <w:rsid w:val="4B394463"/>
    <w:rsid w:val="4B6F2F03"/>
    <w:rsid w:val="4BCA68BD"/>
    <w:rsid w:val="4BCE0182"/>
    <w:rsid w:val="4BF7314F"/>
    <w:rsid w:val="4C4B085A"/>
    <w:rsid w:val="4C5B4ACB"/>
    <w:rsid w:val="4C6C0EB3"/>
    <w:rsid w:val="4C840A84"/>
    <w:rsid w:val="4CA0707F"/>
    <w:rsid w:val="4CAD3D7A"/>
    <w:rsid w:val="4CB61816"/>
    <w:rsid w:val="4CD037D2"/>
    <w:rsid w:val="4CF434E1"/>
    <w:rsid w:val="4CFC0590"/>
    <w:rsid w:val="4D2841AA"/>
    <w:rsid w:val="4D2C7074"/>
    <w:rsid w:val="4D414A61"/>
    <w:rsid w:val="4D77644E"/>
    <w:rsid w:val="4D7B7D3E"/>
    <w:rsid w:val="4D8F16D1"/>
    <w:rsid w:val="4D9A57A5"/>
    <w:rsid w:val="4DA814C4"/>
    <w:rsid w:val="4DB8656F"/>
    <w:rsid w:val="4DD34146"/>
    <w:rsid w:val="4E0F27F9"/>
    <w:rsid w:val="4E177FA6"/>
    <w:rsid w:val="4E21106A"/>
    <w:rsid w:val="4E2244CD"/>
    <w:rsid w:val="4E482327"/>
    <w:rsid w:val="4E4D4171"/>
    <w:rsid w:val="4E797B13"/>
    <w:rsid w:val="4E7D69AF"/>
    <w:rsid w:val="4E9B093D"/>
    <w:rsid w:val="4EAA70F1"/>
    <w:rsid w:val="4ED7194B"/>
    <w:rsid w:val="4EF62013"/>
    <w:rsid w:val="4F132029"/>
    <w:rsid w:val="4F2C3620"/>
    <w:rsid w:val="4F373101"/>
    <w:rsid w:val="4F8170C2"/>
    <w:rsid w:val="4F980F9E"/>
    <w:rsid w:val="4FA21940"/>
    <w:rsid w:val="50071437"/>
    <w:rsid w:val="50377F0D"/>
    <w:rsid w:val="50970189"/>
    <w:rsid w:val="509E50AD"/>
    <w:rsid w:val="50C430AB"/>
    <w:rsid w:val="50C6750F"/>
    <w:rsid w:val="50DA6563"/>
    <w:rsid w:val="50DA7848"/>
    <w:rsid w:val="50F30FA2"/>
    <w:rsid w:val="510B37B7"/>
    <w:rsid w:val="514E7A3A"/>
    <w:rsid w:val="516C4D33"/>
    <w:rsid w:val="51953C17"/>
    <w:rsid w:val="51A963D1"/>
    <w:rsid w:val="51FF6894"/>
    <w:rsid w:val="52132DFF"/>
    <w:rsid w:val="523B0659"/>
    <w:rsid w:val="523C3470"/>
    <w:rsid w:val="5288688A"/>
    <w:rsid w:val="52A511EA"/>
    <w:rsid w:val="52AF77E9"/>
    <w:rsid w:val="52B24E9C"/>
    <w:rsid w:val="52BD6F3B"/>
    <w:rsid w:val="52C17291"/>
    <w:rsid w:val="52CC4112"/>
    <w:rsid w:val="52DD505C"/>
    <w:rsid w:val="52F64934"/>
    <w:rsid w:val="53174819"/>
    <w:rsid w:val="53291C56"/>
    <w:rsid w:val="53683FB0"/>
    <w:rsid w:val="53777273"/>
    <w:rsid w:val="53986EE7"/>
    <w:rsid w:val="53C953AC"/>
    <w:rsid w:val="53E95D2F"/>
    <w:rsid w:val="53ED21CC"/>
    <w:rsid w:val="541F1325"/>
    <w:rsid w:val="542363A3"/>
    <w:rsid w:val="5429091F"/>
    <w:rsid w:val="542C0295"/>
    <w:rsid w:val="542C78F7"/>
    <w:rsid w:val="542F4883"/>
    <w:rsid w:val="54570983"/>
    <w:rsid w:val="54673842"/>
    <w:rsid w:val="547C378E"/>
    <w:rsid w:val="54A379AB"/>
    <w:rsid w:val="54B75204"/>
    <w:rsid w:val="54C45A2D"/>
    <w:rsid w:val="54C94773"/>
    <w:rsid w:val="54FF518A"/>
    <w:rsid w:val="55056D52"/>
    <w:rsid w:val="55374FC6"/>
    <w:rsid w:val="555F6DA9"/>
    <w:rsid w:val="556D6344"/>
    <w:rsid w:val="55756A4B"/>
    <w:rsid w:val="558014A0"/>
    <w:rsid w:val="558D7BB7"/>
    <w:rsid w:val="55BA0F66"/>
    <w:rsid w:val="56172AA4"/>
    <w:rsid w:val="564F7D0B"/>
    <w:rsid w:val="56633362"/>
    <w:rsid w:val="56686785"/>
    <w:rsid w:val="566F463B"/>
    <w:rsid w:val="56751CD4"/>
    <w:rsid w:val="567B6F3D"/>
    <w:rsid w:val="567F6574"/>
    <w:rsid w:val="568711AB"/>
    <w:rsid w:val="568E1A7E"/>
    <w:rsid w:val="56943269"/>
    <w:rsid w:val="56AA70A9"/>
    <w:rsid w:val="56AD47DE"/>
    <w:rsid w:val="56B14647"/>
    <w:rsid w:val="56B634D4"/>
    <w:rsid w:val="56CC2330"/>
    <w:rsid w:val="56D403DC"/>
    <w:rsid w:val="56F32DFF"/>
    <w:rsid w:val="571A6923"/>
    <w:rsid w:val="571D0DCB"/>
    <w:rsid w:val="57645B87"/>
    <w:rsid w:val="57680425"/>
    <w:rsid w:val="576A257C"/>
    <w:rsid w:val="579C49E7"/>
    <w:rsid w:val="579E245D"/>
    <w:rsid w:val="57C90025"/>
    <w:rsid w:val="57E534CE"/>
    <w:rsid w:val="57EF26CA"/>
    <w:rsid w:val="58156E12"/>
    <w:rsid w:val="584027E1"/>
    <w:rsid w:val="5857241A"/>
    <w:rsid w:val="588A68C6"/>
    <w:rsid w:val="58C21314"/>
    <w:rsid w:val="58DF5526"/>
    <w:rsid w:val="58E92F33"/>
    <w:rsid w:val="58EB7BD8"/>
    <w:rsid w:val="58F55658"/>
    <w:rsid w:val="59196298"/>
    <w:rsid w:val="593040B3"/>
    <w:rsid w:val="59B871E0"/>
    <w:rsid w:val="59D06525"/>
    <w:rsid w:val="5A222B05"/>
    <w:rsid w:val="5A2A6CD4"/>
    <w:rsid w:val="5A3F2575"/>
    <w:rsid w:val="5A587620"/>
    <w:rsid w:val="5A592F93"/>
    <w:rsid w:val="5ACA0D4A"/>
    <w:rsid w:val="5AFF67A1"/>
    <w:rsid w:val="5B030036"/>
    <w:rsid w:val="5B277C59"/>
    <w:rsid w:val="5B371B4D"/>
    <w:rsid w:val="5B5819CE"/>
    <w:rsid w:val="5B917FBD"/>
    <w:rsid w:val="5B923A6D"/>
    <w:rsid w:val="5B993B78"/>
    <w:rsid w:val="5BA3106F"/>
    <w:rsid w:val="5BB5094C"/>
    <w:rsid w:val="5BB563B4"/>
    <w:rsid w:val="5BDD7D05"/>
    <w:rsid w:val="5C155736"/>
    <w:rsid w:val="5C196CD0"/>
    <w:rsid w:val="5C3206A2"/>
    <w:rsid w:val="5C6113A3"/>
    <w:rsid w:val="5C6A7FBB"/>
    <w:rsid w:val="5C726C73"/>
    <w:rsid w:val="5C8A3435"/>
    <w:rsid w:val="5CA10979"/>
    <w:rsid w:val="5CE84A32"/>
    <w:rsid w:val="5D0F25B7"/>
    <w:rsid w:val="5D5E46FB"/>
    <w:rsid w:val="5D656851"/>
    <w:rsid w:val="5D86432F"/>
    <w:rsid w:val="5D9A70FB"/>
    <w:rsid w:val="5DB956AB"/>
    <w:rsid w:val="5DC40A67"/>
    <w:rsid w:val="5DD46055"/>
    <w:rsid w:val="5DEB63B1"/>
    <w:rsid w:val="5E251284"/>
    <w:rsid w:val="5E3549E0"/>
    <w:rsid w:val="5E424022"/>
    <w:rsid w:val="5E9D7820"/>
    <w:rsid w:val="5E9F7C2D"/>
    <w:rsid w:val="5EEF34E0"/>
    <w:rsid w:val="5EF0323B"/>
    <w:rsid w:val="5F4540FE"/>
    <w:rsid w:val="5F590B9B"/>
    <w:rsid w:val="5F8C3AF0"/>
    <w:rsid w:val="5F8F04DE"/>
    <w:rsid w:val="5F930EDA"/>
    <w:rsid w:val="5F940E8B"/>
    <w:rsid w:val="5F98433B"/>
    <w:rsid w:val="5FB71E13"/>
    <w:rsid w:val="60084547"/>
    <w:rsid w:val="60113123"/>
    <w:rsid w:val="60124A35"/>
    <w:rsid w:val="60291EB2"/>
    <w:rsid w:val="603406BD"/>
    <w:rsid w:val="60463579"/>
    <w:rsid w:val="604A23A9"/>
    <w:rsid w:val="605A4C9F"/>
    <w:rsid w:val="605C284C"/>
    <w:rsid w:val="6066051F"/>
    <w:rsid w:val="60C63719"/>
    <w:rsid w:val="610417D1"/>
    <w:rsid w:val="61293E2D"/>
    <w:rsid w:val="61593BF3"/>
    <w:rsid w:val="616E525D"/>
    <w:rsid w:val="618C1622"/>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C42497"/>
    <w:rsid w:val="65C8227B"/>
    <w:rsid w:val="65D226F5"/>
    <w:rsid w:val="65FD2A93"/>
    <w:rsid w:val="66060A30"/>
    <w:rsid w:val="662B13AC"/>
    <w:rsid w:val="6649357B"/>
    <w:rsid w:val="664C55B5"/>
    <w:rsid w:val="666E35CF"/>
    <w:rsid w:val="6686763F"/>
    <w:rsid w:val="66BA092E"/>
    <w:rsid w:val="66C674C0"/>
    <w:rsid w:val="66DA6FA9"/>
    <w:rsid w:val="66E14363"/>
    <w:rsid w:val="66FA71A7"/>
    <w:rsid w:val="67156718"/>
    <w:rsid w:val="673A2BB5"/>
    <w:rsid w:val="676A764A"/>
    <w:rsid w:val="677D1103"/>
    <w:rsid w:val="67861A7F"/>
    <w:rsid w:val="678A6292"/>
    <w:rsid w:val="67AE099E"/>
    <w:rsid w:val="67D46186"/>
    <w:rsid w:val="67E447A3"/>
    <w:rsid w:val="67EF4B0F"/>
    <w:rsid w:val="67F75993"/>
    <w:rsid w:val="67F7666F"/>
    <w:rsid w:val="67FD3E69"/>
    <w:rsid w:val="680E13C1"/>
    <w:rsid w:val="682E2CAD"/>
    <w:rsid w:val="684E4D95"/>
    <w:rsid w:val="68510B59"/>
    <w:rsid w:val="68633ED0"/>
    <w:rsid w:val="686F01B9"/>
    <w:rsid w:val="68854C51"/>
    <w:rsid w:val="68C77F12"/>
    <w:rsid w:val="68D25EDA"/>
    <w:rsid w:val="68F51926"/>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EE24F0"/>
    <w:rsid w:val="6AF05F0E"/>
    <w:rsid w:val="6AF75A5D"/>
    <w:rsid w:val="6B2C6EEB"/>
    <w:rsid w:val="6B3825A5"/>
    <w:rsid w:val="6B3A02D3"/>
    <w:rsid w:val="6B4140A0"/>
    <w:rsid w:val="6B4A5013"/>
    <w:rsid w:val="6B5B6B1C"/>
    <w:rsid w:val="6B6B7E6E"/>
    <w:rsid w:val="6B702399"/>
    <w:rsid w:val="6B7B0AA9"/>
    <w:rsid w:val="6B95409A"/>
    <w:rsid w:val="6BA86BED"/>
    <w:rsid w:val="6BB125B4"/>
    <w:rsid w:val="6BCF06FE"/>
    <w:rsid w:val="6C1F5BAD"/>
    <w:rsid w:val="6C370844"/>
    <w:rsid w:val="6C4764D0"/>
    <w:rsid w:val="6C493A3D"/>
    <w:rsid w:val="6C7A147A"/>
    <w:rsid w:val="6C861553"/>
    <w:rsid w:val="6CBF6C0A"/>
    <w:rsid w:val="6CC26209"/>
    <w:rsid w:val="6CCA3CE8"/>
    <w:rsid w:val="6CCF64E7"/>
    <w:rsid w:val="6CF43F91"/>
    <w:rsid w:val="6CFC2C64"/>
    <w:rsid w:val="6D3B2D50"/>
    <w:rsid w:val="6D4D44AA"/>
    <w:rsid w:val="6D5A6684"/>
    <w:rsid w:val="6D65118D"/>
    <w:rsid w:val="6D710567"/>
    <w:rsid w:val="6D7B46A7"/>
    <w:rsid w:val="6D85376F"/>
    <w:rsid w:val="6D8B702C"/>
    <w:rsid w:val="6E1B28DD"/>
    <w:rsid w:val="6E4C47B8"/>
    <w:rsid w:val="6E635385"/>
    <w:rsid w:val="6E6C460E"/>
    <w:rsid w:val="6E7517BB"/>
    <w:rsid w:val="6E8142D6"/>
    <w:rsid w:val="6E943B6F"/>
    <w:rsid w:val="6EA42822"/>
    <w:rsid w:val="6ED1142E"/>
    <w:rsid w:val="6F1C062E"/>
    <w:rsid w:val="6F401737"/>
    <w:rsid w:val="6F5F2FA5"/>
    <w:rsid w:val="6F6604DD"/>
    <w:rsid w:val="6F6873C0"/>
    <w:rsid w:val="6F76083B"/>
    <w:rsid w:val="6F865F62"/>
    <w:rsid w:val="700A5E4D"/>
    <w:rsid w:val="70111723"/>
    <w:rsid w:val="702D088C"/>
    <w:rsid w:val="706C2FEF"/>
    <w:rsid w:val="70882BFF"/>
    <w:rsid w:val="70994FC4"/>
    <w:rsid w:val="70BA69DC"/>
    <w:rsid w:val="70CB04F7"/>
    <w:rsid w:val="70CF6922"/>
    <w:rsid w:val="70E560CF"/>
    <w:rsid w:val="70E83325"/>
    <w:rsid w:val="70F66D6A"/>
    <w:rsid w:val="71072105"/>
    <w:rsid w:val="711F220C"/>
    <w:rsid w:val="71206C92"/>
    <w:rsid w:val="71584FB9"/>
    <w:rsid w:val="715E5B99"/>
    <w:rsid w:val="71747F22"/>
    <w:rsid w:val="71D60A66"/>
    <w:rsid w:val="724C0E20"/>
    <w:rsid w:val="725A26F4"/>
    <w:rsid w:val="72905741"/>
    <w:rsid w:val="72994EC0"/>
    <w:rsid w:val="72A86BF0"/>
    <w:rsid w:val="72E378BF"/>
    <w:rsid w:val="72EB52D9"/>
    <w:rsid w:val="732E5AAF"/>
    <w:rsid w:val="73565216"/>
    <w:rsid w:val="735A5E83"/>
    <w:rsid w:val="73771CD0"/>
    <w:rsid w:val="73AE289B"/>
    <w:rsid w:val="73D06B2B"/>
    <w:rsid w:val="73E017F5"/>
    <w:rsid w:val="740F4FB4"/>
    <w:rsid w:val="741D79CE"/>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1C0E8B"/>
    <w:rsid w:val="762B6142"/>
    <w:rsid w:val="76954218"/>
    <w:rsid w:val="76A5588B"/>
    <w:rsid w:val="76A605F4"/>
    <w:rsid w:val="76AD3CD3"/>
    <w:rsid w:val="76B00F5E"/>
    <w:rsid w:val="76BF646F"/>
    <w:rsid w:val="76CB4EE0"/>
    <w:rsid w:val="76DC1819"/>
    <w:rsid w:val="76F5771F"/>
    <w:rsid w:val="76FE4C85"/>
    <w:rsid w:val="77005763"/>
    <w:rsid w:val="772938E8"/>
    <w:rsid w:val="773E3FD3"/>
    <w:rsid w:val="776733A4"/>
    <w:rsid w:val="777E3B4C"/>
    <w:rsid w:val="7799389A"/>
    <w:rsid w:val="77C61DED"/>
    <w:rsid w:val="77F703B0"/>
    <w:rsid w:val="782071B2"/>
    <w:rsid w:val="78231229"/>
    <w:rsid w:val="78496748"/>
    <w:rsid w:val="788C6776"/>
    <w:rsid w:val="78DC4F65"/>
    <w:rsid w:val="79127369"/>
    <w:rsid w:val="79450B71"/>
    <w:rsid w:val="7971407E"/>
    <w:rsid w:val="79DC0702"/>
    <w:rsid w:val="79E623FF"/>
    <w:rsid w:val="79E80E2B"/>
    <w:rsid w:val="7A11551B"/>
    <w:rsid w:val="7A5D1DDC"/>
    <w:rsid w:val="7A656817"/>
    <w:rsid w:val="7A7220C3"/>
    <w:rsid w:val="7AE06B4F"/>
    <w:rsid w:val="7AEF5C1F"/>
    <w:rsid w:val="7AF562DE"/>
    <w:rsid w:val="7B0A03B1"/>
    <w:rsid w:val="7B0C641B"/>
    <w:rsid w:val="7B12486A"/>
    <w:rsid w:val="7B5003B2"/>
    <w:rsid w:val="7B585E49"/>
    <w:rsid w:val="7B775EA3"/>
    <w:rsid w:val="7B83601D"/>
    <w:rsid w:val="7BA87661"/>
    <w:rsid w:val="7BBA347A"/>
    <w:rsid w:val="7BBC4B61"/>
    <w:rsid w:val="7BD87E94"/>
    <w:rsid w:val="7C1E7A17"/>
    <w:rsid w:val="7C2A0F39"/>
    <w:rsid w:val="7C2E2FE3"/>
    <w:rsid w:val="7C52622C"/>
    <w:rsid w:val="7C541585"/>
    <w:rsid w:val="7C587F1D"/>
    <w:rsid w:val="7C864C26"/>
    <w:rsid w:val="7CC610D7"/>
    <w:rsid w:val="7CDB779D"/>
    <w:rsid w:val="7D0E5A5A"/>
    <w:rsid w:val="7D160B82"/>
    <w:rsid w:val="7D181459"/>
    <w:rsid w:val="7D5D6BD8"/>
    <w:rsid w:val="7D807C83"/>
    <w:rsid w:val="7D835808"/>
    <w:rsid w:val="7D96085A"/>
    <w:rsid w:val="7DC15131"/>
    <w:rsid w:val="7DD70547"/>
    <w:rsid w:val="7E080025"/>
    <w:rsid w:val="7E251C94"/>
    <w:rsid w:val="7E3E4E29"/>
    <w:rsid w:val="7E4935A6"/>
    <w:rsid w:val="7E60525F"/>
    <w:rsid w:val="7E9C78D3"/>
    <w:rsid w:val="7EA702AF"/>
    <w:rsid w:val="7ECC4596"/>
    <w:rsid w:val="7ECD1BB4"/>
    <w:rsid w:val="7ECE03F9"/>
    <w:rsid w:val="7ED52BD7"/>
    <w:rsid w:val="7EFE5BFB"/>
    <w:rsid w:val="7F0F01BB"/>
    <w:rsid w:val="7F1D3A68"/>
    <w:rsid w:val="7F2045CF"/>
    <w:rsid w:val="7F952014"/>
    <w:rsid w:val="7FB77A5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Body Text"/>
    <w:basedOn w:val="1"/>
    <w:next w:val="1"/>
    <w:qFormat/>
    <w:uiPriority w:val="0"/>
  </w:style>
  <w:style w:type="paragraph" w:styleId="10">
    <w:name w:val="toc 3"/>
    <w:basedOn w:val="1"/>
    <w:next w:val="1"/>
    <w:qFormat/>
    <w:uiPriority w:val="0"/>
    <w:pPr>
      <w:ind w:left="840" w:leftChars="400"/>
    </w:pPr>
  </w:style>
  <w:style w:type="paragraph" w:styleId="11">
    <w:name w:val="Plain Text"/>
    <w:basedOn w:val="1"/>
    <w:next w:val="5"/>
    <w:qFormat/>
    <w:uiPriority w:val="0"/>
    <w:rPr>
      <w:rFonts w:ascii="宋体" w:hAnsi="Courier New"/>
      <w:szCs w:val="20"/>
    </w:rPr>
  </w:style>
  <w:style w:type="paragraph" w:styleId="12">
    <w:name w:val="footer"/>
    <w:basedOn w:val="1"/>
    <w:qFormat/>
    <w:uiPriority w:val="0"/>
    <w:pP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style>
  <w:style w:type="paragraph" w:styleId="16">
    <w:name w:val="Body Text First Indent"/>
    <w:basedOn w:val="9"/>
    <w:next w:val="1"/>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3">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4">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5">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6">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7">
    <w:name w:val="Header or footer|2"/>
    <w:basedOn w:val="1"/>
    <w:qFormat/>
    <w:uiPriority w:val="0"/>
    <w:rPr>
      <w:sz w:val="20"/>
      <w:szCs w:val="20"/>
    </w:rPr>
  </w:style>
  <w:style w:type="paragraph" w:customStyle="1" w:styleId="28">
    <w:name w:val="Body text|6"/>
    <w:basedOn w:val="1"/>
    <w:qFormat/>
    <w:uiPriority w:val="0"/>
    <w:pPr>
      <w:jc w:val="center"/>
    </w:pPr>
    <w:rPr>
      <w:rFonts w:ascii="宋体" w:hAnsi="宋体" w:eastAsia="宋体" w:cs="宋体"/>
      <w:sz w:val="58"/>
      <w:szCs w:val="58"/>
      <w:lang w:val="zh-TW" w:eastAsia="zh-TW" w:bidi="zh-TW"/>
    </w:rPr>
  </w:style>
  <w:style w:type="paragraph" w:customStyle="1" w:styleId="29">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0">
    <w:name w:val="Body text|4"/>
    <w:basedOn w:val="1"/>
    <w:qFormat/>
    <w:uiPriority w:val="0"/>
    <w:pPr>
      <w:spacing w:after="220" w:line="230" w:lineRule="auto"/>
      <w:ind w:left="600" w:firstLine="420"/>
    </w:pPr>
    <w:rPr>
      <w:sz w:val="20"/>
      <w:szCs w:val="20"/>
    </w:rPr>
  </w:style>
  <w:style w:type="paragraph" w:customStyle="1" w:styleId="31">
    <w:name w:val="Table caption|1"/>
    <w:basedOn w:val="1"/>
    <w:qFormat/>
    <w:uiPriority w:val="0"/>
    <w:pPr>
      <w:jc w:val="center"/>
    </w:pPr>
    <w:rPr>
      <w:rFonts w:ascii="宋体" w:hAnsi="宋体" w:eastAsia="宋体" w:cs="宋体"/>
      <w:sz w:val="20"/>
      <w:szCs w:val="20"/>
      <w:lang w:val="zh-TW" w:eastAsia="zh-TW" w:bidi="zh-TW"/>
    </w:rPr>
  </w:style>
  <w:style w:type="paragraph" w:customStyle="1" w:styleId="32">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3">
    <w:name w:val="Header or footer|1"/>
    <w:basedOn w:val="1"/>
    <w:qFormat/>
    <w:uiPriority w:val="0"/>
    <w:rPr>
      <w:rFonts w:ascii="宋体" w:hAnsi="宋体" w:eastAsia="宋体" w:cs="宋体"/>
      <w:lang w:val="zh-TW" w:eastAsia="zh-TW" w:bidi="zh-TW"/>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7">
    <w:name w:val="内容6"/>
    <w:basedOn w:val="1"/>
    <w:qFormat/>
    <w:uiPriority w:val="0"/>
    <w:pPr>
      <w:spacing w:line="520" w:lineRule="exact"/>
    </w:pPr>
    <w:rPr>
      <w:rFonts w:eastAsia="方正仿宋_GBK" w:cs="方正仿宋_GBK"/>
      <w:sz w:val="28"/>
      <w:szCs w:val="28"/>
    </w:rPr>
  </w:style>
  <w:style w:type="paragraph" w:customStyle="1" w:styleId="38">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character" w:customStyle="1" w:styleId="39">
    <w:name w:val="font51"/>
    <w:basedOn w:val="19"/>
    <w:autoRedefine/>
    <w:qFormat/>
    <w:uiPriority w:val="0"/>
    <w:rPr>
      <w:rFonts w:hint="eastAsia" w:ascii="宋体" w:hAnsi="宋体" w:eastAsia="宋体" w:cs="宋体"/>
      <w:color w:val="000000"/>
      <w:sz w:val="32"/>
      <w:szCs w:val="32"/>
      <w:u w:val="none"/>
    </w:rPr>
  </w:style>
  <w:style w:type="character" w:customStyle="1" w:styleId="40">
    <w:name w:val="font31"/>
    <w:basedOn w:val="19"/>
    <w:autoRedefine/>
    <w:qFormat/>
    <w:uiPriority w:val="0"/>
    <w:rPr>
      <w:rFonts w:ascii="宋体" w:hAnsi="宋体" w:eastAsia="宋体" w:cs="宋体"/>
      <w:color w:val="000000"/>
      <w:sz w:val="32"/>
      <w:szCs w:val="32"/>
      <w:u w:val="single"/>
    </w:rPr>
  </w:style>
  <w:style w:type="character" w:customStyle="1" w:styleId="41">
    <w:name w:val="font21"/>
    <w:basedOn w:val="19"/>
    <w:autoRedefine/>
    <w:qFormat/>
    <w:uiPriority w:val="0"/>
    <w:rPr>
      <w:rFonts w:ascii="宋体" w:hAnsi="宋体" w:eastAsia="宋体" w:cs="宋体"/>
      <w:color w:val="000000"/>
      <w:sz w:val="32"/>
      <w:szCs w:val="32"/>
      <w:u w:val="none"/>
    </w:rPr>
  </w:style>
  <w:style w:type="character" w:customStyle="1" w:styleId="42">
    <w:name w:val="font41"/>
    <w:basedOn w:val="19"/>
    <w:qFormat/>
    <w:uiPriority w:val="0"/>
    <w:rPr>
      <w:rFonts w:hint="eastAsia" w:ascii="宋体" w:hAnsi="宋体" w:eastAsia="宋体" w:cs="宋体"/>
      <w:b/>
      <w:bCs/>
      <w:color w:val="000000"/>
      <w:sz w:val="20"/>
      <w:szCs w:val="20"/>
      <w:u w:val="none"/>
    </w:rPr>
  </w:style>
  <w:style w:type="character" w:customStyle="1" w:styleId="43">
    <w:name w:val="font101"/>
    <w:basedOn w:val="19"/>
    <w:qFormat/>
    <w:uiPriority w:val="0"/>
    <w:rPr>
      <w:rFonts w:hint="eastAsia" w:ascii="宋体" w:hAnsi="宋体" w:eastAsia="宋体" w:cs="宋体"/>
      <w:b/>
      <w:bCs/>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1152</Words>
  <Characters>1349</Characters>
  <Lines>206</Lines>
  <Paragraphs>58</Paragraphs>
  <TotalTime>3</TotalTime>
  <ScaleCrop>false</ScaleCrop>
  <LinksUpToDate>false</LinksUpToDate>
  <CharactersWithSpaces>1958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Barry</cp:lastModifiedBy>
  <dcterms:modified xsi:type="dcterms:W3CDTF">2025-12-04T08:51:55Z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3F741E4F249F4AB69BC387D410FDED46_13</vt:lpwstr>
  </property>
  <property fmtid="{D5CDD505-2E9C-101B-9397-08002B2CF9AE}" pid="4" name="KSOTemplateDocerSaveRecord">
    <vt:lpwstr>eyJoZGlkIjoiNjFkMTlmMWUzNjI0YmRkOGFhYzEwMmZkYjc5MjgwYzgiLCJ1c2VySWQiOiIxMDE5NzE2OTM1In0=</vt:lpwstr>
  </property>
</Properties>
</file>