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A9AE1">
      <w:pPr>
        <w:keepNext w:val="0"/>
        <w:keepLines w:val="0"/>
        <w:widowControl/>
        <w:suppressLineNumbers w:val="0"/>
        <w:jc w:val="center"/>
        <w:rPr>
          <w:b/>
          <w:bCs/>
          <w:color w:val="auto"/>
          <w:sz w:val="36"/>
          <w:szCs w:val="36"/>
          <w:highlight w:val="none"/>
        </w:rPr>
      </w:pPr>
      <w:r>
        <w:rPr>
          <w:rFonts w:hint="eastAsia" w:asciiTheme="minorEastAsia" w:hAnsiTheme="minorEastAsia" w:eastAsiaTheme="minorEastAsia" w:cstheme="minorEastAsia"/>
          <w:b/>
          <w:bCs/>
          <w:i w:val="0"/>
          <w:iCs w:val="0"/>
          <w:caps w:val="0"/>
          <w:color w:val="auto"/>
          <w:spacing w:val="0"/>
          <w:kern w:val="0"/>
          <w:sz w:val="36"/>
          <w:szCs w:val="36"/>
          <w:highlight w:val="none"/>
          <w:u w:val="none"/>
          <w:lang w:val="en-US" w:eastAsia="zh-CN" w:bidi="ar"/>
        </w:rPr>
        <w:t>采购文件</w:t>
      </w:r>
    </w:p>
    <w:p w14:paraId="0D7A098E">
      <w:pPr>
        <w:spacing w:line="400" w:lineRule="exact"/>
        <w:ind w:firstLine="482" w:firstLineChars="200"/>
        <w:rPr>
          <w:rFonts w:hint="eastAsia" w:ascii="宋体" w:hAnsi="宋体" w:eastAsia="宋体" w:cs="宋体"/>
          <w:b/>
          <w:color w:val="auto"/>
          <w:sz w:val="24"/>
          <w:highlight w:val="none"/>
          <w:u w:val="single"/>
        </w:rPr>
      </w:pPr>
    </w:p>
    <w:p w14:paraId="398C0B1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firstLineChars="200"/>
        <w:jc w:val="both"/>
        <w:textAlignment w:val="auto"/>
        <w:rPr>
          <w:rFonts w:hint="eastAsia" w:ascii="宋体" w:hAnsi="宋体" w:eastAsia="宋体" w:cs="宋体"/>
          <w:b w:val="0"/>
          <w:bCs/>
          <w:color w:val="auto"/>
          <w:spacing w:val="0"/>
          <w:w w:val="100"/>
          <w:kern w:val="2"/>
          <w:position w:val="0"/>
          <w:sz w:val="24"/>
          <w:szCs w:val="24"/>
          <w:highlight w:val="none"/>
          <w:shd w:val="clear"/>
          <w:lang w:val="en-US" w:eastAsia="zh-CN" w:bidi="ar-SA"/>
        </w:rPr>
      </w:pP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广西钦保商贸有限公司平面设计外包服务采购项目</w:t>
      </w:r>
      <w:r>
        <w:rPr>
          <w:rFonts w:hint="eastAsia" w:ascii="宋体" w:hAnsi="宋体" w:eastAsia="宋体" w:cs="宋体"/>
          <w:b w:val="0"/>
          <w:bCs/>
          <w:color w:val="auto"/>
          <w:spacing w:val="0"/>
          <w:w w:val="100"/>
          <w:kern w:val="2"/>
          <w:position w:val="0"/>
          <w:sz w:val="24"/>
          <w:szCs w:val="24"/>
          <w:highlight w:val="none"/>
          <w:shd w:val="clear"/>
          <w:lang w:val="en-US" w:eastAsia="zh-CN" w:bidi="ar-SA"/>
        </w:rPr>
        <w:t>已具备采购条件，现邀请贵单位参加本项目采购活动。</w:t>
      </w:r>
    </w:p>
    <w:p w14:paraId="03C1A8BA">
      <w:pPr>
        <w:spacing w:line="580" w:lineRule="exact"/>
        <w:ind w:firstLine="482" w:firstLineChars="200"/>
        <w:rPr>
          <w:rFonts w:ascii="宋体" w:hAnsi="宋体" w:eastAsia="宋体" w:cs="宋体"/>
          <w:bCs/>
          <w:color w:val="auto"/>
          <w:sz w:val="24"/>
          <w:highlight w:val="none"/>
        </w:rPr>
      </w:pPr>
      <w:r>
        <w:rPr>
          <w:rFonts w:hint="eastAsia" w:ascii="宋体" w:hAnsi="宋体" w:eastAsia="宋体" w:cs="宋体"/>
          <w:b/>
          <w:bCs/>
          <w:color w:val="auto"/>
          <w:sz w:val="24"/>
          <w:highlight w:val="none"/>
        </w:rPr>
        <w:t>一、项目基本情况</w:t>
      </w:r>
    </w:p>
    <w:p w14:paraId="58E607B8">
      <w:pPr>
        <w:spacing w:line="400" w:lineRule="exact"/>
        <w:ind w:firstLine="480" w:firstLineChars="200"/>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项目名称：</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广西钦保商贸有限公</w:t>
      </w:r>
      <w:bookmarkStart w:id="6" w:name="_GoBack"/>
      <w:bookmarkEnd w:id="6"/>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司平面设计外包服务采购项目</w:t>
      </w:r>
    </w:p>
    <w:p w14:paraId="08CF0C65">
      <w:pPr>
        <w:spacing w:line="400" w:lineRule="exact"/>
        <w:ind w:firstLine="480" w:firstLineChars="200"/>
        <w:rPr>
          <w:rFonts w:hint="default" w:asciiTheme="minorEastAsia" w:hAnsiTheme="minorEastAsia" w:eastAsiaTheme="minorEastAsia" w:cstheme="minorEastAsia"/>
          <w:b w:val="0"/>
          <w:bCs/>
          <w:color w:val="auto"/>
          <w:sz w:val="24"/>
          <w:szCs w:val="24"/>
          <w:highlight w:val="none"/>
          <w:u w:val="single"/>
          <w:lang w:val="en-US" w:eastAsia="zh-CN"/>
        </w:rPr>
      </w:pP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2.项目编号：</w:t>
      </w:r>
      <w:r>
        <w:rPr>
          <w:rFonts w:hint="eastAsia" w:asciiTheme="minorEastAsia" w:hAnsiTheme="minorEastAsia" w:cstheme="minorEastAsia"/>
          <w:b w:val="0"/>
          <w:bCs/>
          <w:color w:val="auto"/>
          <w:sz w:val="24"/>
          <w:szCs w:val="24"/>
          <w:highlight w:val="none"/>
          <w:u w:val="single"/>
          <w:lang w:val="en-US" w:eastAsia="zh-CN"/>
        </w:rPr>
        <w:t>/</w:t>
      </w:r>
    </w:p>
    <w:p w14:paraId="23BE1BA2">
      <w:pPr>
        <w:pStyle w:val="7"/>
        <w:widowControl/>
        <w:spacing w:beforeAutospacing="0" w:afterAutospacing="0" w:line="400" w:lineRule="exact"/>
        <w:ind w:firstLine="480" w:firstLineChars="200"/>
        <w:rPr>
          <w:rFonts w:hint="default" w:ascii="宋体" w:hAnsi="宋体" w:eastAsia="宋体" w:cs="宋体"/>
          <w:b/>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采购方式：</w:t>
      </w:r>
      <w:r>
        <w:rPr>
          <w:rFonts w:hint="eastAsia" w:ascii="宋体" w:hAnsi="宋体" w:eastAsia="宋体" w:cs="宋体"/>
          <w:bCs/>
          <w:color w:val="auto"/>
          <w:highlight w:val="none"/>
          <w:lang w:val="en-US" w:eastAsia="zh-CN"/>
        </w:rPr>
        <w:t>询比</w:t>
      </w:r>
    </w:p>
    <w:p w14:paraId="23CBCD8B">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4.评审</w:t>
      </w:r>
      <w:r>
        <w:rPr>
          <w:rFonts w:hint="eastAsia" w:ascii="宋体" w:hAnsi="宋体" w:eastAsia="宋体" w:cs="宋体"/>
          <w:bCs/>
          <w:color w:val="auto"/>
          <w:sz w:val="24"/>
          <w:highlight w:val="none"/>
        </w:rPr>
        <w:t>方</w:t>
      </w:r>
      <w:r>
        <w:rPr>
          <w:rFonts w:hint="eastAsia" w:ascii="宋体" w:hAnsi="宋体" w:eastAsia="宋体" w:cs="宋体"/>
          <w:bCs/>
          <w:color w:val="auto"/>
          <w:sz w:val="24"/>
          <w:highlight w:val="none"/>
          <w:lang w:val="en-US" w:eastAsia="zh-CN"/>
        </w:rPr>
        <w:t>法</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最低价</w:t>
      </w:r>
      <w:r>
        <w:rPr>
          <w:rFonts w:hint="default" w:ascii="宋体" w:hAnsi="宋体" w:eastAsia="宋体" w:cs="宋体"/>
          <w:bCs/>
          <w:color w:val="auto"/>
          <w:sz w:val="24"/>
          <w:highlight w:val="none"/>
          <w:lang w:eastAsia="zh-CN"/>
          <w:woUserID w:val="1"/>
        </w:rPr>
        <w:t>成交</w:t>
      </w:r>
      <w:r>
        <w:rPr>
          <w:rFonts w:hint="eastAsia" w:ascii="宋体" w:hAnsi="宋体" w:eastAsia="宋体" w:cs="宋体"/>
          <w:bCs/>
          <w:color w:val="auto"/>
          <w:sz w:val="24"/>
          <w:highlight w:val="none"/>
          <w:lang w:val="en-US" w:eastAsia="zh-CN"/>
        </w:rPr>
        <w:t>法，即</w:t>
      </w:r>
      <w:r>
        <w:rPr>
          <w:rFonts w:hint="eastAsia" w:ascii="宋体" w:hAnsi="宋体" w:eastAsia="宋体" w:cs="宋体"/>
          <w:bCs/>
          <w:color w:val="auto"/>
          <w:sz w:val="24"/>
          <w:highlight w:val="none"/>
        </w:rPr>
        <w:t>经评审报价最低的供应商为成交供应商</w:t>
      </w:r>
    </w:p>
    <w:p w14:paraId="7FC2D8DD">
      <w:pPr>
        <w:spacing w:line="4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 w:val="0"/>
          <w:bCs w:val="0"/>
          <w:color w:val="auto"/>
          <w:kern w:val="2"/>
          <w:sz w:val="24"/>
          <w:szCs w:val="24"/>
          <w:highlight w:val="none"/>
          <w:lang w:val="en-US" w:eastAsia="zh-CN" w:bidi="zh-CN"/>
        </w:rPr>
        <w:t>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42E26B77">
      <w:pPr>
        <w:spacing w:line="400" w:lineRule="exact"/>
        <w:ind w:left="479" w:leftChars="228" w:firstLine="0" w:firstLineChars="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w:t>
      </w:r>
      <w:r>
        <w:rPr>
          <w:rFonts w:ascii="宋体" w:hAnsi="宋体" w:eastAsia="宋体" w:cs="宋体"/>
          <w:bCs/>
          <w:color w:val="auto"/>
          <w:sz w:val="24"/>
          <w:highlight w:val="none"/>
        </w:rPr>
        <w:t>最高限价</w:t>
      </w:r>
      <w:r>
        <w:rPr>
          <w:rFonts w:hint="eastAsia" w:ascii="宋体" w:hAnsi="宋体" w:eastAsia="宋体" w:cs="宋体"/>
          <w:bCs/>
          <w:color w:val="auto"/>
          <w:sz w:val="24"/>
          <w:highlight w:val="none"/>
        </w:rPr>
        <w:t>：</w:t>
      </w:r>
      <w:r>
        <w:rPr>
          <w:rFonts w:ascii="宋体" w:hAnsi="宋体" w:eastAsia="宋体" w:cs="宋体"/>
          <w:bCs/>
          <w:color w:val="auto"/>
          <w:sz w:val="24"/>
          <w:highlight w:val="none"/>
        </w:rPr>
        <w:t>人民币</w:t>
      </w:r>
      <w:r>
        <w:rPr>
          <w:rFonts w:hint="eastAsia" w:ascii="宋体" w:hAnsi="宋体" w:eastAsia="宋体" w:cs="宋体"/>
          <w:bCs/>
          <w:color w:val="auto"/>
          <w:sz w:val="24"/>
          <w:highlight w:val="none"/>
          <w:lang w:val="en-US" w:eastAsia="zh-CN"/>
        </w:rPr>
        <w:t>5000.00</w:t>
      </w:r>
      <w:r>
        <w:rPr>
          <w:rFonts w:ascii="宋体" w:hAnsi="宋体" w:eastAsia="宋体" w:cs="宋体"/>
          <w:bCs/>
          <w:color w:val="auto"/>
          <w:sz w:val="24"/>
          <w:highlight w:val="none"/>
        </w:rPr>
        <w:t>元</w:t>
      </w:r>
      <w:r>
        <w:rPr>
          <w:rFonts w:hint="eastAsia" w:ascii="宋体" w:hAnsi="宋体" w:eastAsia="宋体" w:cs="宋体"/>
          <w:bCs/>
          <w:color w:val="auto"/>
          <w:sz w:val="24"/>
          <w:highlight w:val="none"/>
          <w:lang w:val="en-US" w:eastAsia="zh-CN"/>
        </w:rPr>
        <w:t>/月，合计12个月共60000元。</w:t>
      </w:r>
      <w:r>
        <w:rPr>
          <w:rFonts w:hint="eastAsia" w:ascii="宋体" w:hAnsi="宋体" w:eastAsia="宋体" w:cs="宋体"/>
          <w:bCs/>
          <w:color w:val="auto"/>
          <w:sz w:val="24"/>
          <w:highlight w:val="none"/>
          <w:lang w:val="en-US" w:eastAsia="zh-CN"/>
        </w:rPr>
        <w:br w:type="textWrapping"/>
      </w:r>
      <w:r>
        <w:rPr>
          <w:rFonts w:hint="eastAsia" w:ascii="宋体" w:hAnsi="宋体" w:eastAsia="宋体" w:cs="宋体"/>
          <w:bCs/>
          <w:color w:val="auto"/>
          <w:sz w:val="24"/>
          <w:highlight w:val="none"/>
          <w:lang w:val="en-US" w:eastAsia="zh-CN"/>
        </w:rPr>
        <w:t>6.价款支付方式：按月结付。</w:t>
      </w:r>
    </w:p>
    <w:p w14:paraId="2FA3D212">
      <w:pPr>
        <w:spacing w:line="4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采购需求：</w:t>
      </w:r>
      <w:r>
        <w:rPr>
          <w:rFonts w:hint="eastAsia" w:ascii="宋体" w:hAnsi="宋体" w:eastAsia="宋体" w:cs="宋体"/>
          <w:b w:val="0"/>
          <w:bCs/>
          <w:color w:val="auto"/>
          <w:spacing w:val="0"/>
          <w:w w:val="100"/>
          <w:kern w:val="2"/>
          <w:position w:val="0"/>
          <w:sz w:val="24"/>
          <w:szCs w:val="24"/>
          <w:highlight w:val="none"/>
          <w:u w:val="single"/>
          <w:shd w:val="clear"/>
          <w:lang w:val="en-US" w:eastAsia="zh-CN" w:bidi="ar-SA"/>
        </w:rPr>
        <w:t>采购广西钦保商贸有限公司平面设计外包服务。</w:t>
      </w:r>
    </w:p>
    <w:p w14:paraId="51B26983">
      <w:pPr>
        <w:spacing w:line="4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合同履行期限：</w:t>
      </w:r>
      <w:r>
        <w:rPr>
          <w:rFonts w:ascii="宋体" w:hAnsi="宋体" w:eastAsia="宋体" w:cs="宋体"/>
          <w:bCs/>
          <w:color w:val="auto"/>
          <w:sz w:val="24"/>
          <w:highlight w:val="none"/>
          <w:u w:val="single"/>
        </w:rPr>
        <w:t>自</w:t>
      </w:r>
      <w:r>
        <w:rPr>
          <w:rFonts w:hint="eastAsia" w:ascii="宋体" w:hAnsi="宋体" w:eastAsia="宋体" w:cs="宋体"/>
          <w:bCs/>
          <w:color w:val="auto"/>
          <w:sz w:val="24"/>
          <w:highlight w:val="none"/>
          <w:u w:val="single"/>
        </w:rPr>
        <w:t>签订合同当日起</w:t>
      </w:r>
      <w:r>
        <w:rPr>
          <w:rFonts w:hint="eastAsia" w:ascii="宋体" w:hAnsi="宋体" w:eastAsia="宋体" w:cs="宋体"/>
          <w:bCs/>
          <w:color w:val="auto"/>
          <w:sz w:val="24"/>
          <w:highlight w:val="none"/>
          <w:u w:val="single"/>
          <w:lang w:val="en-US" w:eastAsia="zh-CN"/>
        </w:rPr>
        <w:t>12个月内。</w:t>
      </w:r>
    </w:p>
    <w:p w14:paraId="4A5C00F5">
      <w:pPr>
        <w:spacing w:line="58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二、供应商</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竞标人）</w:t>
      </w:r>
      <w:r>
        <w:rPr>
          <w:rFonts w:hint="eastAsia" w:ascii="宋体" w:hAnsi="宋体" w:eastAsia="宋体" w:cs="宋体"/>
          <w:b/>
          <w:bCs/>
          <w:color w:val="auto"/>
          <w:sz w:val="24"/>
          <w:highlight w:val="none"/>
        </w:rPr>
        <w:t>的资格要求</w:t>
      </w:r>
    </w:p>
    <w:p w14:paraId="1FA68A3B">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1.国内注册（指按国家有关规定要求注册），依法能提供本次服务的供应商；</w:t>
      </w:r>
    </w:p>
    <w:p w14:paraId="1C94FCB1">
      <w:pPr>
        <w:spacing w:line="4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本项目特定资格要求：公司投标须具备有效的公司营业执照及相关备案资料；允许以个人身份投标，但须提供个人身份证明及无犯罪记录证明。</w:t>
      </w:r>
    </w:p>
    <w:p w14:paraId="2E3A1942">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3.拟投入本项目的</w:t>
      </w:r>
      <w:r>
        <w:rPr>
          <w:rFonts w:hint="eastAsia" w:ascii="宋体" w:hAnsi="宋体" w:eastAsia="宋体" w:cs="宋体"/>
          <w:bCs/>
          <w:color w:val="auto"/>
          <w:sz w:val="24"/>
          <w:highlight w:val="none"/>
          <w:lang w:val="en-US" w:eastAsia="zh-CN"/>
        </w:rPr>
        <w:t>设计</w:t>
      </w:r>
      <w:r>
        <w:rPr>
          <w:rFonts w:hint="eastAsia" w:ascii="宋体" w:hAnsi="宋体" w:eastAsia="宋体" w:cs="宋体"/>
          <w:bCs/>
          <w:color w:val="auto"/>
          <w:sz w:val="24"/>
          <w:highlight w:val="none"/>
        </w:rPr>
        <w:t>人员不少于</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人，至少配备有</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名具备</w:t>
      </w:r>
      <w:r>
        <w:rPr>
          <w:rFonts w:hint="eastAsia" w:ascii="宋体" w:hAnsi="宋体" w:eastAsia="宋体" w:cs="宋体"/>
          <w:bCs/>
          <w:color w:val="auto"/>
          <w:sz w:val="24"/>
          <w:highlight w:val="none"/>
          <w:lang w:val="en-US" w:eastAsia="zh-CN"/>
        </w:rPr>
        <w:t>专业设计能力的设计师专职对接</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具备电商产品主图及详情页相关设计经验。专职对接人在约定工作时间内必须及时回复信息，且应在接到设计要求后按约定时限交付设计作品，并根据修改意见及时调整，设计作品要求符合国家广告法等相关法律法规的规定，不得产生侵权</w:t>
      </w:r>
      <w:r>
        <w:rPr>
          <w:rFonts w:hint="eastAsia" w:ascii="宋体" w:hAnsi="宋体" w:eastAsia="宋体" w:cs="宋体"/>
          <w:bCs/>
          <w:color w:val="auto"/>
          <w:sz w:val="24"/>
          <w:highlight w:val="none"/>
        </w:rPr>
        <w:t>。（竞标人须在响应文件中提供</w:t>
      </w:r>
      <w:r>
        <w:rPr>
          <w:rFonts w:hint="eastAsia" w:ascii="宋体" w:hAnsi="宋体" w:eastAsia="宋体" w:cs="宋体"/>
          <w:bCs/>
          <w:color w:val="auto"/>
          <w:sz w:val="24"/>
          <w:highlight w:val="none"/>
          <w:lang w:val="en-US" w:eastAsia="zh-CN"/>
        </w:rPr>
        <w:t>个人设计作品</w:t>
      </w:r>
      <w:r>
        <w:rPr>
          <w:rFonts w:hint="eastAsia" w:ascii="宋体" w:hAnsi="宋体" w:eastAsia="宋体" w:cs="宋体"/>
          <w:bCs/>
          <w:color w:val="auto"/>
          <w:sz w:val="24"/>
          <w:highlight w:val="none"/>
        </w:rPr>
        <w:t>）</w:t>
      </w:r>
    </w:p>
    <w:p w14:paraId="7D1038A5">
      <w:pPr>
        <w:spacing w:line="4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4.参加采购活动前三年内，在经营活动中没有重大违法记录（由竞标人提供“信用中国”网站</w:t>
      </w:r>
      <w:r>
        <w:rPr>
          <w:rFonts w:hint="eastAsia" w:ascii="宋体" w:hAnsi="宋体" w:eastAsia="宋体" w:cs="宋体"/>
          <w:bCs/>
          <w:color w:val="auto"/>
          <w:sz w:val="24"/>
          <w:highlight w:val="none"/>
          <w:lang w:val="en-US" w:eastAsia="zh-CN"/>
        </w:rPr>
        <w:t>下载的信用报告</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w:t>
      </w:r>
    </w:p>
    <w:p w14:paraId="24A34B31">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5.法律、行政法规规定的其他条件。</w:t>
      </w:r>
    </w:p>
    <w:p w14:paraId="578D60A9">
      <w:pPr>
        <w:spacing w:line="580" w:lineRule="exact"/>
        <w:ind w:firstLine="482" w:firstLineChars="200"/>
        <w:rPr>
          <w:rFonts w:ascii="宋体" w:hAnsi="宋体" w:eastAsia="宋体" w:cs="宋体"/>
          <w:b/>
          <w:bCs/>
          <w:color w:val="auto"/>
          <w:sz w:val="24"/>
          <w:highlight w:val="none"/>
        </w:rPr>
      </w:pPr>
      <w:r>
        <w:rPr>
          <w:rFonts w:hint="default" w:ascii="宋体" w:hAnsi="宋体" w:eastAsia="宋体" w:cs="宋体"/>
          <w:b/>
          <w:bCs/>
          <w:color w:val="auto"/>
          <w:sz w:val="24"/>
          <w:highlight w:val="none"/>
          <w:woUserID w:val="1"/>
        </w:rPr>
        <w:t>三</w:t>
      </w:r>
      <w:r>
        <w:rPr>
          <w:rFonts w:hint="eastAsia" w:ascii="宋体" w:hAnsi="宋体" w:eastAsia="宋体" w:cs="宋体"/>
          <w:b/>
          <w:bCs/>
          <w:color w:val="auto"/>
          <w:sz w:val="24"/>
          <w:highlight w:val="none"/>
        </w:rPr>
        <w:t>、响应文件提交</w:t>
      </w:r>
    </w:p>
    <w:p w14:paraId="79A6A0FB">
      <w:pPr>
        <w:spacing w:line="4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截止时间：</w:t>
      </w:r>
      <w:r>
        <w:rPr>
          <w:rFonts w:hint="eastAsia" w:ascii="宋体" w:hAnsi="宋体" w:eastAsia="宋体" w:cs="宋体"/>
          <w:bCs/>
          <w:color w:val="auto"/>
          <w:sz w:val="24"/>
          <w:highlight w:val="none"/>
          <w:lang w:val="en-US" w:eastAsia="zh-CN"/>
        </w:rPr>
        <w:t>2026</w:t>
      </w:r>
      <w:r>
        <w:rPr>
          <w:rFonts w:hint="eastAsia" w:ascii="宋体" w:hAnsi="宋体" w:eastAsia="宋体" w:cs="宋体"/>
          <w:bCs/>
          <w:color w:val="auto"/>
          <w:sz w:val="24"/>
          <w:highlight w:val="none"/>
          <w:u w:val="single"/>
        </w:rPr>
        <w:t>年</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lang w:val="en-US" w:eastAsia="zh-CN"/>
        </w:rPr>
        <w:t>11</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lang w:val="en-US" w:eastAsia="zh-CN"/>
        </w:rPr>
        <w:t>17</w:t>
      </w:r>
      <w:r>
        <w:rPr>
          <w:rFonts w:hint="eastAsia" w:ascii="宋体" w:hAnsi="宋体" w:eastAsia="宋体" w:cs="宋体"/>
          <w:bCs/>
          <w:color w:val="auto"/>
          <w:sz w:val="24"/>
          <w:highlight w:val="none"/>
          <w:u w:val="single"/>
        </w:rPr>
        <w:t>时</w:t>
      </w:r>
      <w:r>
        <w:rPr>
          <w:rFonts w:hint="eastAsia" w:ascii="宋体" w:hAnsi="宋体" w:eastAsia="宋体" w:cs="宋体"/>
          <w:bCs/>
          <w:color w:val="auto"/>
          <w:sz w:val="24"/>
          <w:highlight w:val="none"/>
          <w:lang w:val="en-US" w:eastAsia="zh-CN"/>
        </w:rPr>
        <w:t>00</w:t>
      </w:r>
      <w:r>
        <w:rPr>
          <w:rFonts w:hint="eastAsia" w:ascii="宋体" w:hAnsi="宋体" w:eastAsia="宋体" w:cs="宋体"/>
          <w:bCs/>
          <w:color w:val="auto"/>
          <w:sz w:val="24"/>
          <w:highlight w:val="none"/>
          <w:u w:val="single"/>
        </w:rPr>
        <w:t>分</w:t>
      </w:r>
      <w:r>
        <w:rPr>
          <w:rFonts w:hint="eastAsia" w:ascii="宋体" w:hAnsi="宋体" w:eastAsia="宋体" w:cs="宋体"/>
          <w:bCs/>
          <w:color w:val="auto"/>
          <w:sz w:val="24"/>
          <w:highlight w:val="none"/>
        </w:rPr>
        <w:t>（北京时间）</w:t>
      </w:r>
    </w:p>
    <w:p w14:paraId="616A0BC7">
      <w:pPr>
        <w:keepNext w:val="0"/>
        <w:keepLines w:val="0"/>
        <w:widowControl w:val="0"/>
        <w:suppressLineNumbers w:val="0"/>
        <w:spacing w:before="0" w:beforeAutospacing="0" w:after="0" w:afterAutospacing="0" w:line="400" w:lineRule="exact"/>
        <w:ind w:left="0" w:right="0" w:firstLine="480" w:firstLineChars="200"/>
        <w:jc w:val="both"/>
        <w:rPr>
          <w:rFonts w:ascii="宋体" w:hAnsi="宋体" w:eastAsia="宋体" w:cs="宋体"/>
          <w:bCs/>
          <w:color w:val="auto"/>
          <w:sz w:val="24"/>
          <w:highlight w:val="none"/>
        </w:rPr>
      </w:pPr>
      <w:r>
        <w:rPr>
          <w:rFonts w:hint="eastAsia" w:ascii="宋体" w:hAnsi="宋体" w:eastAsia="宋体" w:cs="宋体"/>
          <w:bCs/>
          <w:color w:val="auto"/>
          <w:sz w:val="24"/>
          <w:highlight w:val="none"/>
        </w:rPr>
        <w:t>提交响应文件地点：</w:t>
      </w:r>
      <w:r>
        <w:rPr>
          <w:rFonts w:ascii="宋体" w:hAnsi="宋体" w:eastAsia="宋体" w:cs="宋体"/>
          <w:bCs/>
          <w:color w:val="auto"/>
          <w:sz w:val="24"/>
          <w:highlight w:val="none"/>
        </w:rPr>
        <w:t>截止时间前</w:t>
      </w:r>
      <w:r>
        <w:rPr>
          <w:rFonts w:hint="eastAsia" w:ascii="宋体" w:hAnsi="宋体" w:eastAsia="宋体" w:cs="宋体"/>
          <w:bCs/>
          <w:color w:val="auto"/>
          <w:sz w:val="24"/>
          <w:highlight w:val="none"/>
        </w:rPr>
        <w:t>每天上午</w:t>
      </w:r>
      <w:r>
        <w:rPr>
          <w:rFonts w:hint="eastAsia" w:ascii="宋体" w:hAnsi="宋体" w:eastAsia="宋体" w:cs="宋体"/>
          <w:bCs/>
          <w:color w:val="auto"/>
          <w:sz w:val="24"/>
          <w:highlight w:val="none"/>
          <w:u w:val="single"/>
        </w:rPr>
        <w:t>08：30至12：00</w:t>
      </w:r>
      <w:r>
        <w:rPr>
          <w:rFonts w:hint="eastAsia" w:ascii="宋体" w:hAnsi="宋体" w:eastAsia="宋体" w:cs="宋体"/>
          <w:bCs/>
          <w:color w:val="auto"/>
          <w:sz w:val="24"/>
          <w:highlight w:val="none"/>
        </w:rPr>
        <w:t>，下午</w:t>
      </w:r>
      <w:r>
        <w:rPr>
          <w:rFonts w:hint="eastAsia" w:ascii="宋体" w:hAnsi="宋体" w:eastAsia="宋体" w:cs="宋体"/>
          <w:bCs/>
          <w:color w:val="auto"/>
          <w:sz w:val="24"/>
          <w:highlight w:val="none"/>
          <w:u w:val="single"/>
        </w:rPr>
        <w:t>14：00至17：</w:t>
      </w:r>
      <w:r>
        <w:rPr>
          <w:rFonts w:hint="eastAsia" w:ascii="宋体" w:hAnsi="宋体" w:eastAsia="宋体" w:cs="宋体"/>
          <w:bCs/>
          <w:color w:val="auto"/>
          <w:sz w:val="24"/>
          <w:highlight w:val="none"/>
          <w:u w:val="single"/>
          <w:lang w:val="en-US" w:eastAsia="zh-CN"/>
        </w:rPr>
        <w:t>0</w:t>
      </w:r>
      <w:r>
        <w:rPr>
          <w:rFonts w:hint="eastAsia" w:ascii="宋体" w:hAnsi="宋体" w:eastAsia="宋体" w:cs="宋体"/>
          <w:bCs/>
          <w:color w:val="auto"/>
          <w:sz w:val="24"/>
          <w:highlight w:val="none"/>
          <w:u w:val="single"/>
        </w:rPr>
        <w:t>0</w:t>
      </w:r>
      <w:r>
        <w:rPr>
          <w:rFonts w:hint="eastAsia" w:ascii="宋体" w:hAnsi="宋体" w:eastAsia="宋体" w:cs="宋体"/>
          <w:bCs/>
          <w:color w:val="auto"/>
          <w:sz w:val="24"/>
          <w:highlight w:val="none"/>
        </w:rPr>
        <w:t>（北京时间，法定节假日除外）</w:t>
      </w:r>
      <w:r>
        <w:rPr>
          <w:rFonts w:ascii="宋体" w:hAnsi="宋体" w:eastAsia="宋体" w:cs="宋体"/>
          <w:bCs/>
          <w:color w:val="auto"/>
          <w:sz w:val="24"/>
          <w:highlight w:val="none"/>
        </w:rPr>
        <w:t>，送达</w:t>
      </w:r>
      <w:r>
        <w:rPr>
          <w:rFonts w:hint="eastAsia" w:ascii="宋体" w:hAnsi="宋体" w:eastAsia="宋体" w:cs="宋体"/>
          <w:bCs/>
          <w:color w:val="auto"/>
          <w:sz w:val="24"/>
          <w:highlight w:val="none"/>
        </w:rPr>
        <w:t>广西钦州市保税港区二号路自贸中心2</w:t>
      </w:r>
      <w:r>
        <w:rPr>
          <w:rFonts w:hint="eastAsia" w:ascii="宋体" w:hAnsi="宋体" w:eastAsia="宋体" w:cs="宋体"/>
          <w:bCs/>
          <w:color w:val="auto"/>
          <w:sz w:val="24"/>
          <w:highlight w:val="none"/>
          <w:lang w:val="en-US" w:eastAsia="zh-CN"/>
          <w:woUserID w:val="1"/>
        </w:rPr>
        <w:t>3</w:t>
      </w:r>
      <w:r>
        <w:rPr>
          <w:rFonts w:hint="eastAsia" w:ascii="宋体" w:hAnsi="宋体" w:eastAsia="宋体" w:cs="宋体"/>
          <w:bCs/>
          <w:color w:val="auto"/>
          <w:sz w:val="24"/>
          <w:highlight w:val="none"/>
        </w:rPr>
        <w:t>楼</w:t>
      </w:r>
      <w:r>
        <w:rPr>
          <w:rFonts w:hint="eastAsia" w:ascii="宋体" w:hAnsi="宋体" w:eastAsia="宋体" w:cs="宋体"/>
          <w:bCs/>
          <w:color w:val="auto"/>
          <w:sz w:val="24"/>
          <w:highlight w:val="none"/>
          <w:lang w:val="en-US" w:eastAsia="zh-CN"/>
          <w:woUserID w:val="1"/>
        </w:rPr>
        <w:t>经营管理部</w:t>
      </w:r>
      <w:r>
        <w:rPr>
          <w:rFonts w:hint="eastAsia" w:ascii="宋体" w:hAnsi="宋体" w:eastAsia="宋体" w:cs="宋体"/>
          <w:bCs/>
          <w:color w:val="auto"/>
          <w:sz w:val="24"/>
          <w:highlight w:val="none"/>
        </w:rPr>
        <w:t>，联系人及电话：</w:t>
      </w:r>
      <w:r>
        <w:rPr>
          <w:rFonts w:hint="eastAsia" w:ascii="宋体" w:hAnsi="宋体" w:eastAsia="宋体" w:cs="宋体"/>
          <w:bCs/>
          <w:color w:val="auto"/>
          <w:sz w:val="24"/>
          <w:highlight w:val="none"/>
          <w:lang w:val="en-US" w:eastAsia="zh-CN"/>
          <w:woUserID w:val="1"/>
        </w:rPr>
        <w:t>裴炳昌</w:t>
      </w:r>
      <w:r>
        <w:rPr>
          <w:rFonts w:hint="default" w:ascii="宋体" w:hAnsi="宋体" w:eastAsia="宋体" w:cs="宋体"/>
          <w:bCs/>
          <w:color w:val="auto"/>
          <w:sz w:val="24"/>
          <w:highlight w:val="none"/>
          <w:lang w:val="en-US" w:eastAsia="zh-CN"/>
          <w:woUserID w:val="1"/>
        </w:rPr>
        <w:t>0777-588</w:t>
      </w:r>
      <w:r>
        <w:rPr>
          <w:rFonts w:hint="eastAsia" w:ascii="宋体" w:hAnsi="宋体" w:eastAsia="宋体" w:cs="宋体"/>
          <w:bCs/>
          <w:color w:val="auto"/>
          <w:sz w:val="24"/>
          <w:highlight w:val="none"/>
          <w:lang w:val="en-US" w:eastAsia="zh-CN"/>
          <w:woUserID w:val="1"/>
        </w:rPr>
        <w:t>1305</w:t>
      </w:r>
      <w:r>
        <w:rPr>
          <w:rFonts w:hint="default" w:ascii="宋体" w:hAnsi="宋体" w:eastAsia="宋体" w:cs="宋体"/>
          <w:bCs/>
          <w:color w:val="auto"/>
          <w:sz w:val="24"/>
          <w:highlight w:val="none"/>
          <w:woUserID w:val="1"/>
        </w:rPr>
        <w:t>。</w:t>
      </w:r>
    </w:p>
    <w:p w14:paraId="132C9971">
      <w:pPr>
        <w:spacing w:line="4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逾期送达的或者未送达指定地点的，采购人不予受理。</w:t>
      </w:r>
    </w:p>
    <w:p w14:paraId="3DE583E1">
      <w:pPr>
        <w:spacing w:line="4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注：以邮寄方式</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建议寄顺丰）</w:t>
      </w:r>
      <w:r>
        <w:rPr>
          <w:rFonts w:hint="eastAsia" w:ascii="宋体" w:hAnsi="宋体" w:eastAsia="宋体" w:cs="宋体"/>
          <w:bCs/>
          <w:color w:val="auto"/>
          <w:sz w:val="24"/>
          <w:highlight w:val="none"/>
        </w:rPr>
        <w:t>提交的，应在截止时间前送达指定地点并经签收，不按规定密封、逾期送达的按无效竞标处理。</w:t>
      </w:r>
    </w:p>
    <w:p w14:paraId="6EEF7EBF">
      <w:pPr>
        <w:spacing w:line="580" w:lineRule="exact"/>
        <w:ind w:firstLine="482" w:firstLineChars="200"/>
        <w:rPr>
          <w:rFonts w:ascii="宋体" w:hAnsi="宋体" w:eastAsia="宋体" w:cs="宋体"/>
          <w:b/>
          <w:bCs/>
          <w:color w:val="auto"/>
          <w:sz w:val="24"/>
          <w:highlight w:val="none"/>
        </w:rPr>
      </w:pPr>
      <w:r>
        <w:rPr>
          <w:rFonts w:hint="default" w:ascii="宋体" w:hAnsi="宋体" w:eastAsia="宋体" w:cs="宋体"/>
          <w:b/>
          <w:bCs/>
          <w:color w:val="auto"/>
          <w:sz w:val="24"/>
          <w:highlight w:val="none"/>
          <w:woUserID w:val="1"/>
        </w:rPr>
        <w:t>四</w:t>
      </w:r>
      <w:r>
        <w:rPr>
          <w:rFonts w:hint="eastAsia" w:ascii="宋体" w:hAnsi="宋体" w:eastAsia="宋体" w:cs="宋体"/>
          <w:b/>
          <w:bCs/>
          <w:color w:val="auto"/>
          <w:sz w:val="24"/>
          <w:highlight w:val="none"/>
        </w:rPr>
        <w:t>、开启</w:t>
      </w:r>
    </w:p>
    <w:p w14:paraId="512C8A8C">
      <w:pPr>
        <w:spacing w:line="4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lang w:val="en-US" w:eastAsia="zh-CN"/>
        </w:rPr>
        <w:t>2026</w:t>
      </w:r>
      <w:r>
        <w:rPr>
          <w:rFonts w:hint="eastAsia" w:ascii="宋体" w:hAnsi="宋体" w:eastAsia="宋体" w:cs="宋体"/>
          <w:bCs/>
          <w:color w:val="auto"/>
          <w:sz w:val="24"/>
          <w:highlight w:val="none"/>
          <w:u w:val="single"/>
        </w:rPr>
        <w:t>年</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lang w:val="en-US" w:eastAsia="zh-CN"/>
        </w:rPr>
        <w:t>11</w:t>
      </w:r>
      <w:r>
        <w:rPr>
          <w:rFonts w:hint="eastAsia" w:ascii="宋体" w:hAnsi="宋体" w:eastAsia="宋体" w:cs="宋体"/>
          <w:bCs/>
          <w:color w:val="auto"/>
          <w:sz w:val="24"/>
          <w:highlight w:val="none"/>
          <w:u w:val="single"/>
        </w:rPr>
        <w:t>日</w:t>
      </w:r>
      <w:r>
        <w:rPr>
          <w:rFonts w:hint="eastAsia" w:ascii="宋体" w:hAnsi="宋体" w:eastAsia="宋体" w:cs="宋体"/>
          <w:bCs/>
          <w:color w:val="auto"/>
          <w:sz w:val="24"/>
          <w:highlight w:val="none"/>
          <w:lang w:val="en-US" w:eastAsia="zh-CN"/>
        </w:rPr>
        <w:t>17</w:t>
      </w:r>
      <w:r>
        <w:rPr>
          <w:rFonts w:hint="eastAsia" w:ascii="宋体" w:hAnsi="宋体" w:eastAsia="宋体" w:cs="宋体"/>
          <w:bCs/>
          <w:color w:val="auto"/>
          <w:sz w:val="24"/>
          <w:highlight w:val="none"/>
          <w:u w:val="single"/>
        </w:rPr>
        <w:t>时</w:t>
      </w:r>
      <w:r>
        <w:rPr>
          <w:rFonts w:hint="eastAsia" w:ascii="宋体" w:hAnsi="宋体" w:eastAsia="宋体" w:cs="宋体"/>
          <w:bCs/>
          <w:color w:val="auto"/>
          <w:sz w:val="24"/>
          <w:highlight w:val="none"/>
          <w:lang w:val="en-US" w:eastAsia="zh-CN"/>
        </w:rPr>
        <w:t>00</w:t>
      </w:r>
      <w:r>
        <w:rPr>
          <w:rFonts w:hint="eastAsia" w:ascii="宋体" w:hAnsi="宋体" w:eastAsia="宋体" w:cs="宋体"/>
          <w:bCs/>
          <w:color w:val="auto"/>
          <w:sz w:val="24"/>
          <w:highlight w:val="none"/>
          <w:u w:val="single"/>
        </w:rPr>
        <w:t>分</w:t>
      </w:r>
      <w:r>
        <w:rPr>
          <w:rFonts w:hint="eastAsia" w:ascii="宋体" w:hAnsi="宋体" w:eastAsia="宋体" w:cs="宋体"/>
          <w:bCs/>
          <w:color w:val="auto"/>
          <w:sz w:val="24"/>
          <w:highlight w:val="none"/>
        </w:rPr>
        <w:t>（北京时间）后</w:t>
      </w:r>
    </w:p>
    <w:p w14:paraId="38216098">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地点：广西钦州市保税港区二号路自贸中心23楼</w:t>
      </w:r>
    </w:p>
    <w:p w14:paraId="3E3E5E8B">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竞标人不用到达开标现场</w:t>
      </w:r>
    </w:p>
    <w:p w14:paraId="1D1D16CE">
      <w:pPr>
        <w:spacing w:line="580" w:lineRule="exact"/>
        <w:ind w:firstLine="482" w:firstLineChars="200"/>
        <w:rPr>
          <w:rFonts w:ascii="宋体" w:hAnsi="宋体" w:eastAsia="宋体" w:cs="宋体"/>
          <w:b/>
          <w:bCs/>
          <w:color w:val="auto"/>
          <w:sz w:val="24"/>
          <w:highlight w:val="none"/>
        </w:rPr>
      </w:pPr>
      <w:r>
        <w:rPr>
          <w:rFonts w:hint="default" w:ascii="宋体" w:hAnsi="宋体" w:eastAsia="宋体" w:cs="宋体"/>
          <w:b/>
          <w:bCs/>
          <w:color w:val="auto"/>
          <w:sz w:val="24"/>
          <w:highlight w:val="none"/>
          <w:woUserID w:val="1"/>
        </w:rPr>
        <w:t>五</w:t>
      </w:r>
      <w:r>
        <w:rPr>
          <w:rFonts w:hint="eastAsia" w:ascii="宋体" w:hAnsi="宋体" w:eastAsia="宋体" w:cs="宋体"/>
          <w:b/>
          <w:bCs/>
          <w:color w:val="auto"/>
          <w:sz w:val="24"/>
          <w:highlight w:val="none"/>
        </w:rPr>
        <w:t>、公告期限</w:t>
      </w:r>
    </w:p>
    <w:p w14:paraId="29004137">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自本公告发布之日起</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个工作日。</w:t>
      </w:r>
    </w:p>
    <w:p w14:paraId="56B50BF8">
      <w:pPr>
        <w:spacing w:line="580" w:lineRule="exact"/>
        <w:ind w:firstLine="482" w:firstLineChars="200"/>
        <w:rPr>
          <w:rFonts w:hint="eastAsia" w:ascii="宋体" w:hAnsi="宋体" w:eastAsia="宋体" w:cs="宋体"/>
          <w:b/>
          <w:bCs/>
          <w:color w:val="auto"/>
          <w:sz w:val="24"/>
          <w:highlight w:val="none"/>
          <w:lang w:val="en-US" w:eastAsia="zh-CN"/>
          <w:woUserID w:val="1"/>
        </w:rPr>
      </w:pPr>
      <w:r>
        <w:rPr>
          <w:rFonts w:hint="eastAsia" w:ascii="宋体" w:hAnsi="宋体" w:eastAsia="宋体" w:cs="宋体"/>
          <w:b/>
          <w:bCs/>
          <w:color w:val="auto"/>
          <w:sz w:val="24"/>
          <w:highlight w:val="none"/>
          <w:lang w:val="en-US" w:eastAsia="zh-CN"/>
          <w:woUserID w:val="1"/>
        </w:rPr>
        <w:t>六、竞标无效情形</w:t>
      </w:r>
    </w:p>
    <w:p w14:paraId="169586B4">
      <w:pPr>
        <w:spacing w:line="4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eastAsia="zh-CN"/>
        </w:rPr>
        <w:t>未</w:t>
      </w:r>
      <w:r>
        <w:rPr>
          <w:rFonts w:hint="eastAsia" w:ascii="宋体" w:hAnsi="宋体" w:eastAsia="宋体" w:cs="宋体"/>
          <w:bCs/>
          <w:color w:val="auto"/>
          <w:sz w:val="24"/>
          <w:highlight w:val="none"/>
          <w:lang w:val="en-US" w:eastAsia="zh-CN"/>
        </w:rPr>
        <w:t>在本</w:t>
      </w:r>
      <w:r>
        <w:rPr>
          <w:rFonts w:hint="eastAsia" w:ascii="宋体" w:hAnsi="宋体" w:eastAsia="宋体" w:cs="宋体"/>
          <w:bCs/>
          <w:color w:val="auto"/>
          <w:sz w:val="24"/>
          <w:highlight w:val="none"/>
          <w:lang w:eastAsia="zh-CN"/>
        </w:rPr>
        <w:t>文件</w:t>
      </w:r>
      <w:r>
        <w:rPr>
          <w:rFonts w:hint="eastAsia" w:ascii="宋体" w:hAnsi="宋体" w:eastAsia="宋体" w:cs="宋体"/>
          <w:bCs/>
          <w:color w:val="auto"/>
          <w:sz w:val="24"/>
          <w:highlight w:val="none"/>
          <w:lang w:val="en-US" w:eastAsia="zh-CN"/>
        </w:rPr>
        <w:t>规定</w:t>
      </w:r>
      <w:r>
        <w:rPr>
          <w:rFonts w:hint="eastAsia" w:ascii="宋体" w:hAnsi="宋体" w:eastAsia="宋体" w:cs="宋体"/>
          <w:bCs/>
          <w:color w:val="auto"/>
          <w:sz w:val="24"/>
          <w:highlight w:val="none"/>
          <w:lang w:eastAsia="zh-CN"/>
        </w:rPr>
        <w:t>的</w:t>
      </w:r>
      <w:r>
        <w:rPr>
          <w:rFonts w:hint="eastAsia" w:ascii="宋体" w:hAnsi="宋体" w:eastAsia="宋体" w:cs="宋体"/>
          <w:bCs/>
          <w:color w:val="auto"/>
          <w:sz w:val="24"/>
          <w:highlight w:val="none"/>
          <w:lang w:val="en-US" w:eastAsia="zh-CN"/>
        </w:rPr>
        <w:t>截止时间前报价的</w:t>
      </w:r>
      <w:r>
        <w:rPr>
          <w:rFonts w:hint="eastAsia" w:ascii="宋体" w:hAnsi="宋体" w:eastAsia="宋体" w:cs="宋体"/>
          <w:bCs/>
          <w:color w:val="auto"/>
          <w:sz w:val="24"/>
          <w:highlight w:val="none"/>
          <w:lang w:eastAsia="zh-CN"/>
        </w:rPr>
        <w:t>。</w:t>
      </w:r>
    </w:p>
    <w:p w14:paraId="3BCF93CC">
      <w:pPr>
        <w:spacing w:line="4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eastAsia="zh-CN"/>
        </w:rPr>
        <w:t>未按</w:t>
      </w:r>
      <w:r>
        <w:rPr>
          <w:rFonts w:hint="eastAsia" w:ascii="宋体" w:hAnsi="宋体" w:eastAsia="宋体" w:cs="宋体"/>
          <w:bCs/>
          <w:color w:val="auto"/>
          <w:sz w:val="24"/>
          <w:highlight w:val="none"/>
          <w:lang w:val="en-US" w:eastAsia="zh-CN"/>
        </w:rPr>
        <w:t>本</w:t>
      </w:r>
      <w:r>
        <w:rPr>
          <w:rFonts w:hint="eastAsia" w:ascii="宋体" w:hAnsi="宋体" w:eastAsia="宋体" w:cs="宋体"/>
          <w:bCs/>
          <w:color w:val="auto"/>
          <w:sz w:val="24"/>
          <w:highlight w:val="none"/>
          <w:lang w:eastAsia="zh-CN"/>
        </w:rPr>
        <w:t>文件要求签</w:t>
      </w:r>
      <w:r>
        <w:rPr>
          <w:rFonts w:hint="eastAsia" w:ascii="宋体" w:hAnsi="宋体" w:eastAsia="宋体" w:cs="宋体"/>
          <w:bCs/>
          <w:color w:val="auto"/>
          <w:sz w:val="24"/>
          <w:highlight w:val="none"/>
          <w:lang w:val="en-US" w:eastAsia="zh-CN"/>
        </w:rPr>
        <w:t>字</w:t>
      </w:r>
      <w:r>
        <w:rPr>
          <w:rFonts w:hint="eastAsia" w:ascii="宋体" w:hAnsi="宋体" w:eastAsia="宋体" w:cs="宋体"/>
          <w:bCs/>
          <w:color w:val="auto"/>
          <w:sz w:val="24"/>
          <w:highlight w:val="none"/>
          <w:lang w:eastAsia="zh-CN"/>
        </w:rPr>
        <w:t>、盖章、</w:t>
      </w:r>
      <w:r>
        <w:rPr>
          <w:rFonts w:hint="eastAsia" w:ascii="宋体" w:hAnsi="宋体" w:eastAsia="宋体" w:cs="宋体"/>
          <w:bCs/>
          <w:color w:val="auto"/>
          <w:sz w:val="24"/>
          <w:highlight w:val="none"/>
          <w:lang w:val="en-US" w:eastAsia="zh-CN"/>
        </w:rPr>
        <w:t>密封</w:t>
      </w:r>
      <w:r>
        <w:rPr>
          <w:rFonts w:hint="eastAsia" w:ascii="宋体" w:hAnsi="宋体" w:eastAsia="宋体" w:cs="宋体"/>
          <w:bCs/>
          <w:color w:val="auto"/>
          <w:sz w:val="24"/>
          <w:highlight w:val="none"/>
          <w:lang w:eastAsia="zh-CN"/>
        </w:rPr>
        <w:t>的。</w:t>
      </w:r>
    </w:p>
    <w:p w14:paraId="56D59D1D">
      <w:pPr>
        <w:spacing w:line="4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不具备</w:t>
      </w:r>
      <w:r>
        <w:rPr>
          <w:rFonts w:hint="eastAsia" w:ascii="宋体" w:hAnsi="宋体" w:eastAsia="宋体" w:cs="宋体"/>
          <w:bCs/>
          <w:color w:val="auto"/>
          <w:sz w:val="24"/>
          <w:highlight w:val="none"/>
          <w:lang w:val="en-US" w:eastAsia="zh-CN"/>
        </w:rPr>
        <w:t>本</w:t>
      </w:r>
      <w:r>
        <w:rPr>
          <w:rFonts w:hint="eastAsia" w:ascii="宋体" w:hAnsi="宋体" w:eastAsia="宋体" w:cs="宋体"/>
          <w:bCs/>
          <w:color w:val="auto"/>
          <w:sz w:val="24"/>
          <w:highlight w:val="none"/>
          <w:lang w:eastAsia="zh-CN"/>
        </w:rPr>
        <w:t>文件中规定的资格要求的。</w:t>
      </w:r>
    </w:p>
    <w:p w14:paraId="1EE7CE27">
      <w:pPr>
        <w:spacing w:line="400" w:lineRule="exac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报价超过</w:t>
      </w:r>
      <w:r>
        <w:rPr>
          <w:rFonts w:hint="eastAsia" w:ascii="宋体" w:hAnsi="宋体" w:eastAsia="宋体" w:cs="宋体"/>
          <w:bCs/>
          <w:color w:val="auto"/>
          <w:sz w:val="24"/>
          <w:highlight w:val="none"/>
          <w:lang w:val="en-US" w:eastAsia="zh-CN"/>
        </w:rPr>
        <w:t>本文件</w:t>
      </w:r>
      <w:r>
        <w:rPr>
          <w:rFonts w:hint="eastAsia" w:ascii="宋体" w:hAnsi="宋体" w:eastAsia="宋体" w:cs="宋体"/>
          <w:bCs/>
          <w:color w:val="auto"/>
          <w:sz w:val="24"/>
          <w:highlight w:val="none"/>
          <w:lang w:eastAsia="zh-CN"/>
        </w:rPr>
        <w:t>中规定的最高限价的。</w:t>
      </w:r>
    </w:p>
    <w:p w14:paraId="2CDF5363">
      <w:pPr>
        <w:spacing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eastAsia="zh-CN"/>
        </w:rPr>
        <w:t>法律、法规规定的其他无效情形。</w:t>
      </w:r>
    </w:p>
    <w:p w14:paraId="133612EF">
      <w:pPr>
        <w:spacing w:line="58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、其他</w:t>
      </w:r>
    </w:p>
    <w:p w14:paraId="5B8A1113">
      <w:pPr>
        <w:spacing w:line="4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.响应文件：按附件报价表格式编制，在后按上述第二点“供应商的资格要求”提供相应证明材料（如有，复印件加盖公章），并在相应位置签字、盖单位公章。</w:t>
      </w:r>
    </w:p>
    <w:p w14:paraId="2EE05C9E">
      <w:pPr>
        <w:spacing w:line="400" w:lineRule="exact"/>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.响应文件应装</w:t>
      </w:r>
      <w:r>
        <w:rPr>
          <w:rFonts w:hint="eastAsia" w:ascii="宋体" w:hAnsi="宋体" w:eastAsia="宋体" w:cs="宋体"/>
          <w:bCs/>
          <w:color w:val="auto"/>
          <w:sz w:val="24"/>
          <w:highlight w:val="none"/>
          <w:lang w:val="en-US" w:eastAsia="zh-CN"/>
        </w:rPr>
        <w:t>订成册，并装</w:t>
      </w:r>
      <w:r>
        <w:rPr>
          <w:rFonts w:hint="eastAsia" w:ascii="宋体" w:hAnsi="宋体" w:eastAsia="宋体" w:cs="宋体"/>
          <w:bCs/>
          <w:color w:val="auto"/>
          <w:sz w:val="24"/>
          <w:highlight w:val="none"/>
        </w:rPr>
        <w:t>在一个密封袋内进行密封</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密封袋外应注明项目名称、报价单位名称并加盖单位公章。</w:t>
      </w:r>
    </w:p>
    <w:p w14:paraId="072B3234">
      <w:pPr>
        <w:spacing w:line="5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、凡对本次采购提出询问的请按以下方式联系</w:t>
      </w:r>
    </w:p>
    <w:p w14:paraId="3147ED89">
      <w:pPr>
        <w:spacing w:line="400" w:lineRule="exact"/>
        <w:ind w:firstLine="480" w:firstLineChars="200"/>
        <w:rPr>
          <w:rFonts w:hint="default" w:ascii="宋体" w:hAnsi="宋体" w:eastAsia="宋体" w:cs="宋体"/>
          <w:bCs/>
          <w:color w:val="auto"/>
          <w:sz w:val="24"/>
          <w:highlight w:val="none"/>
          <w:woUserID w:val="1"/>
        </w:rPr>
      </w:pPr>
      <w:r>
        <w:rPr>
          <w:rFonts w:hint="eastAsia" w:ascii="宋体" w:hAnsi="宋体" w:eastAsia="宋体" w:cs="宋体"/>
          <w:bCs/>
          <w:color w:val="auto"/>
          <w:sz w:val="24"/>
          <w:highlight w:val="none"/>
        </w:rPr>
        <w:t>1.采购人信</w:t>
      </w:r>
      <w:r>
        <w:rPr>
          <w:rFonts w:hint="default" w:ascii="宋体" w:hAnsi="宋体" w:eastAsia="宋体" w:cs="宋体"/>
          <w:bCs/>
          <w:color w:val="auto"/>
          <w:sz w:val="24"/>
          <w:highlight w:val="none"/>
          <w:woUserID w:val="1"/>
        </w:rPr>
        <w:t>息</w:t>
      </w:r>
    </w:p>
    <w:p w14:paraId="60FA1E64">
      <w:pPr>
        <w:spacing w:line="400" w:lineRule="exact"/>
        <w:ind w:firstLine="480" w:firstLineChars="200"/>
        <w:rPr>
          <w:rFonts w:hint="default" w:ascii="宋体" w:hAnsi="宋体" w:eastAsia="宋体" w:cs="宋体"/>
          <w:bCs/>
          <w:color w:val="auto"/>
          <w:sz w:val="24"/>
          <w:highlight w:val="none"/>
          <w:u w:val="single"/>
          <w:lang w:val="en-US"/>
        </w:rPr>
      </w:pP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广西</w:t>
      </w:r>
      <w:r>
        <w:rPr>
          <w:rFonts w:hint="eastAsia" w:ascii="宋体" w:hAnsi="宋体" w:eastAsia="宋体" w:cs="宋体"/>
          <w:bCs/>
          <w:color w:val="auto"/>
          <w:sz w:val="24"/>
          <w:highlight w:val="none"/>
          <w:u w:val="single"/>
          <w:lang w:val="en-US" w:eastAsia="zh-CN"/>
        </w:rPr>
        <w:t>钦保商贸</w:t>
      </w:r>
      <w:r>
        <w:rPr>
          <w:rFonts w:hint="eastAsia" w:ascii="宋体" w:hAnsi="宋体" w:eastAsia="宋体" w:cs="宋体"/>
          <w:bCs/>
          <w:color w:val="auto"/>
          <w:sz w:val="24"/>
          <w:highlight w:val="none"/>
          <w:u w:val="single"/>
        </w:rPr>
        <w:t>有限公司</w:t>
      </w:r>
    </w:p>
    <w:p w14:paraId="23B10802">
      <w:pPr>
        <w:spacing w:line="400" w:lineRule="exact"/>
        <w:ind w:firstLine="480" w:firstLineChars="20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广西钦州市保税港区二号路自贸中心</w:t>
      </w:r>
      <w:r>
        <w:rPr>
          <w:rFonts w:hint="eastAsia" w:ascii="宋体" w:hAnsi="宋体" w:eastAsia="宋体" w:cs="宋体"/>
          <w:bCs/>
          <w:color w:val="auto"/>
          <w:sz w:val="24"/>
          <w:highlight w:val="none"/>
          <w:u w:val="single"/>
          <w:lang w:val="en-US" w:eastAsia="zh-CN"/>
        </w:rPr>
        <w:t>14</w:t>
      </w:r>
      <w:r>
        <w:rPr>
          <w:rFonts w:hint="eastAsia" w:ascii="宋体" w:hAnsi="宋体" w:eastAsia="宋体" w:cs="宋体"/>
          <w:bCs/>
          <w:color w:val="auto"/>
          <w:sz w:val="24"/>
          <w:highlight w:val="none"/>
          <w:u w:val="single"/>
        </w:rPr>
        <w:t>楼</w:t>
      </w:r>
    </w:p>
    <w:p w14:paraId="693255D0">
      <w:pPr>
        <w:spacing w:line="400" w:lineRule="exact"/>
        <w:ind w:firstLine="480" w:firstLineChars="200"/>
        <w:rPr>
          <w:rFonts w:hint="default" w:ascii="宋体" w:hAnsi="宋体" w:eastAsia="宋体" w:cs="宋体"/>
          <w:bCs/>
          <w:color w:val="auto"/>
          <w:sz w:val="24"/>
          <w:highlight w:val="none"/>
          <w:u w:val="single"/>
          <w:lang w:val="en-US"/>
        </w:rPr>
      </w:pPr>
      <w:r>
        <w:rPr>
          <w:rFonts w:hint="eastAsia" w:ascii="宋体" w:hAnsi="宋体" w:eastAsia="宋体" w:cs="宋体"/>
          <w:bCs/>
          <w:color w:val="auto"/>
          <w:sz w:val="24"/>
          <w:highlight w:val="none"/>
        </w:rPr>
        <w:t>联系方式：</w:t>
      </w:r>
      <w:r>
        <w:rPr>
          <w:rFonts w:hint="eastAsia" w:ascii="宋体" w:hAnsi="宋体" w:eastAsia="宋体" w:cs="宋体"/>
          <w:bCs/>
          <w:color w:val="auto"/>
          <w:sz w:val="24"/>
          <w:highlight w:val="none"/>
          <w:u w:val="single"/>
          <w:lang w:val="en-US" w:eastAsia="zh-CN"/>
        </w:rPr>
        <w:t>唐碧露17776229620</w:t>
      </w:r>
    </w:p>
    <w:p w14:paraId="7BCB64E8">
      <w:pPr>
        <w:spacing w:line="4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监督部门信息</w:t>
      </w:r>
    </w:p>
    <w:p w14:paraId="339BB333">
      <w:pPr>
        <w:spacing w:line="400" w:lineRule="exact"/>
        <w:ind w:firstLine="480" w:firstLineChars="200"/>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广西自贸区钦州港区开发投资集团有限责任公司</w:t>
      </w:r>
      <w:r>
        <w:rPr>
          <w:rFonts w:hint="eastAsia" w:ascii="宋体" w:hAnsi="宋体" w:eastAsia="宋体" w:cs="宋体"/>
          <w:bCs/>
          <w:color w:val="auto"/>
          <w:sz w:val="24"/>
          <w:highlight w:val="none"/>
          <w:u w:val="single"/>
          <w:lang w:val="en-US" w:eastAsia="zh-CN"/>
          <w:woUserID w:val="1"/>
        </w:rPr>
        <w:t>风控审计</w:t>
      </w:r>
      <w:r>
        <w:rPr>
          <w:rFonts w:hint="eastAsia" w:ascii="宋体" w:hAnsi="宋体" w:eastAsia="宋体" w:cs="宋体"/>
          <w:bCs/>
          <w:color w:val="auto"/>
          <w:sz w:val="24"/>
          <w:highlight w:val="none"/>
          <w:u w:val="single"/>
        </w:rPr>
        <w:t>部</w:t>
      </w:r>
    </w:p>
    <w:p w14:paraId="4CBDBB95">
      <w:pPr>
        <w:spacing w:line="4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广西钦州市保税港区二号路自贸中心2</w:t>
      </w:r>
      <w:r>
        <w:rPr>
          <w:rFonts w:hint="eastAsia" w:ascii="宋体" w:hAnsi="宋体" w:eastAsia="宋体" w:cs="宋体"/>
          <w:bCs/>
          <w:color w:val="auto"/>
          <w:sz w:val="24"/>
          <w:highlight w:val="none"/>
          <w:u w:val="single"/>
          <w:lang w:val="en-US" w:eastAsia="zh-CN"/>
        </w:rPr>
        <w:t>3</w:t>
      </w:r>
      <w:r>
        <w:rPr>
          <w:rFonts w:hint="eastAsia" w:ascii="宋体" w:hAnsi="宋体" w:eastAsia="宋体" w:cs="宋体"/>
          <w:bCs/>
          <w:color w:val="auto"/>
          <w:sz w:val="24"/>
          <w:highlight w:val="none"/>
          <w:u w:val="single"/>
        </w:rPr>
        <w:t>楼</w:t>
      </w:r>
    </w:p>
    <w:p w14:paraId="22B83DF2">
      <w:pPr>
        <w:spacing w:line="400" w:lineRule="exact"/>
        <w:ind w:firstLine="480" w:firstLineChars="200"/>
        <w:rPr>
          <w:rFonts w:hint="default" w:ascii="宋体" w:hAnsi="宋体" w:eastAsia="宋体" w:cs="宋体"/>
          <w:bCs/>
          <w:color w:val="auto"/>
          <w:sz w:val="24"/>
          <w:highlight w:val="none"/>
          <w:u w:val="single"/>
          <w:lang w:val="en-US" w:eastAsia="zh-CN"/>
          <w:woUserID w:val="1"/>
        </w:rPr>
      </w:pPr>
      <w:r>
        <w:rPr>
          <w:rFonts w:hint="eastAsia" w:ascii="宋体" w:hAnsi="宋体" w:eastAsia="宋体" w:cs="宋体"/>
          <w:bCs/>
          <w:color w:val="auto"/>
          <w:sz w:val="24"/>
          <w:highlight w:val="none"/>
        </w:rPr>
        <w:t>联系方式：</w:t>
      </w:r>
      <w:r>
        <w:rPr>
          <w:rFonts w:hint="eastAsia" w:ascii="宋体" w:hAnsi="宋体" w:eastAsia="宋体" w:cs="宋体"/>
          <w:bCs/>
          <w:color w:val="auto"/>
          <w:sz w:val="24"/>
          <w:highlight w:val="none"/>
          <w:u w:val="single"/>
          <w:lang w:val="en-US" w:eastAsia="zh-CN"/>
          <w:woUserID w:val="1"/>
        </w:rPr>
        <w:t>陈哲</w:t>
      </w:r>
      <w:r>
        <w:rPr>
          <w:rFonts w:hint="eastAsia" w:ascii="宋体" w:hAnsi="宋体" w:eastAsia="宋体" w:cs="宋体"/>
          <w:bCs/>
          <w:color w:val="auto"/>
          <w:sz w:val="24"/>
          <w:highlight w:val="none"/>
          <w:u w:val="single"/>
        </w:rPr>
        <w:t>0777588</w:t>
      </w:r>
      <w:r>
        <w:rPr>
          <w:rFonts w:hint="default" w:ascii="宋体" w:hAnsi="宋体" w:eastAsia="宋体" w:cs="宋体"/>
          <w:bCs/>
          <w:color w:val="auto"/>
          <w:sz w:val="24"/>
          <w:highlight w:val="none"/>
          <w:u w:val="single"/>
          <w:woUserID w:val="1"/>
        </w:rPr>
        <w:t>1</w:t>
      </w:r>
      <w:r>
        <w:rPr>
          <w:rFonts w:hint="eastAsia" w:ascii="宋体" w:hAnsi="宋体" w:eastAsia="宋体" w:cs="宋体"/>
          <w:bCs/>
          <w:color w:val="auto"/>
          <w:sz w:val="24"/>
          <w:highlight w:val="none"/>
          <w:u w:val="single"/>
          <w:lang w:val="en-US" w:eastAsia="zh-CN"/>
          <w:woUserID w:val="1"/>
        </w:rPr>
        <w:t>380</w:t>
      </w:r>
    </w:p>
    <w:p w14:paraId="7E30AB5E">
      <w:pPr>
        <w:pStyle w:val="13"/>
        <w:jc w:val="center"/>
        <w:rPr>
          <w:rFonts w:hint="eastAsia"/>
          <w:color w:val="auto"/>
          <w:highlight w:val="none"/>
          <w:lang w:val="en-US" w:eastAsia="zh-CN"/>
        </w:rPr>
      </w:pPr>
      <w:r>
        <w:rPr>
          <w:rFonts w:hint="eastAsia"/>
          <w:color w:val="auto"/>
          <w:highlight w:val="none"/>
          <w:lang w:val="en-US" w:eastAsia="zh-CN"/>
        </w:rPr>
        <w:t>第四章  响应文件格式</w:t>
      </w:r>
    </w:p>
    <w:p w14:paraId="191473A9">
      <w:pPr>
        <w:rPr>
          <w:rFonts w:hint="eastAsia"/>
          <w:color w:val="auto"/>
          <w:highlight w:val="none"/>
          <w:lang w:val="en-US" w:eastAsia="zh-CN"/>
        </w:rPr>
      </w:pPr>
    </w:p>
    <w:p w14:paraId="31575CD7">
      <w:pPr>
        <w:rPr>
          <w:rFonts w:hint="eastAsia"/>
          <w:color w:val="auto"/>
          <w:highlight w:val="none"/>
          <w:lang w:val="en-US" w:eastAsia="zh-CN"/>
        </w:rPr>
      </w:pPr>
    </w:p>
    <w:p w14:paraId="4CECD2B7">
      <w:pPr>
        <w:rPr>
          <w:rFonts w:hint="eastAsia" w:ascii="宋体" w:hAnsi="宋体" w:eastAsia="宋体" w:cs="宋体"/>
          <w:b/>
          <w:bCs/>
          <w:color w:val="auto"/>
          <w:sz w:val="32"/>
          <w:szCs w:val="32"/>
          <w:highlight w:val="none"/>
          <w:lang w:val="en-US" w:eastAsia="zh-CN"/>
        </w:rPr>
      </w:pPr>
    </w:p>
    <w:p w14:paraId="6C94A7F7">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14:paraId="6396AAB5">
      <w:pPr>
        <w:rPr>
          <w:rFonts w:hint="eastAsia" w:ascii="宋体" w:hAnsi="宋体" w:eastAsia="宋体" w:cs="宋体"/>
          <w:b/>
          <w:bCs/>
          <w:color w:val="auto"/>
          <w:sz w:val="32"/>
          <w:szCs w:val="32"/>
          <w:highlight w:val="none"/>
          <w:lang w:val="en-US" w:eastAsia="zh-CN"/>
        </w:rPr>
      </w:pPr>
    </w:p>
    <w:p w14:paraId="76314FFF">
      <w:pPr>
        <w:rPr>
          <w:rFonts w:hint="eastAsia" w:ascii="宋体" w:hAnsi="宋体" w:eastAsia="宋体" w:cs="宋体"/>
          <w:b/>
          <w:bCs/>
          <w:color w:val="auto"/>
          <w:sz w:val="32"/>
          <w:szCs w:val="32"/>
          <w:highlight w:val="none"/>
          <w:lang w:val="en-US" w:eastAsia="zh-CN"/>
        </w:rPr>
      </w:pPr>
    </w:p>
    <w:p w14:paraId="1FC60DDA">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14:paraId="278AD608">
      <w:pPr>
        <w:rPr>
          <w:rFonts w:hint="eastAsia" w:ascii="宋体" w:hAnsi="宋体" w:eastAsia="宋体" w:cs="宋体"/>
          <w:b w:val="0"/>
          <w:bCs w:val="0"/>
          <w:color w:val="auto"/>
          <w:sz w:val="32"/>
          <w:szCs w:val="32"/>
          <w:highlight w:val="none"/>
          <w:lang w:val="en-US" w:eastAsia="zh-CN"/>
        </w:rPr>
      </w:pPr>
    </w:p>
    <w:p w14:paraId="770F7DE6">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14:paraId="6D96254F">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项目编号：</w:t>
      </w:r>
    </w:p>
    <w:p w14:paraId="42625177">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14:paraId="4C3BBBD9">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14:paraId="50029558">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14:paraId="3C950CFF">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14:paraId="3563EE64">
      <w:pPr>
        <w:rPr>
          <w:rFonts w:hint="eastAsia"/>
          <w:color w:val="auto"/>
          <w:highlight w:val="none"/>
          <w:lang w:val="en-US" w:eastAsia="zh-CN"/>
        </w:rPr>
      </w:pPr>
      <w:r>
        <w:rPr>
          <w:rFonts w:hint="eastAsia"/>
          <w:color w:val="auto"/>
          <w:highlight w:val="none"/>
          <w:lang w:val="en-US" w:eastAsia="zh-CN"/>
        </w:rPr>
        <w:br w:type="page"/>
      </w:r>
    </w:p>
    <w:p w14:paraId="12F7E539">
      <w:pPr>
        <w:spacing w:line="360" w:lineRule="auto"/>
        <w:rPr>
          <w:rFonts w:hint="eastAsia" w:ascii="宋体" w:hAnsi="宋体" w:eastAsia="宋体" w:cs="宋体"/>
          <w:b w:val="0"/>
          <w:bCs w:val="0"/>
          <w:color w:val="auto"/>
          <w:sz w:val="32"/>
          <w:szCs w:val="32"/>
          <w:highlight w:val="none"/>
        </w:rPr>
      </w:pPr>
      <w:bookmarkStart w:id="0" w:name="_Toc31723070"/>
      <w:bookmarkStart w:id="1" w:name="_Toc35611438"/>
      <w:bookmarkStart w:id="2" w:name="_Toc31728084"/>
      <w:bookmarkStart w:id="3" w:name="_Toc35611516"/>
      <w:bookmarkStart w:id="4" w:name="_Toc30694"/>
      <w:bookmarkStart w:id="5" w:name="_Toc44229899"/>
      <w:r>
        <w:rPr>
          <w:rFonts w:hint="eastAsia" w:ascii="宋体" w:hAnsi="宋体" w:eastAsia="宋体" w:cs="宋体"/>
          <w:b w:val="0"/>
          <w:bCs w:val="0"/>
          <w:color w:val="auto"/>
          <w:sz w:val="32"/>
          <w:szCs w:val="32"/>
          <w:highlight w:val="none"/>
        </w:rPr>
        <w:t>一、资格证明文件格式</w:t>
      </w:r>
      <w:bookmarkEnd w:id="0"/>
      <w:bookmarkEnd w:id="1"/>
      <w:bookmarkEnd w:id="2"/>
      <w:bookmarkEnd w:id="3"/>
      <w:bookmarkEnd w:id="4"/>
      <w:bookmarkEnd w:id="5"/>
    </w:p>
    <w:p w14:paraId="42C74D52">
      <w:pPr>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1.资格证明文件封面格式</w:t>
      </w:r>
    </w:p>
    <w:p w14:paraId="5F13DC2D">
      <w:pPr>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1646F98">
      <w:pPr>
        <w:snapToGrid w:val="0"/>
        <w:spacing w:before="120" w:beforeLines="50" w:after="50" w:line="360" w:lineRule="auto"/>
        <w:rPr>
          <w:rFonts w:hint="eastAsia" w:ascii="宋体" w:hAnsi="宋体" w:eastAsia="宋体" w:cs="宋体"/>
          <w:color w:val="auto"/>
          <w:sz w:val="32"/>
          <w:szCs w:val="32"/>
          <w:highlight w:val="none"/>
        </w:rPr>
      </w:pPr>
    </w:p>
    <w:p w14:paraId="303D38CD">
      <w:pPr>
        <w:snapToGrid w:val="0"/>
        <w:spacing w:before="120" w:beforeLines="50" w:after="50" w:line="360" w:lineRule="auto"/>
        <w:rPr>
          <w:rFonts w:hint="eastAsia" w:ascii="宋体" w:hAnsi="宋体" w:eastAsia="宋体" w:cs="宋体"/>
          <w:color w:val="auto"/>
          <w:sz w:val="32"/>
          <w:szCs w:val="32"/>
          <w:highlight w:val="none"/>
        </w:rPr>
      </w:pPr>
    </w:p>
    <w:p w14:paraId="4930DC8F">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067AA1DC">
      <w:pPr>
        <w:snapToGrid w:val="0"/>
        <w:spacing w:before="120" w:beforeLines="50" w:after="50" w:line="360" w:lineRule="auto"/>
        <w:rPr>
          <w:rFonts w:hint="eastAsia" w:ascii="宋体" w:hAnsi="宋体" w:eastAsia="宋体" w:cs="宋体"/>
          <w:bCs/>
          <w:color w:val="auto"/>
          <w:sz w:val="32"/>
          <w:szCs w:val="32"/>
          <w:highlight w:val="none"/>
        </w:rPr>
      </w:pPr>
    </w:p>
    <w:p w14:paraId="76EA7C1A">
      <w:pPr>
        <w:snapToGrid w:val="0"/>
        <w:spacing w:before="120" w:beforeLines="50" w:after="50" w:line="360" w:lineRule="auto"/>
        <w:rPr>
          <w:rFonts w:hint="eastAsia" w:ascii="宋体" w:hAnsi="宋体" w:eastAsia="宋体" w:cs="宋体"/>
          <w:bCs/>
          <w:color w:val="auto"/>
          <w:sz w:val="32"/>
          <w:szCs w:val="32"/>
          <w:highlight w:val="none"/>
        </w:rPr>
      </w:pPr>
    </w:p>
    <w:p w14:paraId="464329CB">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520EA1D">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1CD82A7">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3E54A30F">
      <w:pPr>
        <w:pStyle w:val="3"/>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A5E0FC1">
      <w:pPr>
        <w:pStyle w:val="3"/>
        <w:snapToGrid w:val="0"/>
        <w:spacing w:before="50" w:after="50" w:line="360" w:lineRule="auto"/>
        <w:ind w:firstLine="1280" w:firstLineChars="400"/>
        <w:rPr>
          <w:rFonts w:hint="eastAsia" w:ascii="宋体" w:hAnsi="宋体" w:eastAsia="宋体" w:cs="宋体"/>
          <w:bCs/>
          <w:color w:val="auto"/>
          <w:sz w:val="32"/>
          <w:szCs w:val="32"/>
          <w:highlight w:val="none"/>
        </w:rPr>
      </w:pPr>
    </w:p>
    <w:p w14:paraId="24335467">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7A0E51A">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55604EC">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14:paraId="0CD10886">
      <w:pPr>
        <w:spacing w:line="360" w:lineRule="auto"/>
        <w:rPr>
          <w:rFonts w:hint="eastAsia"/>
          <w:color w:val="auto"/>
          <w:highlight w:val="none"/>
        </w:rPr>
      </w:pPr>
      <w:r>
        <w:rPr>
          <w:rFonts w:hint="eastAsia" w:ascii="宋体" w:hAnsi="宋体" w:eastAsia="宋体" w:cs="宋体"/>
          <w:b w:val="0"/>
          <w:bCs w:val="0"/>
          <w:color w:val="auto"/>
          <w:sz w:val="32"/>
          <w:szCs w:val="32"/>
          <w:highlight w:val="none"/>
        </w:rPr>
        <w:t>根据</w:t>
      </w:r>
      <w:r>
        <w:rPr>
          <w:rFonts w:hint="eastAsia" w:ascii="宋体" w:hAnsi="宋体" w:eastAsia="宋体" w:cs="宋体"/>
          <w:b w:val="0"/>
          <w:bCs w:val="0"/>
          <w:color w:val="auto"/>
          <w:sz w:val="32"/>
          <w:szCs w:val="32"/>
          <w:highlight w:val="none"/>
          <w:lang w:val="en-US" w:eastAsia="zh-CN"/>
        </w:rPr>
        <w:t>采购</w:t>
      </w:r>
      <w:r>
        <w:rPr>
          <w:rFonts w:hint="eastAsia" w:ascii="宋体" w:hAnsi="宋体" w:eastAsia="宋体" w:cs="宋体"/>
          <w:b w:val="0"/>
          <w:bCs w:val="0"/>
          <w:color w:val="auto"/>
          <w:sz w:val="32"/>
          <w:szCs w:val="32"/>
          <w:highlight w:val="none"/>
        </w:rPr>
        <w:t>文件规定及供应商提供的材料自行编写目录（部分格式后附）</w:t>
      </w:r>
      <w:r>
        <w:rPr>
          <w:rFonts w:hint="eastAsia"/>
          <w:color w:val="auto"/>
          <w:highlight w:val="none"/>
        </w:rPr>
        <w:t>。</w:t>
      </w:r>
    </w:p>
    <w:p w14:paraId="3BD0A5F2">
      <w:pPr>
        <w:jc w:val="center"/>
        <w:rPr>
          <w:rFonts w:hint="eastAsia" w:ascii="宋体" w:hAnsi="宋体" w:eastAsia="宋体" w:cs="宋体"/>
          <w:b w:val="0"/>
          <w:bCs w:val="0"/>
          <w:color w:val="auto"/>
          <w:sz w:val="32"/>
          <w:szCs w:val="32"/>
          <w:highlight w:val="none"/>
          <w:lang w:val="en-US" w:eastAsia="zh-CN"/>
        </w:rPr>
      </w:pPr>
      <w:r>
        <w:rPr>
          <w:rFonts w:hint="eastAsia"/>
          <w:color w:val="auto"/>
          <w:highlight w:val="none"/>
        </w:rPr>
        <w:br w:type="page"/>
      </w:r>
      <w:r>
        <w:rPr>
          <w:rFonts w:hint="eastAsia" w:ascii="宋体" w:hAnsi="宋体" w:eastAsia="宋体" w:cs="宋体"/>
          <w:b/>
          <w:bCs/>
          <w:color w:val="auto"/>
          <w:sz w:val="32"/>
          <w:szCs w:val="32"/>
          <w:highlight w:val="none"/>
          <w:lang w:val="en-US" w:eastAsia="zh-CN"/>
        </w:rPr>
        <w:t>资格证明</w:t>
      </w:r>
    </w:p>
    <w:p w14:paraId="7C18C931">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（如营业执照、资质证书等）</w:t>
      </w:r>
    </w:p>
    <w:p w14:paraId="771CFBE6">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4680D9AE">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14:paraId="05C5BA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14:paraId="541B3B2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14:paraId="2A635B9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14:paraId="6A6E55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14:paraId="6A9368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14:paraId="75E16E1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14:paraId="7AE3282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（2）已详细审查全部采购文件，包括综合评估法采购文件、澄清或者更正公告（如有）等；</w:t>
      </w:r>
    </w:p>
    <w:p w14:paraId="2A20719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14:paraId="47D20CF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14:paraId="3320772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14:paraId="34C870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14:paraId="6471955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14:paraId="6E3B9B2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14:paraId="27265C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14:paraId="6FB1E5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14:paraId="01EC09C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14:paraId="4ED79C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14:paraId="1FB6283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14:paraId="43A26CD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14:paraId="429876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14:paraId="65C8230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4B2886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1249DE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14:paraId="6DA7B30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14:paraId="420C4D1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14:paraId="104D0EA3">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14:paraId="2F7C5B4A">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14:paraId="55C478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14:paraId="25A95466">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4E827D8A">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14:paraId="781CDC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供应商名称：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14:paraId="08824B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407430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0958CA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14:paraId="2CFBA4E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（供应商名称）的法定代表人。</w:t>
      </w:r>
    </w:p>
    <w:p w14:paraId="605CD1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14:paraId="45F7E1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14:paraId="34D0C4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14:paraId="2E6D8A26">
      <w:pPr>
        <w:pStyle w:val="2"/>
        <w:rPr>
          <w:rFonts w:hint="eastAsia"/>
          <w:color w:val="auto"/>
          <w:sz w:val="28"/>
          <w:szCs w:val="28"/>
          <w:highlight w:val="none"/>
        </w:rPr>
      </w:pPr>
    </w:p>
    <w:p w14:paraId="49C25BB1">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供应商（盖公章）：               </w:t>
      </w:r>
    </w:p>
    <w:p w14:paraId="52931671">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14:paraId="7AC83AC3">
      <w:pPr>
        <w:pStyle w:val="2"/>
        <w:rPr>
          <w:rFonts w:hint="eastAsia"/>
          <w:color w:val="auto"/>
          <w:highlight w:val="none"/>
        </w:rPr>
      </w:pPr>
    </w:p>
    <w:p w14:paraId="48ABC040">
      <w:pPr>
        <w:pStyle w:val="2"/>
        <w:rPr>
          <w:rFonts w:hint="eastAsia"/>
          <w:color w:val="auto"/>
          <w:highlight w:val="none"/>
        </w:rPr>
      </w:pPr>
    </w:p>
    <w:p w14:paraId="46FD72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14:paraId="634B0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14:paraId="271CA61C">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33D370F3">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32"/>
          <w:szCs w:val="32"/>
          <w:highlight w:val="none"/>
          <w:lang w:val="en-US" w:eastAsia="zh-CN"/>
        </w:rPr>
        <w:t>法定代表人授权委托书</w:t>
      </w:r>
      <w:r>
        <w:rPr>
          <w:rFonts w:hint="eastAsia" w:ascii="宋体" w:hAnsi="宋体" w:eastAsia="宋体" w:cs="宋体"/>
          <w:b w:val="0"/>
          <w:bCs w:val="0"/>
          <w:color w:val="auto"/>
          <w:sz w:val="32"/>
          <w:szCs w:val="32"/>
          <w:highlight w:val="none"/>
          <w:lang w:val="en-US" w:eastAsia="zh-CN"/>
        </w:rPr>
        <w:t>（如有委托时）</w:t>
      </w:r>
    </w:p>
    <w:p w14:paraId="4B0195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14:paraId="652BEF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（供应商名称）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2" w:char="00A3"/>
      </w:r>
      <w:r>
        <w:rPr>
          <w:rFonts w:hint="eastAsia" w:ascii="宋体" w:hAnsi="宋体" w:eastAsia="宋体" w:cs="宋体"/>
          <w:b w:val="0"/>
          <w:bCs w:val="0"/>
          <w:color w:val="auto"/>
          <w:sz w:val="28"/>
          <w:szCs w:val="28"/>
          <w:highlight w:val="none"/>
          <w:u w:val="single"/>
          <w:lang w:val="en-US" w:eastAsia="zh-CN"/>
        </w:rPr>
        <w:t>法定代表人/□负责人/□自然人本人）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14:paraId="6E0E48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14:paraId="382AEF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14:paraId="45CF07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14:paraId="607464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14:paraId="50C0E0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14:paraId="28397A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14:paraId="6B8AB3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14:paraId="62DC46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5506F9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14:paraId="18140B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供应商（盖公章）：                      </w:t>
      </w:r>
    </w:p>
    <w:p w14:paraId="2809AD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年    月    日</w:t>
      </w:r>
    </w:p>
    <w:p w14:paraId="2243780E">
      <w:pPr>
        <w:spacing w:line="360" w:lineRule="auto"/>
        <w:rPr>
          <w:rFonts w:hint="eastAsia" w:ascii="宋体" w:hAnsi="宋体" w:eastAsia="宋体" w:cs="宋体"/>
          <w:b w:val="0"/>
          <w:bCs w:val="0"/>
          <w:color w:val="auto"/>
          <w:sz w:val="32"/>
          <w:szCs w:val="32"/>
          <w:highlight w:val="none"/>
        </w:rPr>
      </w:pPr>
      <w:r>
        <w:rPr>
          <w:rFonts w:hint="eastAsia"/>
          <w:color w:val="auto"/>
          <w:highlight w:val="none"/>
          <w:lang w:val="en-US" w:eastAsia="zh-CN"/>
        </w:rPr>
        <w:br w:type="page"/>
      </w:r>
      <w:r>
        <w:rPr>
          <w:rFonts w:hint="eastAsia" w:ascii="宋体" w:hAnsi="宋体" w:eastAsia="宋体" w:cs="宋体"/>
          <w:b w:val="0"/>
          <w:bCs w:val="0"/>
          <w:color w:val="auto"/>
          <w:sz w:val="32"/>
          <w:szCs w:val="32"/>
          <w:highlight w:val="none"/>
        </w:rPr>
        <w:t>二、报价商务技术文件格式</w:t>
      </w:r>
    </w:p>
    <w:p w14:paraId="2F1DD38D">
      <w:pPr>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1.报价商务技术文件封面格式</w:t>
      </w:r>
    </w:p>
    <w:p w14:paraId="5406D129">
      <w:pPr>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2A413294">
      <w:pPr>
        <w:snapToGrid w:val="0"/>
        <w:spacing w:before="120" w:beforeLines="50" w:after="50" w:line="360" w:lineRule="auto"/>
        <w:rPr>
          <w:rFonts w:hint="eastAsia" w:ascii="宋体" w:hAnsi="宋体" w:eastAsia="宋体" w:cs="宋体"/>
          <w:color w:val="auto"/>
          <w:sz w:val="32"/>
          <w:szCs w:val="32"/>
          <w:highlight w:val="none"/>
        </w:rPr>
      </w:pPr>
    </w:p>
    <w:p w14:paraId="2064AD86">
      <w:pPr>
        <w:snapToGrid w:val="0"/>
        <w:spacing w:before="120" w:beforeLines="50" w:after="50" w:line="360" w:lineRule="auto"/>
        <w:rPr>
          <w:rFonts w:hint="eastAsia" w:ascii="宋体" w:hAnsi="宋体" w:eastAsia="宋体" w:cs="宋体"/>
          <w:color w:val="auto"/>
          <w:sz w:val="32"/>
          <w:szCs w:val="32"/>
          <w:highlight w:val="none"/>
        </w:rPr>
      </w:pPr>
    </w:p>
    <w:p w14:paraId="46C69167">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46027C32">
      <w:pPr>
        <w:snapToGrid w:val="0"/>
        <w:spacing w:before="120" w:beforeLines="50" w:after="50" w:line="360" w:lineRule="auto"/>
        <w:rPr>
          <w:rFonts w:hint="eastAsia" w:ascii="宋体" w:hAnsi="宋体" w:eastAsia="宋体" w:cs="宋体"/>
          <w:bCs/>
          <w:color w:val="auto"/>
          <w:sz w:val="32"/>
          <w:szCs w:val="32"/>
          <w:highlight w:val="none"/>
        </w:rPr>
      </w:pPr>
    </w:p>
    <w:p w14:paraId="081E317A">
      <w:pPr>
        <w:snapToGrid w:val="0"/>
        <w:spacing w:before="120" w:beforeLines="50" w:after="50" w:line="360" w:lineRule="auto"/>
        <w:rPr>
          <w:rFonts w:hint="eastAsia" w:ascii="宋体" w:hAnsi="宋体" w:eastAsia="宋体" w:cs="宋体"/>
          <w:bCs/>
          <w:color w:val="auto"/>
          <w:sz w:val="32"/>
          <w:szCs w:val="32"/>
          <w:highlight w:val="none"/>
        </w:rPr>
      </w:pPr>
    </w:p>
    <w:p w14:paraId="32824186">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A42816F">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7D38B8CF">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1F02D237">
      <w:pPr>
        <w:pStyle w:val="3"/>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13FB17D">
      <w:pPr>
        <w:pStyle w:val="3"/>
        <w:snapToGrid w:val="0"/>
        <w:spacing w:before="50" w:after="50" w:line="360" w:lineRule="auto"/>
        <w:ind w:firstLine="1280" w:firstLineChars="400"/>
        <w:rPr>
          <w:rFonts w:hint="eastAsia" w:ascii="宋体" w:hAnsi="宋体" w:eastAsia="宋体" w:cs="宋体"/>
          <w:bCs/>
          <w:color w:val="auto"/>
          <w:sz w:val="32"/>
          <w:szCs w:val="32"/>
          <w:highlight w:val="none"/>
        </w:rPr>
      </w:pPr>
    </w:p>
    <w:p w14:paraId="233F4CDF">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9DE209F">
      <w:pPr>
        <w:rPr>
          <w:rFonts w:hint="eastAsia"/>
          <w:color w:val="auto"/>
          <w:highlight w:val="none"/>
          <w:lang w:val="en-US" w:eastAsia="zh-CN"/>
        </w:rPr>
      </w:pPr>
      <w:r>
        <w:rPr>
          <w:rFonts w:hint="eastAsia" w:ascii="宋体" w:hAnsi="宋体" w:eastAsia="宋体" w:cs="宋体"/>
          <w:color w:val="auto"/>
          <w:sz w:val="32"/>
          <w:szCs w:val="32"/>
          <w:highlight w:val="none"/>
        </w:rPr>
        <w:br w:type="page"/>
      </w:r>
    </w:p>
    <w:p w14:paraId="2EA9F0A2">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2.报价商务技术文件目录</w:t>
      </w:r>
    </w:p>
    <w:p w14:paraId="2FD968E1">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根据采购文件规定及供应商提供的材料自行编写目录。</w:t>
      </w:r>
    </w:p>
    <w:p w14:paraId="5096A41C">
      <w:pPr>
        <w:rPr>
          <w:color w:val="auto"/>
          <w:sz w:val="28"/>
          <w:szCs w:val="28"/>
          <w:highlight w:val="none"/>
        </w:rPr>
      </w:pPr>
    </w:p>
    <w:p w14:paraId="48E6539B">
      <w:pPr>
        <w:rPr>
          <w:color w:val="auto"/>
          <w:sz w:val="28"/>
          <w:szCs w:val="28"/>
          <w:highlight w:val="none"/>
        </w:rPr>
      </w:pPr>
    </w:p>
    <w:p w14:paraId="3B61CB1E">
      <w:pPr>
        <w:rPr>
          <w:color w:val="auto"/>
          <w:sz w:val="28"/>
          <w:szCs w:val="28"/>
          <w:highlight w:val="none"/>
        </w:rPr>
      </w:pPr>
    </w:p>
    <w:p w14:paraId="1AAC7B7A">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报价表</w:t>
      </w:r>
    </w:p>
    <w:p w14:paraId="3638FFF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项目名称：</w:t>
      </w:r>
      <w:r>
        <w:rPr>
          <w:rFonts w:hint="eastAsia" w:ascii="Times New Roman" w:hAnsi="Times New Roman" w:eastAsia="方正仿宋_GBK" w:cs="Times New Roman"/>
          <w:b w:val="0"/>
          <w:bCs w:val="0"/>
          <w:color w:val="auto"/>
          <w:kern w:val="2"/>
          <w:sz w:val="32"/>
          <w:szCs w:val="32"/>
          <w:highlight w:val="none"/>
          <w:lang w:val="en-US" w:eastAsia="zh-CN" w:bidi="ar-SA"/>
        </w:rPr>
        <w:t>广西钦保商贸有限公司设计外包服务采购项目</w:t>
      </w:r>
    </w:p>
    <w:tbl>
      <w:tblPr>
        <w:tblStyle w:val="8"/>
        <w:tblpPr w:leftFromText="180" w:rightFromText="180" w:vertAnchor="text" w:horzAnchor="page" w:tblpX="904" w:tblpY="302"/>
        <w:tblOverlap w:val="never"/>
        <w:tblW w:w="10581" w:type="dxa"/>
        <w:tblInd w:w="0" w:type="dxa"/>
        <w:tblLayout w:type="fixed"/>
        <w:tblCellMar>
          <w:top w:w="0" w:type="dxa"/>
          <w:left w:w="108" w:type="dxa"/>
          <w:bottom w:w="0" w:type="dxa"/>
          <w:right w:w="108" w:type="dxa"/>
        </w:tblCellMar>
      </w:tblPr>
      <w:tblGrid>
        <w:gridCol w:w="681"/>
        <w:gridCol w:w="3240"/>
        <w:gridCol w:w="1485"/>
        <w:gridCol w:w="1425"/>
        <w:gridCol w:w="1485"/>
        <w:gridCol w:w="1335"/>
        <w:gridCol w:w="930"/>
      </w:tblGrid>
      <w:tr w14:paraId="77574FE6">
        <w:tblPrEx>
          <w:tblCellMar>
            <w:top w:w="0" w:type="dxa"/>
            <w:left w:w="108" w:type="dxa"/>
            <w:bottom w:w="0" w:type="dxa"/>
            <w:right w:w="108" w:type="dxa"/>
          </w:tblCellMar>
        </w:tblPrEx>
        <w:trPr>
          <w:trHeight w:val="982" w:hRule="atLeast"/>
        </w:trPr>
        <w:tc>
          <w:tcPr>
            <w:tcW w:w="681" w:type="dxa"/>
            <w:tcBorders>
              <w:top w:val="single" w:color="auto" w:sz="4" w:space="0"/>
              <w:left w:val="single" w:color="auto" w:sz="4" w:space="0"/>
              <w:bottom w:val="single" w:color="auto" w:sz="4" w:space="0"/>
              <w:right w:val="single" w:color="auto" w:sz="4" w:space="0"/>
            </w:tcBorders>
            <w:shd w:val="clear" w:color="000000" w:fill="FFFFFF"/>
            <w:vAlign w:val="center"/>
          </w:tcPr>
          <w:p w14:paraId="2C73D0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序号</w:t>
            </w:r>
          </w:p>
        </w:tc>
        <w:tc>
          <w:tcPr>
            <w:tcW w:w="3240" w:type="dxa"/>
            <w:tcBorders>
              <w:top w:val="single" w:color="auto" w:sz="4" w:space="0"/>
              <w:left w:val="nil"/>
              <w:bottom w:val="single" w:color="auto" w:sz="4" w:space="0"/>
              <w:right w:val="single" w:color="auto" w:sz="4" w:space="0"/>
            </w:tcBorders>
            <w:shd w:val="clear" w:color="000000" w:fill="FFFFFF"/>
            <w:vAlign w:val="center"/>
          </w:tcPr>
          <w:p w14:paraId="6C6AB6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服务内容</w:t>
            </w: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14:paraId="0331D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不含税报价</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元/月</w:t>
            </w:r>
            <w:r>
              <w:rPr>
                <w:rFonts w:hint="default" w:ascii="Times New Roman" w:hAnsi="Times New Roman" w:eastAsia="方正仿宋_GBK" w:cs="Times New Roman"/>
                <w:color w:val="auto"/>
                <w:sz w:val="28"/>
                <w:szCs w:val="28"/>
                <w:highlight w:val="none"/>
              </w:rPr>
              <w:t>）</w:t>
            </w:r>
          </w:p>
        </w:tc>
        <w:tc>
          <w:tcPr>
            <w:tcW w:w="1425" w:type="dxa"/>
            <w:tcBorders>
              <w:top w:val="single" w:color="auto" w:sz="4" w:space="0"/>
              <w:left w:val="single" w:color="auto" w:sz="4" w:space="0"/>
              <w:bottom w:val="single" w:color="auto" w:sz="4" w:space="0"/>
              <w:right w:val="nil"/>
            </w:tcBorders>
            <w:shd w:val="clear" w:color="000000" w:fill="FFFFFF"/>
            <w:vAlign w:val="center"/>
          </w:tcPr>
          <w:p w14:paraId="2FC12D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含税</w:t>
            </w:r>
            <w:r>
              <w:rPr>
                <w:rFonts w:hint="default" w:ascii="Times New Roman" w:hAnsi="Times New Roman" w:eastAsia="方正仿宋_GBK" w:cs="Times New Roman"/>
                <w:color w:val="auto"/>
                <w:sz w:val="28"/>
                <w:szCs w:val="28"/>
                <w:highlight w:val="none"/>
                <w:lang w:val="en-US" w:eastAsia="zh-CN"/>
              </w:rPr>
              <w:t>报</w:t>
            </w:r>
            <w:r>
              <w:rPr>
                <w:rFonts w:hint="default" w:ascii="Times New Roman" w:hAnsi="Times New Roman" w:eastAsia="方正仿宋_GBK" w:cs="Times New Roman"/>
                <w:color w:val="auto"/>
                <w:sz w:val="28"/>
                <w:szCs w:val="28"/>
                <w:highlight w:val="none"/>
              </w:rPr>
              <w:t>价(</w:t>
            </w:r>
            <w:r>
              <w:rPr>
                <w:rFonts w:hint="eastAsia" w:ascii="Times New Roman" w:hAnsi="Times New Roman" w:eastAsia="方正仿宋_GBK" w:cs="Times New Roman"/>
                <w:color w:val="auto"/>
                <w:sz w:val="28"/>
                <w:szCs w:val="28"/>
                <w:highlight w:val="none"/>
                <w:lang w:val="en-US" w:eastAsia="zh-CN"/>
              </w:rPr>
              <w:t>元/月</w:t>
            </w:r>
            <w:r>
              <w:rPr>
                <w:rFonts w:hint="default" w:ascii="Times New Roman" w:hAnsi="Times New Roman" w:eastAsia="方正仿宋_GBK" w:cs="Times New Roman"/>
                <w:color w:val="auto"/>
                <w:sz w:val="28"/>
                <w:szCs w:val="28"/>
                <w:highlight w:val="none"/>
              </w:rPr>
              <w:t>)</w:t>
            </w:r>
          </w:p>
        </w:tc>
        <w:tc>
          <w:tcPr>
            <w:tcW w:w="1485" w:type="dxa"/>
            <w:tcBorders>
              <w:top w:val="single" w:color="auto" w:sz="4" w:space="0"/>
              <w:left w:val="single" w:color="auto" w:sz="4" w:space="0"/>
              <w:bottom w:val="single" w:color="auto" w:sz="4" w:space="0"/>
              <w:right w:val="single" w:color="auto" w:sz="4" w:space="0"/>
            </w:tcBorders>
            <w:shd w:val="clear" w:color="000000" w:fill="FFFFFF"/>
            <w:vAlign w:val="center"/>
          </w:tcPr>
          <w:p w14:paraId="0BDAF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rPr>
              <w:t>不含税报价</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元/年</w:t>
            </w:r>
            <w:r>
              <w:rPr>
                <w:rFonts w:hint="default" w:ascii="Times New Roman" w:hAnsi="Times New Roman" w:eastAsia="方正仿宋_GBK" w:cs="Times New Roman"/>
                <w:color w:val="auto"/>
                <w:sz w:val="28"/>
                <w:szCs w:val="28"/>
                <w:highlight w:val="none"/>
              </w:rPr>
              <w:t>）</w:t>
            </w:r>
          </w:p>
        </w:tc>
        <w:tc>
          <w:tcPr>
            <w:tcW w:w="1335" w:type="dxa"/>
            <w:tcBorders>
              <w:top w:val="single" w:color="auto" w:sz="4" w:space="0"/>
              <w:left w:val="single" w:color="auto" w:sz="4" w:space="0"/>
              <w:bottom w:val="single" w:color="auto" w:sz="4" w:space="0"/>
              <w:right w:val="single" w:color="auto" w:sz="4" w:space="0"/>
            </w:tcBorders>
            <w:shd w:val="clear" w:color="000000" w:fill="FFFFFF"/>
            <w:vAlign w:val="center"/>
          </w:tcPr>
          <w:p w14:paraId="08049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rPr>
              <w:t>含税</w:t>
            </w:r>
            <w:r>
              <w:rPr>
                <w:rFonts w:hint="default" w:ascii="Times New Roman" w:hAnsi="Times New Roman" w:eastAsia="方正仿宋_GBK" w:cs="Times New Roman"/>
                <w:color w:val="auto"/>
                <w:sz w:val="28"/>
                <w:szCs w:val="28"/>
                <w:highlight w:val="none"/>
                <w:lang w:val="en-US" w:eastAsia="zh-CN"/>
              </w:rPr>
              <w:t>报</w:t>
            </w:r>
            <w:r>
              <w:rPr>
                <w:rFonts w:hint="default" w:ascii="Times New Roman" w:hAnsi="Times New Roman" w:eastAsia="方正仿宋_GBK" w:cs="Times New Roman"/>
                <w:color w:val="auto"/>
                <w:sz w:val="28"/>
                <w:szCs w:val="28"/>
                <w:highlight w:val="none"/>
              </w:rPr>
              <w:t>价(</w:t>
            </w:r>
            <w:r>
              <w:rPr>
                <w:rFonts w:hint="eastAsia" w:ascii="Times New Roman" w:hAnsi="Times New Roman" w:eastAsia="方正仿宋_GBK" w:cs="Times New Roman"/>
                <w:color w:val="auto"/>
                <w:sz w:val="28"/>
                <w:szCs w:val="28"/>
                <w:highlight w:val="none"/>
                <w:lang w:val="en-US" w:eastAsia="zh-CN"/>
              </w:rPr>
              <w:t>元/年</w:t>
            </w:r>
            <w:r>
              <w:rPr>
                <w:rFonts w:hint="default" w:ascii="Times New Roman" w:hAnsi="Times New Roman" w:eastAsia="方正仿宋_GBK" w:cs="Times New Roman"/>
                <w:color w:val="auto"/>
                <w:sz w:val="28"/>
                <w:szCs w:val="28"/>
                <w:highlight w:val="none"/>
              </w:rPr>
              <w:t>)</w:t>
            </w:r>
          </w:p>
        </w:tc>
        <w:tc>
          <w:tcPr>
            <w:tcW w:w="930" w:type="dxa"/>
            <w:tcBorders>
              <w:top w:val="single" w:color="auto" w:sz="4" w:space="0"/>
              <w:left w:val="single" w:color="auto" w:sz="4" w:space="0"/>
              <w:bottom w:val="single" w:color="auto" w:sz="4" w:space="0"/>
              <w:right w:val="single" w:color="auto" w:sz="4" w:space="0"/>
            </w:tcBorders>
            <w:shd w:val="clear" w:color="000000" w:fill="FFFFFF"/>
            <w:vAlign w:val="center"/>
          </w:tcPr>
          <w:p w14:paraId="21B633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备注</w:t>
            </w:r>
          </w:p>
        </w:tc>
      </w:tr>
      <w:tr w14:paraId="32C96F8E">
        <w:tblPrEx>
          <w:tblCellMar>
            <w:top w:w="0" w:type="dxa"/>
            <w:left w:w="108" w:type="dxa"/>
            <w:bottom w:w="0" w:type="dxa"/>
            <w:right w:w="108" w:type="dxa"/>
          </w:tblCellMar>
        </w:tblPrEx>
        <w:trPr>
          <w:trHeight w:val="1256" w:hRule="atLeast"/>
        </w:trPr>
        <w:tc>
          <w:tcPr>
            <w:tcW w:w="681" w:type="dxa"/>
            <w:tcBorders>
              <w:top w:val="single" w:color="auto" w:sz="4" w:space="0"/>
              <w:left w:val="single" w:color="auto" w:sz="4" w:space="0"/>
              <w:bottom w:val="single" w:color="auto" w:sz="4" w:space="0"/>
              <w:right w:val="single" w:color="auto" w:sz="4" w:space="0"/>
            </w:tcBorders>
            <w:shd w:val="clear" w:color="000000" w:fill="FFFFFF"/>
            <w:vAlign w:val="center"/>
          </w:tcPr>
          <w:p w14:paraId="4A2D7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p>
        </w:tc>
        <w:tc>
          <w:tcPr>
            <w:tcW w:w="3240" w:type="dxa"/>
            <w:tcBorders>
              <w:top w:val="single" w:color="auto" w:sz="4" w:space="0"/>
              <w:left w:val="nil"/>
              <w:bottom w:val="single" w:color="auto" w:sz="4" w:space="0"/>
              <w:right w:val="single" w:color="auto" w:sz="4" w:space="0"/>
            </w:tcBorders>
            <w:shd w:val="clear" w:color="000000" w:fill="FFFFFF"/>
            <w:vAlign w:val="center"/>
          </w:tcPr>
          <w:p w14:paraId="41E36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根据公司需求设计公司各类海报、邀请函、</w:t>
            </w:r>
            <w:r>
              <w:rPr>
                <w:rFonts w:hint="eastAsia" w:ascii="Times New Roman" w:hAnsi="Times New Roman" w:eastAsia="方正仿宋_GBK" w:cs="Times New Roman"/>
                <w:color w:val="auto"/>
                <w:sz w:val="24"/>
                <w:szCs w:val="24"/>
                <w:highlight w:val="none"/>
                <w:lang w:val="en-US" w:eastAsia="zh-CN"/>
              </w:rPr>
              <w:t>销售政策长图、</w:t>
            </w:r>
            <w:r>
              <w:rPr>
                <w:rFonts w:hint="default" w:ascii="Times New Roman" w:hAnsi="Times New Roman" w:eastAsia="方正仿宋_GBK" w:cs="Times New Roman"/>
                <w:color w:val="auto"/>
                <w:sz w:val="24"/>
                <w:szCs w:val="24"/>
                <w:highlight w:val="none"/>
                <w:lang w:val="en-US" w:eastAsia="zh-CN"/>
              </w:rPr>
              <w:t>活动物料等平面设计工作（每月</w:t>
            </w:r>
            <w:r>
              <w:rPr>
                <w:rFonts w:hint="eastAsia" w:ascii="Times New Roman" w:hAnsi="Times New Roman" w:eastAsia="方正仿宋_GBK" w:cs="Times New Roman"/>
                <w:color w:val="auto"/>
                <w:sz w:val="24"/>
                <w:szCs w:val="24"/>
                <w:highlight w:val="none"/>
                <w:lang w:val="en-US" w:eastAsia="zh-CN"/>
              </w:rPr>
              <w:t>约30</w:t>
            </w:r>
            <w:r>
              <w:rPr>
                <w:rFonts w:hint="default" w:ascii="Times New Roman" w:hAnsi="Times New Roman" w:eastAsia="方正仿宋_GBK" w:cs="Times New Roman"/>
                <w:color w:val="auto"/>
                <w:sz w:val="24"/>
                <w:szCs w:val="24"/>
                <w:highlight w:val="none"/>
                <w:lang w:val="en-US" w:eastAsia="zh-CN"/>
              </w:rPr>
              <w:t xml:space="preserve">张）     </w:t>
            </w:r>
          </w:p>
        </w:tc>
        <w:tc>
          <w:tcPr>
            <w:tcW w:w="1485" w:type="dxa"/>
            <w:vMerge w:val="restart"/>
            <w:tcBorders>
              <w:top w:val="single" w:color="auto" w:sz="4" w:space="0"/>
              <w:left w:val="single" w:color="auto" w:sz="4" w:space="0"/>
              <w:right w:val="single" w:color="auto" w:sz="4" w:space="0"/>
            </w:tcBorders>
            <w:shd w:val="clear" w:color="auto" w:fill="auto"/>
            <w:vAlign w:val="center"/>
          </w:tcPr>
          <w:p w14:paraId="2B53A2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425" w:type="dxa"/>
            <w:vMerge w:val="restart"/>
            <w:tcBorders>
              <w:top w:val="nil"/>
              <w:left w:val="single" w:color="auto" w:sz="4" w:space="0"/>
              <w:right w:val="nil"/>
            </w:tcBorders>
            <w:shd w:val="clear" w:color="auto" w:fill="auto"/>
            <w:vAlign w:val="center"/>
          </w:tcPr>
          <w:p w14:paraId="2C5BBE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p>
        </w:tc>
        <w:tc>
          <w:tcPr>
            <w:tcW w:w="1485" w:type="dxa"/>
            <w:vMerge w:val="restart"/>
            <w:tcBorders>
              <w:top w:val="nil"/>
              <w:left w:val="single" w:color="auto" w:sz="4" w:space="0"/>
              <w:right w:val="single" w:color="auto" w:sz="4" w:space="0"/>
            </w:tcBorders>
            <w:shd w:val="clear" w:color="auto" w:fill="auto"/>
            <w:vAlign w:val="center"/>
          </w:tcPr>
          <w:p w14:paraId="3B7A87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335" w:type="dxa"/>
            <w:vMerge w:val="restart"/>
            <w:tcBorders>
              <w:top w:val="nil"/>
              <w:left w:val="single" w:color="auto" w:sz="4" w:space="0"/>
              <w:right w:val="single" w:color="auto" w:sz="4" w:space="0"/>
            </w:tcBorders>
            <w:shd w:val="clear" w:color="auto" w:fill="auto"/>
            <w:vAlign w:val="center"/>
          </w:tcPr>
          <w:p w14:paraId="51DB6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930" w:type="dxa"/>
            <w:vMerge w:val="restart"/>
            <w:tcBorders>
              <w:top w:val="nil"/>
              <w:left w:val="single" w:color="auto" w:sz="4" w:space="0"/>
              <w:right w:val="single" w:color="auto" w:sz="4" w:space="0"/>
            </w:tcBorders>
            <w:shd w:val="clear" w:color="auto" w:fill="auto"/>
            <w:vAlign w:val="center"/>
          </w:tcPr>
          <w:p w14:paraId="12B63D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报价包含项目所需全部费用</w:t>
            </w:r>
          </w:p>
        </w:tc>
      </w:tr>
      <w:tr w14:paraId="6C928799">
        <w:tblPrEx>
          <w:tblCellMar>
            <w:top w:w="0" w:type="dxa"/>
            <w:left w:w="108" w:type="dxa"/>
            <w:bottom w:w="0" w:type="dxa"/>
            <w:right w:w="108" w:type="dxa"/>
          </w:tblCellMar>
        </w:tblPrEx>
        <w:trPr>
          <w:trHeight w:val="929" w:hRule="atLeast"/>
        </w:trPr>
        <w:tc>
          <w:tcPr>
            <w:tcW w:w="681" w:type="dxa"/>
            <w:tcBorders>
              <w:top w:val="single" w:color="auto" w:sz="4" w:space="0"/>
              <w:left w:val="single" w:color="auto" w:sz="4" w:space="0"/>
              <w:bottom w:val="single" w:color="auto" w:sz="4" w:space="0"/>
              <w:right w:val="single" w:color="auto" w:sz="4" w:space="0"/>
            </w:tcBorders>
            <w:shd w:val="clear" w:color="000000" w:fill="FFFFFF"/>
            <w:vAlign w:val="center"/>
          </w:tcPr>
          <w:p w14:paraId="7E8F6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p>
        </w:tc>
        <w:tc>
          <w:tcPr>
            <w:tcW w:w="3240" w:type="dxa"/>
            <w:tcBorders>
              <w:top w:val="single" w:color="auto" w:sz="4" w:space="0"/>
              <w:left w:val="nil"/>
              <w:bottom w:val="single" w:color="auto" w:sz="4" w:space="0"/>
              <w:right w:val="single" w:color="auto" w:sz="4" w:space="0"/>
            </w:tcBorders>
            <w:shd w:val="clear" w:color="000000" w:fill="FFFFFF"/>
            <w:vAlign w:val="center"/>
          </w:tcPr>
          <w:p w14:paraId="04D50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根据</w:t>
            </w:r>
            <w:r>
              <w:rPr>
                <w:rFonts w:hint="default" w:ascii="Times New Roman" w:hAnsi="Times New Roman" w:eastAsia="方正仿宋_GBK" w:cs="Times New Roman"/>
                <w:color w:val="auto"/>
                <w:sz w:val="24"/>
                <w:szCs w:val="24"/>
                <w:highlight w:val="none"/>
                <w:lang w:val="en-US" w:eastAsia="zh-CN"/>
              </w:rPr>
              <w:t>公司</w:t>
            </w:r>
            <w:r>
              <w:rPr>
                <w:rFonts w:hint="eastAsia" w:ascii="Times New Roman" w:hAnsi="Times New Roman" w:eastAsia="方正仿宋_GBK" w:cs="Times New Roman"/>
                <w:color w:val="auto"/>
                <w:sz w:val="24"/>
                <w:szCs w:val="24"/>
                <w:highlight w:val="none"/>
                <w:lang w:val="en-US" w:eastAsia="zh-CN"/>
              </w:rPr>
              <w:t>需求设计</w:t>
            </w:r>
            <w:r>
              <w:rPr>
                <w:rFonts w:hint="default" w:ascii="Times New Roman" w:hAnsi="Times New Roman" w:eastAsia="方正仿宋_GBK" w:cs="Times New Roman"/>
                <w:color w:val="auto"/>
                <w:sz w:val="24"/>
                <w:szCs w:val="24"/>
                <w:highlight w:val="none"/>
                <w:lang w:val="en-US" w:eastAsia="zh-CN"/>
              </w:rPr>
              <w:t>产品折页，</w:t>
            </w:r>
            <w:r>
              <w:rPr>
                <w:rFonts w:hint="eastAsia" w:ascii="Times New Roman" w:hAnsi="Times New Roman" w:eastAsia="方正仿宋_GBK" w:cs="Times New Roman"/>
                <w:color w:val="auto"/>
                <w:sz w:val="24"/>
                <w:szCs w:val="24"/>
                <w:highlight w:val="none"/>
                <w:lang w:val="en-US" w:eastAsia="zh-CN"/>
              </w:rPr>
              <w:t>宣传手册等</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按需</w:t>
            </w:r>
            <w:r>
              <w:rPr>
                <w:rFonts w:hint="default" w:ascii="Times New Roman" w:hAnsi="Times New Roman" w:eastAsia="方正仿宋_GBK" w:cs="Times New Roman"/>
                <w:color w:val="auto"/>
                <w:sz w:val="24"/>
                <w:szCs w:val="24"/>
                <w:highlight w:val="none"/>
                <w:lang w:val="en-US" w:eastAsia="zh-CN"/>
              </w:rPr>
              <w:t xml:space="preserve">）  </w:t>
            </w:r>
          </w:p>
        </w:tc>
        <w:tc>
          <w:tcPr>
            <w:tcW w:w="1485" w:type="dxa"/>
            <w:vMerge w:val="continue"/>
            <w:tcBorders>
              <w:left w:val="single" w:color="auto" w:sz="4" w:space="0"/>
              <w:right w:val="single" w:color="auto" w:sz="4" w:space="0"/>
            </w:tcBorders>
            <w:shd w:val="clear" w:color="auto" w:fill="auto"/>
            <w:vAlign w:val="center"/>
          </w:tcPr>
          <w:p w14:paraId="4A734F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425" w:type="dxa"/>
            <w:vMerge w:val="continue"/>
            <w:tcBorders>
              <w:left w:val="single" w:color="auto" w:sz="4" w:space="0"/>
              <w:right w:val="nil"/>
            </w:tcBorders>
            <w:shd w:val="clear" w:color="auto" w:fill="auto"/>
            <w:vAlign w:val="center"/>
          </w:tcPr>
          <w:p w14:paraId="374973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p>
        </w:tc>
        <w:tc>
          <w:tcPr>
            <w:tcW w:w="1485" w:type="dxa"/>
            <w:vMerge w:val="continue"/>
            <w:tcBorders>
              <w:left w:val="single" w:color="auto" w:sz="4" w:space="0"/>
              <w:right w:val="single" w:color="auto" w:sz="4" w:space="0"/>
            </w:tcBorders>
            <w:shd w:val="clear" w:color="auto" w:fill="auto"/>
            <w:vAlign w:val="center"/>
          </w:tcPr>
          <w:p w14:paraId="17EC0D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335" w:type="dxa"/>
            <w:vMerge w:val="continue"/>
            <w:tcBorders>
              <w:left w:val="single" w:color="auto" w:sz="4" w:space="0"/>
              <w:right w:val="single" w:color="auto" w:sz="4" w:space="0"/>
            </w:tcBorders>
            <w:shd w:val="clear" w:color="auto" w:fill="auto"/>
            <w:vAlign w:val="center"/>
          </w:tcPr>
          <w:p w14:paraId="1BB268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930" w:type="dxa"/>
            <w:vMerge w:val="continue"/>
            <w:tcBorders>
              <w:left w:val="single" w:color="auto" w:sz="4" w:space="0"/>
              <w:right w:val="single" w:color="auto" w:sz="4" w:space="0"/>
            </w:tcBorders>
            <w:shd w:val="clear" w:color="auto" w:fill="auto"/>
            <w:vAlign w:val="center"/>
          </w:tcPr>
          <w:p w14:paraId="18231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r>
      <w:tr w14:paraId="4EEBE8B2">
        <w:tblPrEx>
          <w:tblCellMar>
            <w:top w:w="0" w:type="dxa"/>
            <w:left w:w="108" w:type="dxa"/>
            <w:bottom w:w="0" w:type="dxa"/>
            <w:right w:w="108" w:type="dxa"/>
          </w:tblCellMar>
        </w:tblPrEx>
        <w:trPr>
          <w:trHeight w:val="1022" w:hRule="atLeast"/>
        </w:trPr>
        <w:tc>
          <w:tcPr>
            <w:tcW w:w="681" w:type="dxa"/>
            <w:tcBorders>
              <w:top w:val="single" w:color="auto" w:sz="4" w:space="0"/>
              <w:left w:val="single" w:color="auto" w:sz="4" w:space="0"/>
              <w:bottom w:val="single" w:color="auto" w:sz="4" w:space="0"/>
              <w:right w:val="single" w:color="auto" w:sz="4" w:space="0"/>
            </w:tcBorders>
            <w:shd w:val="clear" w:color="000000" w:fill="FFFFFF"/>
            <w:vAlign w:val="center"/>
          </w:tcPr>
          <w:p w14:paraId="5C5CD7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w:t>
            </w:r>
          </w:p>
        </w:tc>
        <w:tc>
          <w:tcPr>
            <w:tcW w:w="3240" w:type="dxa"/>
            <w:tcBorders>
              <w:top w:val="single" w:color="auto" w:sz="4" w:space="0"/>
              <w:left w:val="nil"/>
              <w:bottom w:val="single" w:color="auto" w:sz="4" w:space="0"/>
              <w:right w:val="single" w:color="auto" w:sz="4" w:space="0"/>
            </w:tcBorders>
            <w:shd w:val="clear" w:color="000000" w:fill="FFFFFF"/>
            <w:vAlign w:val="center"/>
          </w:tcPr>
          <w:p w14:paraId="3AC0B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根据</w:t>
            </w:r>
            <w:r>
              <w:rPr>
                <w:rFonts w:hint="default" w:ascii="Times New Roman" w:hAnsi="Times New Roman" w:eastAsia="方正仿宋_GBK" w:cs="Times New Roman"/>
                <w:color w:val="auto"/>
                <w:sz w:val="24"/>
                <w:szCs w:val="24"/>
                <w:highlight w:val="none"/>
                <w:lang w:val="en-US" w:eastAsia="zh-CN"/>
              </w:rPr>
              <w:t>公司</w:t>
            </w:r>
            <w:r>
              <w:rPr>
                <w:rFonts w:hint="eastAsia" w:ascii="Times New Roman" w:hAnsi="Times New Roman" w:eastAsia="方正仿宋_GBK" w:cs="Times New Roman"/>
                <w:color w:val="auto"/>
                <w:sz w:val="24"/>
                <w:szCs w:val="24"/>
                <w:highlight w:val="none"/>
                <w:lang w:val="en-US" w:eastAsia="zh-CN"/>
              </w:rPr>
              <w:t>需求设计</w:t>
            </w:r>
            <w:r>
              <w:rPr>
                <w:rFonts w:hint="default" w:ascii="Times New Roman" w:hAnsi="Times New Roman" w:eastAsia="方正仿宋_GBK" w:cs="Times New Roman"/>
                <w:color w:val="auto"/>
                <w:sz w:val="24"/>
                <w:szCs w:val="24"/>
                <w:highlight w:val="none"/>
                <w:lang w:val="en-US" w:eastAsia="zh-CN"/>
              </w:rPr>
              <w:t>电商产品详情页及主图设计（</w:t>
            </w:r>
            <w:r>
              <w:rPr>
                <w:rFonts w:hint="eastAsia" w:ascii="Times New Roman" w:hAnsi="Times New Roman" w:eastAsia="方正仿宋_GBK" w:cs="Times New Roman"/>
                <w:color w:val="auto"/>
                <w:sz w:val="24"/>
                <w:szCs w:val="24"/>
                <w:highlight w:val="none"/>
                <w:lang w:val="en-US" w:eastAsia="zh-CN"/>
              </w:rPr>
              <w:t>每</w:t>
            </w:r>
            <w:r>
              <w:rPr>
                <w:rFonts w:hint="default" w:ascii="Times New Roman" w:hAnsi="Times New Roman" w:eastAsia="方正仿宋_GBK" w:cs="Times New Roman"/>
                <w:color w:val="auto"/>
                <w:sz w:val="24"/>
                <w:szCs w:val="24"/>
                <w:highlight w:val="none"/>
                <w:lang w:val="en-US" w:eastAsia="zh-CN"/>
              </w:rPr>
              <w:t>月</w:t>
            </w:r>
            <w:r>
              <w:rPr>
                <w:rFonts w:hint="eastAsia" w:ascii="Times New Roman" w:hAnsi="Times New Roman" w:eastAsia="方正仿宋_GBK" w:cs="Times New Roman"/>
                <w:color w:val="auto"/>
                <w:sz w:val="24"/>
                <w:szCs w:val="24"/>
                <w:highlight w:val="none"/>
                <w:lang w:val="en-US" w:eastAsia="zh-CN"/>
              </w:rPr>
              <w:t>约完成20</w:t>
            </w:r>
            <w:r>
              <w:rPr>
                <w:rFonts w:hint="default" w:ascii="Times New Roman" w:hAnsi="Times New Roman" w:eastAsia="方正仿宋_GBK" w:cs="Times New Roman"/>
                <w:color w:val="auto"/>
                <w:sz w:val="24"/>
                <w:szCs w:val="24"/>
                <w:highlight w:val="none"/>
                <w:lang w:val="en-US" w:eastAsia="zh-CN"/>
              </w:rPr>
              <w:t>款）</w:t>
            </w:r>
          </w:p>
        </w:tc>
        <w:tc>
          <w:tcPr>
            <w:tcW w:w="1485" w:type="dxa"/>
            <w:vMerge w:val="continue"/>
            <w:tcBorders>
              <w:left w:val="single" w:color="auto" w:sz="4" w:space="0"/>
              <w:right w:val="single" w:color="auto" w:sz="4" w:space="0"/>
            </w:tcBorders>
            <w:shd w:val="clear" w:color="auto" w:fill="auto"/>
            <w:vAlign w:val="center"/>
          </w:tcPr>
          <w:p w14:paraId="704E81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425" w:type="dxa"/>
            <w:vMerge w:val="continue"/>
            <w:tcBorders>
              <w:left w:val="single" w:color="auto" w:sz="4" w:space="0"/>
              <w:right w:val="nil"/>
            </w:tcBorders>
            <w:shd w:val="clear" w:color="auto" w:fill="auto"/>
            <w:vAlign w:val="center"/>
          </w:tcPr>
          <w:p w14:paraId="4A5D42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p>
        </w:tc>
        <w:tc>
          <w:tcPr>
            <w:tcW w:w="1485" w:type="dxa"/>
            <w:vMerge w:val="continue"/>
            <w:tcBorders>
              <w:left w:val="single" w:color="auto" w:sz="4" w:space="0"/>
              <w:right w:val="single" w:color="auto" w:sz="4" w:space="0"/>
            </w:tcBorders>
            <w:shd w:val="clear" w:color="auto" w:fill="auto"/>
            <w:vAlign w:val="center"/>
          </w:tcPr>
          <w:p w14:paraId="3B20BB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335" w:type="dxa"/>
            <w:vMerge w:val="continue"/>
            <w:tcBorders>
              <w:left w:val="single" w:color="auto" w:sz="4" w:space="0"/>
              <w:right w:val="single" w:color="auto" w:sz="4" w:space="0"/>
            </w:tcBorders>
            <w:shd w:val="clear" w:color="auto" w:fill="auto"/>
            <w:vAlign w:val="center"/>
          </w:tcPr>
          <w:p w14:paraId="5B0EEA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930" w:type="dxa"/>
            <w:vMerge w:val="continue"/>
            <w:tcBorders>
              <w:left w:val="single" w:color="auto" w:sz="4" w:space="0"/>
              <w:right w:val="single" w:color="auto" w:sz="4" w:space="0"/>
            </w:tcBorders>
            <w:shd w:val="clear" w:color="auto" w:fill="auto"/>
            <w:vAlign w:val="center"/>
          </w:tcPr>
          <w:p w14:paraId="6F5DBB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r>
      <w:tr w14:paraId="751E7FCF">
        <w:tblPrEx>
          <w:tblCellMar>
            <w:top w:w="0" w:type="dxa"/>
            <w:left w:w="108" w:type="dxa"/>
            <w:bottom w:w="0" w:type="dxa"/>
            <w:right w:w="108" w:type="dxa"/>
          </w:tblCellMar>
        </w:tblPrEx>
        <w:trPr>
          <w:trHeight w:val="1022" w:hRule="atLeast"/>
        </w:trPr>
        <w:tc>
          <w:tcPr>
            <w:tcW w:w="681" w:type="dxa"/>
            <w:tcBorders>
              <w:top w:val="single" w:color="auto" w:sz="4" w:space="0"/>
              <w:left w:val="single" w:color="auto" w:sz="4" w:space="0"/>
              <w:bottom w:val="single" w:color="auto" w:sz="4" w:space="0"/>
              <w:right w:val="single" w:color="auto" w:sz="4" w:space="0"/>
            </w:tcBorders>
            <w:shd w:val="clear" w:color="000000" w:fill="FFFFFF"/>
            <w:vAlign w:val="center"/>
          </w:tcPr>
          <w:p w14:paraId="2F1209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p>
        </w:tc>
        <w:tc>
          <w:tcPr>
            <w:tcW w:w="3240" w:type="dxa"/>
            <w:tcBorders>
              <w:top w:val="single" w:color="auto" w:sz="4" w:space="0"/>
              <w:left w:val="nil"/>
              <w:bottom w:val="single" w:color="auto" w:sz="4" w:space="0"/>
              <w:right w:val="single" w:color="auto" w:sz="4" w:space="0"/>
            </w:tcBorders>
            <w:shd w:val="clear" w:color="000000" w:fill="FFFFFF"/>
            <w:vAlign w:val="center"/>
          </w:tcPr>
          <w:p w14:paraId="6FDDE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根据公司需求设计产品品鉴图、扫码图等（按产品上新需求）</w:t>
            </w:r>
          </w:p>
        </w:tc>
        <w:tc>
          <w:tcPr>
            <w:tcW w:w="1485" w:type="dxa"/>
            <w:vMerge w:val="continue"/>
            <w:tcBorders>
              <w:left w:val="single" w:color="auto" w:sz="4" w:space="0"/>
              <w:right w:val="single" w:color="auto" w:sz="4" w:space="0"/>
            </w:tcBorders>
            <w:shd w:val="clear" w:color="auto" w:fill="auto"/>
            <w:vAlign w:val="center"/>
          </w:tcPr>
          <w:p w14:paraId="6875C0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425" w:type="dxa"/>
            <w:vMerge w:val="continue"/>
            <w:tcBorders>
              <w:left w:val="single" w:color="auto" w:sz="4" w:space="0"/>
              <w:right w:val="nil"/>
            </w:tcBorders>
            <w:shd w:val="clear" w:color="auto" w:fill="auto"/>
            <w:vAlign w:val="center"/>
          </w:tcPr>
          <w:p w14:paraId="44631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p>
        </w:tc>
        <w:tc>
          <w:tcPr>
            <w:tcW w:w="1485" w:type="dxa"/>
            <w:vMerge w:val="continue"/>
            <w:tcBorders>
              <w:left w:val="single" w:color="auto" w:sz="4" w:space="0"/>
              <w:right w:val="single" w:color="auto" w:sz="4" w:space="0"/>
            </w:tcBorders>
            <w:shd w:val="clear" w:color="auto" w:fill="auto"/>
            <w:vAlign w:val="center"/>
          </w:tcPr>
          <w:p w14:paraId="11D995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335" w:type="dxa"/>
            <w:vMerge w:val="continue"/>
            <w:tcBorders>
              <w:left w:val="single" w:color="auto" w:sz="4" w:space="0"/>
              <w:right w:val="single" w:color="auto" w:sz="4" w:space="0"/>
            </w:tcBorders>
            <w:shd w:val="clear" w:color="auto" w:fill="auto"/>
            <w:vAlign w:val="center"/>
          </w:tcPr>
          <w:p w14:paraId="6710E4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930" w:type="dxa"/>
            <w:vMerge w:val="continue"/>
            <w:tcBorders>
              <w:left w:val="single" w:color="auto" w:sz="4" w:space="0"/>
              <w:right w:val="single" w:color="auto" w:sz="4" w:space="0"/>
            </w:tcBorders>
            <w:shd w:val="clear" w:color="auto" w:fill="auto"/>
            <w:vAlign w:val="center"/>
          </w:tcPr>
          <w:p w14:paraId="3CF80E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r>
      <w:tr w14:paraId="4A0096D0">
        <w:tblPrEx>
          <w:tblCellMar>
            <w:top w:w="0" w:type="dxa"/>
            <w:left w:w="108" w:type="dxa"/>
            <w:bottom w:w="0" w:type="dxa"/>
            <w:right w:w="108" w:type="dxa"/>
          </w:tblCellMar>
        </w:tblPrEx>
        <w:trPr>
          <w:trHeight w:val="1013" w:hRule="atLeast"/>
        </w:trPr>
        <w:tc>
          <w:tcPr>
            <w:tcW w:w="681" w:type="dxa"/>
            <w:tcBorders>
              <w:top w:val="single" w:color="auto" w:sz="4" w:space="0"/>
              <w:left w:val="single" w:color="auto" w:sz="4" w:space="0"/>
              <w:bottom w:val="single" w:color="auto" w:sz="4" w:space="0"/>
              <w:right w:val="single" w:color="auto" w:sz="4" w:space="0"/>
            </w:tcBorders>
            <w:shd w:val="clear" w:color="000000" w:fill="FFFFFF"/>
            <w:vAlign w:val="center"/>
          </w:tcPr>
          <w:p w14:paraId="451BE8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w:t>
            </w:r>
          </w:p>
        </w:tc>
        <w:tc>
          <w:tcPr>
            <w:tcW w:w="3240" w:type="dxa"/>
            <w:tcBorders>
              <w:top w:val="single" w:color="auto" w:sz="4" w:space="0"/>
              <w:left w:val="nil"/>
              <w:bottom w:val="single" w:color="auto" w:sz="4" w:space="0"/>
              <w:right w:val="single" w:color="auto" w:sz="4" w:space="0"/>
            </w:tcBorders>
            <w:shd w:val="clear" w:color="000000" w:fill="FFFFFF"/>
            <w:vAlign w:val="center"/>
          </w:tcPr>
          <w:p w14:paraId="65076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根据</w:t>
            </w:r>
            <w:r>
              <w:rPr>
                <w:rFonts w:hint="default" w:ascii="Times New Roman" w:hAnsi="Times New Roman" w:eastAsia="方正仿宋_GBK" w:cs="Times New Roman"/>
                <w:color w:val="auto"/>
                <w:sz w:val="24"/>
                <w:szCs w:val="24"/>
                <w:highlight w:val="none"/>
                <w:lang w:val="en-US" w:eastAsia="zh-CN"/>
              </w:rPr>
              <w:t>公司</w:t>
            </w:r>
            <w:r>
              <w:rPr>
                <w:rFonts w:hint="eastAsia" w:ascii="Times New Roman" w:hAnsi="Times New Roman" w:eastAsia="方正仿宋_GBK" w:cs="Times New Roman"/>
                <w:color w:val="auto"/>
                <w:sz w:val="24"/>
                <w:szCs w:val="24"/>
                <w:highlight w:val="none"/>
                <w:lang w:val="en-US" w:eastAsia="zh-CN"/>
              </w:rPr>
              <w:t>需求进行</w:t>
            </w:r>
            <w:r>
              <w:rPr>
                <w:rFonts w:hint="default" w:ascii="Times New Roman" w:hAnsi="Times New Roman" w:eastAsia="方正仿宋_GBK" w:cs="Times New Roman"/>
                <w:color w:val="auto"/>
                <w:sz w:val="24"/>
                <w:szCs w:val="24"/>
                <w:highlight w:val="none"/>
                <w:lang w:val="en-US" w:eastAsia="zh-CN"/>
              </w:rPr>
              <w:t>产品美工、实拍图美化工作（</w:t>
            </w:r>
            <w:r>
              <w:rPr>
                <w:rFonts w:hint="eastAsia" w:ascii="Times New Roman" w:hAnsi="Times New Roman" w:eastAsia="方正仿宋_GBK" w:cs="Times New Roman"/>
                <w:color w:val="auto"/>
                <w:sz w:val="24"/>
                <w:szCs w:val="24"/>
                <w:highlight w:val="none"/>
                <w:lang w:val="en-US" w:eastAsia="zh-CN"/>
              </w:rPr>
              <w:t>按需</w:t>
            </w:r>
            <w:r>
              <w:rPr>
                <w:rFonts w:hint="default" w:ascii="Times New Roman" w:hAnsi="Times New Roman" w:eastAsia="方正仿宋_GBK" w:cs="Times New Roman"/>
                <w:color w:val="auto"/>
                <w:sz w:val="24"/>
                <w:szCs w:val="24"/>
                <w:highlight w:val="none"/>
                <w:lang w:val="en-US" w:eastAsia="zh-CN"/>
              </w:rPr>
              <w:t xml:space="preserve">）    </w:t>
            </w:r>
          </w:p>
        </w:tc>
        <w:tc>
          <w:tcPr>
            <w:tcW w:w="1485" w:type="dxa"/>
            <w:vMerge w:val="continue"/>
            <w:tcBorders>
              <w:left w:val="single" w:color="auto" w:sz="4" w:space="0"/>
              <w:right w:val="single" w:color="auto" w:sz="4" w:space="0"/>
            </w:tcBorders>
            <w:shd w:val="clear" w:color="auto" w:fill="auto"/>
            <w:vAlign w:val="center"/>
          </w:tcPr>
          <w:p w14:paraId="171F1E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425" w:type="dxa"/>
            <w:vMerge w:val="continue"/>
            <w:tcBorders>
              <w:left w:val="single" w:color="auto" w:sz="4" w:space="0"/>
              <w:right w:val="nil"/>
            </w:tcBorders>
            <w:shd w:val="clear" w:color="auto" w:fill="auto"/>
            <w:vAlign w:val="center"/>
          </w:tcPr>
          <w:p w14:paraId="681BFD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p>
        </w:tc>
        <w:tc>
          <w:tcPr>
            <w:tcW w:w="1485" w:type="dxa"/>
            <w:vMerge w:val="continue"/>
            <w:tcBorders>
              <w:left w:val="single" w:color="auto" w:sz="4" w:space="0"/>
              <w:right w:val="single" w:color="auto" w:sz="4" w:space="0"/>
            </w:tcBorders>
            <w:shd w:val="clear" w:color="auto" w:fill="auto"/>
            <w:vAlign w:val="center"/>
          </w:tcPr>
          <w:p w14:paraId="6CD177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335" w:type="dxa"/>
            <w:vMerge w:val="continue"/>
            <w:tcBorders>
              <w:left w:val="single" w:color="auto" w:sz="4" w:space="0"/>
              <w:right w:val="single" w:color="auto" w:sz="4" w:space="0"/>
            </w:tcBorders>
            <w:shd w:val="clear" w:color="auto" w:fill="auto"/>
            <w:vAlign w:val="center"/>
          </w:tcPr>
          <w:p w14:paraId="24A4EB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930" w:type="dxa"/>
            <w:vMerge w:val="continue"/>
            <w:tcBorders>
              <w:left w:val="single" w:color="auto" w:sz="4" w:space="0"/>
              <w:right w:val="single" w:color="auto" w:sz="4" w:space="0"/>
            </w:tcBorders>
            <w:shd w:val="clear" w:color="auto" w:fill="auto"/>
            <w:vAlign w:val="center"/>
          </w:tcPr>
          <w:p w14:paraId="11F527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r>
      <w:tr w14:paraId="2CCBC914">
        <w:tblPrEx>
          <w:tblCellMar>
            <w:top w:w="0" w:type="dxa"/>
            <w:left w:w="108" w:type="dxa"/>
            <w:bottom w:w="0" w:type="dxa"/>
            <w:right w:w="108" w:type="dxa"/>
          </w:tblCellMar>
        </w:tblPrEx>
        <w:trPr>
          <w:trHeight w:val="787" w:hRule="atLeast"/>
        </w:trPr>
        <w:tc>
          <w:tcPr>
            <w:tcW w:w="681" w:type="dxa"/>
            <w:tcBorders>
              <w:top w:val="single" w:color="auto" w:sz="4" w:space="0"/>
              <w:left w:val="single" w:color="auto" w:sz="4" w:space="0"/>
              <w:bottom w:val="single" w:color="auto" w:sz="4" w:space="0"/>
              <w:right w:val="single" w:color="auto" w:sz="4" w:space="0"/>
            </w:tcBorders>
            <w:shd w:val="clear" w:color="000000" w:fill="FFFFFF"/>
            <w:vAlign w:val="center"/>
          </w:tcPr>
          <w:p w14:paraId="051EC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w:t>
            </w:r>
          </w:p>
        </w:tc>
        <w:tc>
          <w:tcPr>
            <w:tcW w:w="3240" w:type="dxa"/>
            <w:tcBorders>
              <w:top w:val="single" w:color="auto" w:sz="4" w:space="0"/>
              <w:left w:val="nil"/>
              <w:bottom w:val="single" w:color="auto" w:sz="4" w:space="0"/>
              <w:right w:val="single" w:color="auto" w:sz="4" w:space="0"/>
            </w:tcBorders>
            <w:shd w:val="clear" w:color="000000" w:fill="FFFFFF"/>
            <w:vAlign w:val="center"/>
          </w:tcPr>
          <w:p w14:paraId="7D037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eastAsia"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重大设计意见给予（</w:t>
            </w:r>
            <w:r>
              <w:rPr>
                <w:rFonts w:hint="eastAsia" w:ascii="Times New Roman" w:hAnsi="Times New Roman" w:eastAsia="方正仿宋_GBK" w:cs="Times New Roman"/>
                <w:color w:val="auto"/>
                <w:sz w:val="24"/>
                <w:szCs w:val="24"/>
                <w:highlight w:val="none"/>
                <w:lang w:val="en-US" w:eastAsia="zh-CN"/>
              </w:rPr>
              <w:t>按需</w:t>
            </w:r>
            <w:r>
              <w:rPr>
                <w:rFonts w:hint="default" w:ascii="Times New Roman" w:hAnsi="Times New Roman" w:eastAsia="方正仿宋_GBK" w:cs="Times New Roman"/>
                <w:color w:val="auto"/>
                <w:sz w:val="24"/>
                <w:szCs w:val="24"/>
                <w:highlight w:val="none"/>
                <w:lang w:val="en-US" w:eastAsia="zh-CN"/>
              </w:rPr>
              <w:t>）</w:t>
            </w:r>
          </w:p>
        </w:tc>
        <w:tc>
          <w:tcPr>
            <w:tcW w:w="1485" w:type="dxa"/>
            <w:vMerge w:val="continue"/>
            <w:tcBorders>
              <w:left w:val="single" w:color="auto" w:sz="4" w:space="0"/>
              <w:bottom w:val="single" w:color="auto" w:sz="4" w:space="0"/>
              <w:right w:val="single" w:color="auto" w:sz="4" w:space="0"/>
            </w:tcBorders>
            <w:shd w:val="clear" w:color="auto" w:fill="auto"/>
            <w:vAlign w:val="center"/>
          </w:tcPr>
          <w:p w14:paraId="085040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425" w:type="dxa"/>
            <w:vMerge w:val="continue"/>
            <w:tcBorders>
              <w:left w:val="single" w:color="auto" w:sz="4" w:space="0"/>
              <w:bottom w:val="single" w:color="auto" w:sz="4" w:space="0"/>
              <w:right w:val="nil"/>
            </w:tcBorders>
            <w:shd w:val="clear" w:color="auto" w:fill="auto"/>
            <w:vAlign w:val="center"/>
          </w:tcPr>
          <w:p w14:paraId="476448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rPr>
            </w:pPr>
          </w:p>
        </w:tc>
        <w:tc>
          <w:tcPr>
            <w:tcW w:w="1485" w:type="dxa"/>
            <w:vMerge w:val="continue"/>
            <w:tcBorders>
              <w:left w:val="single" w:color="auto" w:sz="4" w:space="0"/>
              <w:bottom w:val="single" w:color="auto" w:sz="4" w:space="0"/>
              <w:right w:val="single" w:color="auto" w:sz="4" w:space="0"/>
            </w:tcBorders>
            <w:shd w:val="clear" w:color="auto" w:fill="auto"/>
            <w:vAlign w:val="center"/>
          </w:tcPr>
          <w:p w14:paraId="2D5BF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1335" w:type="dxa"/>
            <w:vMerge w:val="continue"/>
            <w:tcBorders>
              <w:left w:val="single" w:color="auto" w:sz="4" w:space="0"/>
              <w:bottom w:val="single" w:color="auto" w:sz="4" w:space="0"/>
              <w:right w:val="single" w:color="auto" w:sz="4" w:space="0"/>
            </w:tcBorders>
            <w:shd w:val="clear" w:color="auto" w:fill="auto"/>
            <w:vAlign w:val="center"/>
          </w:tcPr>
          <w:p w14:paraId="798788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c>
          <w:tcPr>
            <w:tcW w:w="930" w:type="dxa"/>
            <w:vMerge w:val="continue"/>
            <w:tcBorders>
              <w:left w:val="single" w:color="auto" w:sz="4" w:space="0"/>
              <w:bottom w:val="single" w:color="auto" w:sz="4" w:space="0"/>
              <w:right w:val="single" w:color="auto" w:sz="4" w:space="0"/>
            </w:tcBorders>
            <w:shd w:val="clear" w:color="auto" w:fill="auto"/>
            <w:vAlign w:val="center"/>
          </w:tcPr>
          <w:p w14:paraId="71B169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方正仿宋_GBK" w:cs="Times New Roman"/>
                <w:color w:val="auto"/>
                <w:sz w:val="28"/>
                <w:szCs w:val="28"/>
                <w:highlight w:val="none"/>
                <w:lang w:val="en-US" w:eastAsia="zh-CN"/>
              </w:rPr>
            </w:pPr>
          </w:p>
        </w:tc>
      </w:tr>
      <w:tr w14:paraId="7CF2D5EF">
        <w:tblPrEx>
          <w:tblCellMar>
            <w:top w:w="0" w:type="dxa"/>
            <w:left w:w="108" w:type="dxa"/>
            <w:bottom w:w="0" w:type="dxa"/>
            <w:right w:w="108" w:type="dxa"/>
          </w:tblCellMar>
        </w:tblPrEx>
        <w:trPr>
          <w:trHeight w:val="1500" w:hRule="atLeast"/>
        </w:trPr>
        <w:tc>
          <w:tcPr>
            <w:tcW w:w="10581" w:type="dxa"/>
            <w:gridSpan w:val="7"/>
            <w:tcBorders>
              <w:top w:val="single" w:color="auto" w:sz="4" w:space="0"/>
              <w:left w:val="single" w:color="auto" w:sz="4" w:space="0"/>
              <w:bottom w:val="single" w:color="auto" w:sz="4" w:space="0"/>
              <w:right w:val="single" w:color="auto" w:sz="4" w:space="0"/>
            </w:tcBorders>
            <w:shd w:val="clear" w:color="000000" w:fill="FFFFFF"/>
            <w:vAlign w:val="center"/>
          </w:tcPr>
          <w:p w14:paraId="0743F7E8">
            <w:pPr>
              <w:keepNext w:val="0"/>
              <w:keepLines w:val="0"/>
              <w:suppressLineNumbers w:val="0"/>
              <w:spacing w:before="0" w:beforeAutospacing="0" w:after="0" w:afterAutospacing="0" w:line="500" w:lineRule="exact"/>
              <w:ind w:left="0" w:right="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发票类型：</w:t>
            </w:r>
            <w:r>
              <w:rPr>
                <w:rFonts w:hint="default" w:ascii="Times New Roman" w:hAnsi="Times New Roman" w:eastAsia="方正仿宋_GBK" w:cs="Times New Roman"/>
                <w:b w:val="0"/>
                <w:bCs w:val="0"/>
                <w:color w:val="auto"/>
                <w:sz w:val="28"/>
                <w:szCs w:val="28"/>
                <w:highlight w:val="none"/>
                <w:u w:val="single"/>
                <w:vertAlign w:val="baseline"/>
                <w:lang w:val="en-US" w:eastAsia="zh-CN"/>
              </w:rPr>
              <w:t xml:space="preserve">          </w:t>
            </w:r>
            <w:r>
              <w:rPr>
                <w:rFonts w:hint="default" w:ascii="Times New Roman" w:hAnsi="Times New Roman" w:eastAsia="方正仿宋_GBK" w:cs="Times New Roman"/>
                <w:color w:val="auto"/>
                <w:sz w:val="28"/>
                <w:szCs w:val="28"/>
                <w:highlight w:val="none"/>
                <w:lang w:val="en-US" w:eastAsia="zh-CN"/>
              </w:rPr>
              <w:t>发票税率：</w:t>
            </w:r>
            <w:r>
              <w:rPr>
                <w:rFonts w:hint="default" w:ascii="Times New Roman" w:hAnsi="Times New Roman" w:eastAsia="方正仿宋_GBK" w:cs="Times New Roman"/>
                <w:b w:val="0"/>
                <w:bCs w:val="0"/>
                <w:color w:val="auto"/>
                <w:sz w:val="28"/>
                <w:szCs w:val="28"/>
                <w:highlight w:val="none"/>
                <w:u w:val="single"/>
                <w:vertAlign w:val="baseline"/>
                <w:lang w:val="en-US" w:eastAsia="zh-CN"/>
              </w:rPr>
              <w:t xml:space="preserve">         %</w:t>
            </w:r>
          </w:p>
          <w:p w14:paraId="67288CA0">
            <w:pPr>
              <w:keepNext w:val="0"/>
              <w:keepLines w:val="0"/>
              <w:suppressLineNumbers w:val="0"/>
              <w:spacing w:before="0" w:beforeAutospacing="0" w:after="0" w:afterAutospacing="0" w:line="500" w:lineRule="exact"/>
              <w:ind w:left="0" w:right="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总价合计：（大写）人民币</w:t>
            </w:r>
            <w:r>
              <w:rPr>
                <w:rFonts w:hint="default" w:ascii="Times New Roman" w:hAnsi="Times New Roman" w:eastAsia="方正仿宋_GBK" w:cs="Times New Roman"/>
                <w:b w:val="0"/>
                <w:bCs w:val="0"/>
                <w:color w:val="auto"/>
                <w:sz w:val="28"/>
                <w:szCs w:val="28"/>
                <w:highlight w:val="none"/>
                <w:u w:val="single"/>
                <w:vertAlign w:val="baseline"/>
                <w:lang w:val="en-US" w:eastAsia="zh-CN"/>
              </w:rPr>
              <w:t xml:space="preserve">             （¥：         ）</w:t>
            </w:r>
            <w:r>
              <w:rPr>
                <w:rFonts w:hint="default" w:ascii="Times New Roman" w:hAnsi="Times New Roman" w:eastAsia="方正仿宋_GBK" w:cs="Times New Roman"/>
                <w:color w:val="auto"/>
                <w:sz w:val="28"/>
                <w:szCs w:val="28"/>
                <w:highlight w:val="none"/>
                <w:lang w:val="en-US" w:eastAsia="zh-CN"/>
              </w:rPr>
              <w:t xml:space="preserve">    </w:t>
            </w:r>
          </w:p>
        </w:tc>
      </w:tr>
    </w:tbl>
    <w:p w14:paraId="110230D1">
      <w:pPr>
        <w:spacing w:line="500" w:lineRule="exact"/>
        <w:rPr>
          <w:rFonts w:hint="default" w:ascii="Times New Roman" w:hAnsi="Times New Roman" w:eastAsia="方正仿宋_GBK" w:cs="Times New Roman"/>
          <w:color w:val="auto"/>
          <w:sz w:val="32"/>
          <w:szCs w:val="32"/>
          <w:highlight w:val="none"/>
          <w:lang w:val="en-US" w:eastAsia="zh-CN"/>
        </w:rPr>
      </w:pPr>
    </w:p>
    <w:p w14:paraId="6B282777">
      <w:pPr>
        <w:keepNext w:val="0"/>
        <w:keepLines w:val="0"/>
        <w:pageBreakBefore w:val="0"/>
        <w:widowControl w:val="0"/>
        <w:kinsoku/>
        <w:wordWrap/>
        <w:overflowPunct/>
        <w:topLinePunct w:val="0"/>
        <w:autoSpaceDE/>
        <w:autoSpaceDN/>
        <w:bidi w:val="0"/>
        <w:adjustRightInd w:val="0"/>
        <w:snapToGrid w:val="0"/>
        <w:spacing w:line="240" w:lineRule="auto"/>
        <w:ind w:leftChars="700"/>
        <w:textAlignment w:val="auto"/>
        <w:rPr>
          <w:rFonts w:hint="default" w:ascii="Times New Roman" w:hAnsi="Times New Roman" w:eastAsia="方正仿宋_GBK" w:cs="Times New Roman"/>
          <w:color w:val="auto"/>
          <w:sz w:val="32"/>
          <w:szCs w:val="32"/>
          <w:highlight w:val="none"/>
          <w:lang w:val="en-US" w:eastAsia="zh-CN"/>
        </w:rPr>
      </w:pPr>
    </w:p>
    <w:p w14:paraId="34607AEB">
      <w:pPr>
        <w:keepNext w:val="0"/>
        <w:keepLines w:val="0"/>
        <w:pageBreakBefore w:val="0"/>
        <w:widowControl w:val="0"/>
        <w:kinsoku/>
        <w:wordWrap/>
        <w:overflowPunct/>
        <w:topLinePunct w:val="0"/>
        <w:autoSpaceDE/>
        <w:autoSpaceDN/>
        <w:bidi w:val="0"/>
        <w:adjustRightInd w:val="0"/>
        <w:snapToGrid w:val="0"/>
        <w:spacing w:line="540" w:lineRule="exact"/>
        <w:ind w:left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供应商名称（盖章）：</w:t>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ab/>
      </w:r>
      <w:r>
        <w:rPr>
          <w:rFonts w:hint="default" w:ascii="Times New Roman" w:hAnsi="Times New Roman" w:eastAsia="方正仿宋_GBK" w:cs="Times New Roman"/>
          <w:color w:val="auto"/>
          <w:sz w:val="32"/>
          <w:szCs w:val="32"/>
          <w:highlight w:val="none"/>
          <w:lang w:val="en-US" w:eastAsia="zh-CN"/>
        </w:rPr>
        <w:t xml:space="preserve">          </w:t>
      </w:r>
    </w:p>
    <w:p w14:paraId="1D686BB0">
      <w:pPr>
        <w:keepNext w:val="0"/>
        <w:keepLines w:val="0"/>
        <w:pageBreakBefore w:val="0"/>
        <w:widowControl w:val="0"/>
        <w:kinsoku/>
        <w:wordWrap/>
        <w:overflowPunct/>
        <w:topLinePunct w:val="0"/>
        <w:autoSpaceDE/>
        <w:autoSpaceDN/>
        <w:bidi w:val="0"/>
        <w:adjustRightInd w:val="0"/>
        <w:snapToGrid w:val="0"/>
        <w:spacing w:line="540" w:lineRule="exact"/>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法定代表人或授权的代理人（签字）：            </w:t>
      </w:r>
    </w:p>
    <w:p w14:paraId="53FCCBBA">
      <w:pPr>
        <w:keepNext w:val="0"/>
        <w:keepLines w:val="0"/>
        <w:pageBreakBefore w:val="0"/>
        <w:widowControl w:val="0"/>
        <w:kinsoku/>
        <w:wordWrap/>
        <w:overflowPunct/>
        <w:topLinePunct w:val="0"/>
        <w:autoSpaceDE/>
        <w:autoSpaceDN/>
        <w:bidi w:val="0"/>
        <w:adjustRightInd w:val="0"/>
        <w:snapToGrid w:val="0"/>
        <w:spacing w:line="540" w:lineRule="exact"/>
        <w:ind w:left="3710" w:leftChars="700" w:hanging="2240" w:hangingChars="7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联系人及联系电话：</w:t>
      </w:r>
    </w:p>
    <w:p w14:paraId="432CECE4">
      <w:pPr>
        <w:keepNext w:val="0"/>
        <w:keepLines w:val="0"/>
        <w:pageBreakBefore w:val="0"/>
        <w:widowControl w:val="0"/>
        <w:kinsoku/>
        <w:wordWrap/>
        <w:overflowPunct/>
        <w:topLinePunct w:val="0"/>
        <w:autoSpaceDE/>
        <w:autoSpaceDN/>
        <w:bidi w:val="0"/>
        <w:adjustRightInd w:val="0"/>
        <w:snapToGrid w:val="0"/>
        <w:spacing w:line="540" w:lineRule="exact"/>
        <w:ind w:leftChars="700"/>
        <w:textAlignment w:val="auto"/>
        <w:rPr>
          <w:color w:val="auto"/>
          <w:sz w:val="28"/>
          <w:szCs w:val="28"/>
          <w:highlight w:val="none"/>
        </w:rPr>
      </w:pPr>
      <w:r>
        <w:rPr>
          <w:rFonts w:hint="default" w:ascii="Times New Roman" w:hAnsi="Times New Roman" w:eastAsia="方正仿宋_GBK" w:cs="Times New Roman"/>
          <w:color w:val="auto"/>
          <w:sz w:val="32"/>
          <w:szCs w:val="32"/>
          <w:highlight w:val="none"/>
          <w:lang w:val="en-US" w:eastAsia="zh-CN"/>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MDU3YzJkNTJiMWU2MDZmYjY0OGE2MThlNDMxNzEifQ=="/>
  </w:docVars>
  <w:rsids>
    <w:rsidRoot w:val="00F75060"/>
    <w:rsid w:val="002A69FC"/>
    <w:rsid w:val="003A7D9F"/>
    <w:rsid w:val="00482C82"/>
    <w:rsid w:val="004C687F"/>
    <w:rsid w:val="00717D6C"/>
    <w:rsid w:val="00722E59"/>
    <w:rsid w:val="00913A5E"/>
    <w:rsid w:val="00996EB9"/>
    <w:rsid w:val="009B02C5"/>
    <w:rsid w:val="00B62E41"/>
    <w:rsid w:val="00B843F8"/>
    <w:rsid w:val="00BC398C"/>
    <w:rsid w:val="00C5403C"/>
    <w:rsid w:val="00CB094B"/>
    <w:rsid w:val="00F75060"/>
    <w:rsid w:val="00FC6C02"/>
    <w:rsid w:val="043013F4"/>
    <w:rsid w:val="07FB7E2E"/>
    <w:rsid w:val="08C241BF"/>
    <w:rsid w:val="09AE0EC0"/>
    <w:rsid w:val="0AB312A3"/>
    <w:rsid w:val="0BED101D"/>
    <w:rsid w:val="0C0F534B"/>
    <w:rsid w:val="0C915762"/>
    <w:rsid w:val="0E1806E6"/>
    <w:rsid w:val="0FFB065C"/>
    <w:rsid w:val="11AA6871"/>
    <w:rsid w:val="11B00550"/>
    <w:rsid w:val="11D4522B"/>
    <w:rsid w:val="12080F31"/>
    <w:rsid w:val="125452F0"/>
    <w:rsid w:val="14B561B5"/>
    <w:rsid w:val="14E0288B"/>
    <w:rsid w:val="159A5F0D"/>
    <w:rsid w:val="172B2E7D"/>
    <w:rsid w:val="189A2440"/>
    <w:rsid w:val="191018F1"/>
    <w:rsid w:val="19DE2194"/>
    <w:rsid w:val="19E87B05"/>
    <w:rsid w:val="19F31608"/>
    <w:rsid w:val="1A4039D2"/>
    <w:rsid w:val="1AAD5FAB"/>
    <w:rsid w:val="1C3B7018"/>
    <w:rsid w:val="20876283"/>
    <w:rsid w:val="225A790E"/>
    <w:rsid w:val="22A915B3"/>
    <w:rsid w:val="22F33EB5"/>
    <w:rsid w:val="23164F0B"/>
    <w:rsid w:val="23C41923"/>
    <w:rsid w:val="27A72F32"/>
    <w:rsid w:val="27E30086"/>
    <w:rsid w:val="282D2989"/>
    <w:rsid w:val="288A4C38"/>
    <w:rsid w:val="299E6A41"/>
    <w:rsid w:val="2FE9615D"/>
    <w:rsid w:val="30E9535D"/>
    <w:rsid w:val="313905F0"/>
    <w:rsid w:val="319568D2"/>
    <w:rsid w:val="331250D1"/>
    <w:rsid w:val="331C1F78"/>
    <w:rsid w:val="340928A2"/>
    <w:rsid w:val="397A79F8"/>
    <w:rsid w:val="39DC512A"/>
    <w:rsid w:val="3B892174"/>
    <w:rsid w:val="3BB0245D"/>
    <w:rsid w:val="3DA0433F"/>
    <w:rsid w:val="3DBB6093"/>
    <w:rsid w:val="40BB2DD0"/>
    <w:rsid w:val="41410ED0"/>
    <w:rsid w:val="423D2B6C"/>
    <w:rsid w:val="42A2764B"/>
    <w:rsid w:val="42D05429"/>
    <w:rsid w:val="434F6465"/>
    <w:rsid w:val="43790D20"/>
    <w:rsid w:val="46B168EF"/>
    <w:rsid w:val="46FC716D"/>
    <w:rsid w:val="47366DCE"/>
    <w:rsid w:val="47E007E4"/>
    <w:rsid w:val="48D81AFA"/>
    <w:rsid w:val="497F7167"/>
    <w:rsid w:val="4A3F4322"/>
    <w:rsid w:val="4A9231FE"/>
    <w:rsid w:val="4B645F69"/>
    <w:rsid w:val="4DE46306"/>
    <w:rsid w:val="4E546C40"/>
    <w:rsid w:val="4F4F1F45"/>
    <w:rsid w:val="52F5338A"/>
    <w:rsid w:val="5377255E"/>
    <w:rsid w:val="53EB2660"/>
    <w:rsid w:val="5648676B"/>
    <w:rsid w:val="587136E0"/>
    <w:rsid w:val="5A200A8C"/>
    <w:rsid w:val="5A5D2768"/>
    <w:rsid w:val="5AB75E5A"/>
    <w:rsid w:val="5B3129AD"/>
    <w:rsid w:val="5BF78B14"/>
    <w:rsid w:val="5BFEE129"/>
    <w:rsid w:val="5C713F1F"/>
    <w:rsid w:val="65BDC00D"/>
    <w:rsid w:val="67AB592E"/>
    <w:rsid w:val="67E524D2"/>
    <w:rsid w:val="67F72F2C"/>
    <w:rsid w:val="683D347C"/>
    <w:rsid w:val="6A877632"/>
    <w:rsid w:val="6AB1723B"/>
    <w:rsid w:val="6AB47208"/>
    <w:rsid w:val="6AFD0247"/>
    <w:rsid w:val="6B646675"/>
    <w:rsid w:val="6C5F5013"/>
    <w:rsid w:val="6EDF0F6E"/>
    <w:rsid w:val="6F5B6F77"/>
    <w:rsid w:val="6FDA5734"/>
    <w:rsid w:val="7204537C"/>
    <w:rsid w:val="726B1D79"/>
    <w:rsid w:val="729431B3"/>
    <w:rsid w:val="73065AEC"/>
    <w:rsid w:val="7420296E"/>
    <w:rsid w:val="74B54CA5"/>
    <w:rsid w:val="74D67FAF"/>
    <w:rsid w:val="75E41B8B"/>
    <w:rsid w:val="762E669D"/>
    <w:rsid w:val="767C2E8B"/>
    <w:rsid w:val="76A55A49"/>
    <w:rsid w:val="76FEFECB"/>
    <w:rsid w:val="77D35DD6"/>
    <w:rsid w:val="788701FC"/>
    <w:rsid w:val="79DC323E"/>
    <w:rsid w:val="7ABF08F5"/>
    <w:rsid w:val="7C237B72"/>
    <w:rsid w:val="7DEA3B3C"/>
    <w:rsid w:val="7EBF2B0C"/>
    <w:rsid w:val="7EEF73BC"/>
    <w:rsid w:val="7F3E533F"/>
    <w:rsid w:val="7FFD9D44"/>
    <w:rsid w:val="AEA8C930"/>
    <w:rsid w:val="CECFCD1C"/>
    <w:rsid w:val="D57F16E5"/>
    <w:rsid w:val="EEFFC455"/>
    <w:rsid w:val="F6FD5F6D"/>
    <w:rsid w:val="FC8F14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szCs w:val="2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paragraph" w:customStyle="1" w:styleId="13">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3164</Words>
  <Characters>3266</Characters>
  <Lines>1</Lines>
  <Paragraphs>1</Paragraphs>
  <TotalTime>8</TotalTime>
  <ScaleCrop>false</ScaleCrop>
  <LinksUpToDate>false</LinksUpToDate>
  <CharactersWithSpaces>4269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2023-03-30T16:29:00Z</dcterms:created>
  <dc:creator>86138</dc:creator>
  <cp:lastModifiedBy>裴炳昌</cp:lastModifiedBy>
  <dcterms:modified xsi:type="dcterms:W3CDTF">2026-02-06T06:20:06Z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08749D09E036479D969283EEA997D504_13</vt:lpwstr>
  </property>
  <property fmtid="{D5CDD505-2E9C-101B-9397-08002B2CF9AE}" pid="4" name="KSOTemplateDocerSaveRecord">
    <vt:lpwstr>eyJoZGlkIjoiZTE5MDRkN2UyZWU2ZmU4NGE1YjI3ZDQ0MWRkNzEyYzkiLCJ1c2VySWQiOiI0MTg5MzY0NjEifQ==</vt:lpwstr>
  </property>
</Properties>
</file>