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E1B9E" w14:textId="77777777" w:rsidR="00766B37" w:rsidRDefault="00766B37">
      <w:pPr>
        <w:pStyle w:val="3"/>
        <w:rPr>
          <w:rFonts w:ascii="宋体" w:eastAsia="宋体" w:hAnsi="宋体" w:hint="eastAsia"/>
        </w:rPr>
      </w:pPr>
    </w:p>
    <w:p w14:paraId="73B62994" w14:textId="77777777" w:rsidR="00766B37" w:rsidRDefault="00766B37">
      <w:pPr>
        <w:rPr>
          <w:rFonts w:ascii="宋体" w:hAnsi="宋体" w:hint="eastAsia"/>
        </w:rPr>
      </w:pPr>
    </w:p>
    <w:p w14:paraId="2E6600E9" w14:textId="77777777" w:rsidR="00766B37" w:rsidRDefault="00766B37">
      <w:pPr>
        <w:pStyle w:val="3"/>
        <w:rPr>
          <w:rFonts w:ascii="宋体" w:eastAsia="宋体" w:hAnsi="宋体" w:hint="eastAsia"/>
        </w:rPr>
      </w:pPr>
    </w:p>
    <w:p w14:paraId="1A3DC516" w14:textId="77777777" w:rsidR="00766B37" w:rsidRDefault="00000000">
      <w:pPr>
        <w:snapToGrid w:val="0"/>
        <w:spacing w:beforeLines="50" w:before="156" w:line="360" w:lineRule="auto"/>
        <w:jc w:val="center"/>
        <w:rPr>
          <w:rFonts w:ascii="宋体" w:hAnsi="宋体" w:cs="宋体" w:hint="eastAsia"/>
          <w:b/>
          <w:bCs/>
          <w:sz w:val="36"/>
          <w:szCs w:val="36"/>
        </w:rPr>
      </w:pPr>
      <w:r>
        <w:rPr>
          <w:rFonts w:ascii="宋体" w:hAnsi="宋体" w:cs="宋体" w:hint="eastAsia"/>
          <w:b/>
          <w:sz w:val="72"/>
          <w:szCs w:val="72"/>
        </w:rPr>
        <w:t>采购文件</w:t>
      </w:r>
    </w:p>
    <w:p w14:paraId="4EBE99AF" w14:textId="77777777" w:rsidR="00766B37" w:rsidRDefault="00766B37">
      <w:pPr>
        <w:pStyle w:val="3"/>
        <w:rPr>
          <w:rFonts w:ascii="宋体" w:eastAsia="宋体" w:hAnsi="宋体" w:hint="eastAsia"/>
          <w:b w:val="0"/>
        </w:rPr>
      </w:pPr>
    </w:p>
    <w:p w14:paraId="011AAD5D" w14:textId="77777777" w:rsidR="00766B37" w:rsidRDefault="00766B37">
      <w:pPr>
        <w:rPr>
          <w:rFonts w:ascii="宋体" w:hAnsi="宋体" w:hint="eastAsia"/>
        </w:rPr>
      </w:pPr>
    </w:p>
    <w:p w14:paraId="777973A4" w14:textId="77777777" w:rsidR="00766B37" w:rsidRDefault="00766B37">
      <w:pPr>
        <w:pStyle w:val="3"/>
        <w:rPr>
          <w:rFonts w:ascii="宋体" w:eastAsia="宋体" w:hAnsi="宋体" w:hint="eastAsia"/>
        </w:rPr>
      </w:pPr>
    </w:p>
    <w:p w14:paraId="095656E4" w14:textId="77777777" w:rsidR="00766B37" w:rsidRDefault="00766B37">
      <w:pPr>
        <w:rPr>
          <w:rFonts w:ascii="宋体" w:hAnsi="宋体" w:hint="eastAsia"/>
        </w:rPr>
      </w:pPr>
    </w:p>
    <w:p w14:paraId="50500EAB" w14:textId="77777777" w:rsidR="00766B37" w:rsidRDefault="00766B37">
      <w:pPr>
        <w:rPr>
          <w:rFonts w:ascii="宋体" w:hAnsi="宋体" w:cs="宋体" w:hint="eastAsia"/>
          <w:b/>
          <w:bCs/>
          <w:sz w:val="36"/>
          <w:szCs w:val="36"/>
        </w:rPr>
      </w:pPr>
    </w:p>
    <w:p w14:paraId="2A4F858C" w14:textId="77777777" w:rsidR="00766B37" w:rsidRDefault="00766B37">
      <w:pPr>
        <w:rPr>
          <w:rFonts w:ascii="宋体" w:hAnsi="宋体" w:cs="宋体" w:hint="eastAsia"/>
          <w:b/>
          <w:bCs/>
          <w:sz w:val="36"/>
          <w:szCs w:val="36"/>
        </w:rPr>
      </w:pPr>
    </w:p>
    <w:p w14:paraId="47C31404" w14:textId="77777777" w:rsidR="00766B37" w:rsidRDefault="00000000">
      <w:pPr>
        <w:spacing w:line="360" w:lineRule="auto"/>
        <w:rPr>
          <w:rFonts w:ascii="宋体" w:hAnsi="宋体" w:cs="宋体" w:hint="eastAsia"/>
          <w:b/>
          <w:bCs/>
          <w:w w:val="86"/>
          <w:sz w:val="36"/>
          <w:szCs w:val="36"/>
        </w:rPr>
      </w:pPr>
      <w:r>
        <w:rPr>
          <w:rFonts w:ascii="宋体" w:hAnsi="宋体" w:cs="宋体" w:hint="eastAsia"/>
          <w:b/>
          <w:bCs/>
          <w:sz w:val="36"/>
          <w:szCs w:val="36"/>
        </w:rPr>
        <w:t>项目名称：</w:t>
      </w:r>
      <w:r>
        <w:rPr>
          <w:rFonts w:ascii="宋体" w:hAnsi="宋体" w:cs="宋体"/>
          <w:b/>
          <w:bCs/>
          <w:w w:val="86"/>
          <w:sz w:val="32"/>
          <w:szCs w:val="32"/>
          <w:u w:val="single"/>
        </w:rPr>
        <w:t>钦保通系统在线预览功能</w:t>
      </w:r>
      <w:r>
        <w:rPr>
          <w:rFonts w:ascii="宋体" w:hAnsi="宋体" w:cs="宋体" w:hint="eastAsia"/>
          <w:b/>
          <w:bCs/>
          <w:w w:val="86"/>
          <w:sz w:val="32"/>
          <w:szCs w:val="32"/>
          <w:u w:val="single"/>
        </w:rPr>
        <w:t>采购项目</w:t>
      </w:r>
    </w:p>
    <w:p w14:paraId="21E3B439" w14:textId="77777777" w:rsidR="00766B37" w:rsidRDefault="00000000">
      <w:pPr>
        <w:spacing w:line="360" w:lineRule="auto"/>
        <w:rPr>
          <w:rFonts w:ascii="宋体" w:hAnsi="宋体" w:cs="宋体" w:hint="eastAsia"/>
          <w:b/>
          <w:bCs/>
          <w:sz w:val="36"/>
          <w:szCs w:val="36"/>
        </w:rPr>
      </w:pPr>
      <w:r>
        <w:rPr>
          <w:rFonts w:ascii="宋体" w:hAnsi="宋体" w:cs="宋体" w:hint="eastAsia"/>
          <w:b/>
          <w:bCs/>
          <w:sz w:val="36"/>
          <w:szCs w:val="36"/>
        </w:rPr>
        <w:t>采 购 人：</w:t>
      </w:r>
      <w:r>
        <w:rPr>
          <w:rFonts w:ascii="宋体" w:hAnsi="宋体" w:cs="宋体"/>
          <w:b/>
          <w:bCs/>
          <w:sz w:val="32"/>
          <w:szCs w:val="32"/>
          <w:u w:val="single"/>
        </w:rPr>
        <w:t>广西自贸区钦州港片区开发投资集团有限责任公司</w:t>
      </w:r>
    </w:p>
    <w:p w14:paraId="3785AF39" w14:textId="1FC91D6B" w:rsidR="00766B37" w:rsidRDefault="00000000">
      <w:pPr>
        <w:jc w:val="center"/>
        <w:rPr>
          <w:rFonts w:ascii="宋体" w:hAnsi="宋体" w:cs="宋体" w:hint="eastAsia"/>
          <w:b/>
          <w:bCs/>
          <w:sz w:val="32"/>
          <w:szCs w:val="32"/>
          <w:shd w:val="clear" w:color="auto" w:fill="FFFFFF"/>
        </w:rPr>
      </w:pPr>
      <w:r>
        <w:rPr>
          <w:rFonts w:ascii="宋体" w:hAnsi="宋体"/>
          <w:b/>
          <w:bCs/>
          <w:sz w:val="36"/>
          <w:szCs w:val="36"/>
        </w:rPr>
        <w:t>202</w:t>
      </w:r>
      <w:r>
        <w:rPr>
          <w:rFonts w:ascii="宋体" w:hAnsi="宋体" w:hint="eastAsia"/>
          <w:b/>
          <w:bCs/>
          <w:sz w:val="36"/>
          <w:szCs w:val="36"/>
        </w:rPr>
        <w:t>6</w:t>
      </w:r>
      <w:r>
        <w:rPr>
          <w:rFonts w:ascii="宋体" w:hAnsi="宋体" w:cs="宋体" w:hint="eastAsia"/>
          <w:b/>
          <w:bCs/>
          <w:sz w:val="36"/>
          <w:szCs w:val="36"/>
        </w:rPr>
        <w:t>年</w:t>
      </w:r>
      <w:r w:rsidR="00B54BD0">
        <w:rPr>
          <w:rFonts w:ascii="宋体" w:hAnsi="宋体" w:cs="宋体" w:hint="eastAsia"/>
          <w:b/>
          <w:bCs/>
          <w:sz w:val="36"/>
          <w:szCs w:val="36"/>
        </w:rPr>
        <w:t>9</w:t>
      </w:r>
      <w:r>
        <w:rPr>
          <w:rFonts w:ascii="宋体" w:hAnsi="宋体" w:cs="宋体" w:hint="eastAsia"/>
          <w:b/>
          <w:bCs/>
          <w:sz w:val="36"/>
          <w:szCs w:val="36"/>
        </w:rPr>
        <w:t>月</w:t>
      </w:r>
    </w:p>
    <w:p w14:paraId="1E9FE03F" w14:textId="77777777" w:rsidR="00766B37" w:rsidRPr="00B37764" w:rsidRDefault="00766B37">
      <w:pPr>
        <w:pStyle w:val="af1"/>
        <w:sectPr w:rsidR="00766B37" w:rsidRPr="00B37764">
          <w:pgSz w:w="11906" w:h="16838"/>
          <w:pgMar w:top="1440" w:right="1417" w:bottom="1440" w:left="1531" w:header="851" w:footer="992" w:gutter="0"/>
          <w:pgNumType w:fmt="numberInDash"/>
          <w:cols w:space="720"/>
          <w:docGrid w:type="lines" w:linePitch="312"/>
        </w:sectPr>
      </w:pPr>
    </w:p>
    <w:p w14:paraId="766A8FC0" w14:textId="77777777" w:rsidR="00766B37" w:rsidRDefault="00000000">
      <w:pPr>
        <w:pStyle w:val="af1"/>
      </w:pPr>
      <w:bookmarkStart w:id="0" w:name="OLE_LINK9"/>
      <w:proofErr w:type="gramStart"/>
      <w:r>
        <w:lastRenderedPageBreak/>
        <w:t>第一章  采购公告</w:t>
      </w:r>
      <w:proofErr w:type="gramEnd"/>
    </w:p>
    <w:bookmarkEnd w:id="0"/>
    <w:p w14:paraId="7119A1CC" w14:textId="02A78ED5" w:rsidR="00766B37" w:rsidRDefault="00000000">
      <w:pPr>
        <w:spacing w:line="240" w:lineRule="atLeast"/>
        <w:ind w:firstLineChars="200" w:firstLine="480"/>
        <w:jc w:val="left"/>
        <w:rPr>
          <w:rFonts w:ascii="宋体" w:hAnsi="宋体" w:cs="宋体" w:hint="eastAsia"/>
          <w:bCs/>
          <w:sz w:val="24"/>
          <w:szCs w:val="24"/>
        </w:rPr>
      </w:pPr>
      <w:r>
        <w:rPr>
          <w:rFonts w:ascii="宋体" w:hAnsi="宋体" w:cs="宋体"/>
          <w:bCs/>
          <w:sz w:val="24"/>
          <w:szCs w:val="24"/>
          <w:u w:val="single"/>
        </w:rPr>
        <w:t>钦保通系统在线预览功能采购项目</w:t>
      </w:r>
      <w:r>
        <w:rPr>
          <w:rFonts w:ascii="宋体" w:hAnsi="宋体" w:cs="宋体" w:hint="eastAsia"/>
          <w:bCs/>
          <w:sz w:val="24"/>
          <w:szCs w:val="24"/>
        </w:rPr>
        <w:t>的潜在服务商应在</w:t>
      </w:r>
      <w:r>
        <w:rPr>
          <w:rFonts w:ascii="宋体" w:hAnsi="宋体" w:cs="宋体" w:hint="eastAsia"/>
          <w:bCs/>
          <w:sz w:val="24"/>
          <w:szCs w:val="24"/>
          <w:u w:val="single"/>
        </w:rPr>
        <w:t>广西自贸区钦州港片区开发投资集团有限责任公司网站</w:t>
      </w:r>
      <w:hyperlink r:id="rId8" w:history="1">
        <w:r w:rsidR="00766B37">
          <w:rPr>
            <w:rStyle w:val="af"/>
            <w:rFonts w:ascii="宋体" w:hAnsi="宋体" w:cs="宋体" w:hint="eastAsia"/>
            <w:bCs/>
            <w:color w:val="auto"/>
            <w:sz w:val="24"/>
            <w:szCs w:val="24"/>
          </w:rPr>
          <w:t>http://www.qzmktjt.com</w:t>
        </w:r>
      </w:hyperlink>
      <w:r>
        <w:rPr>
          <w:rFonts w:ascii="宋体" w:hAnsi="宋体" w:cs="宋体" w:hint="eastAsia"/>
          <w:bCs/>
          <w:sz w:val="24"/>
          <w:szCs w:val="24"/>
          <w:u w:val="single"/>
        </w:rPr>
        <w:t>获取（下载）</w:t>
      </w:r>
      <w:r>
        <w:rPr>
          <w:rFonts w:ascii="宋体" w:hAnsi="宋体" w:cs="宋体" w:hint="eastAsia"/>
          <w:bCs/>
          <w:sz w:val="24"/>
          <w:szCs w:val="24"/>
        </w:rPr>
        <w:t>采购文件，并于截止日期</w:t>
      </w:r>
      <w:r>
        <w:rPr>
          <w:rFonts w:ascii="宋体" w:hAnsi="宋体" w:cs="宋体" w:hint="eastAsia"/>
          <w:bCs/>
          <w:sz w:val="24"/>
          <w:szCs w:val="24"/>
          <w:u w:val="single"/>
        </w:rPr>
        <w:t xml:space="preserve"> 2026年</w:t>
      </w:r>
      <w:r w:rsidR="00B37764">
        <w:rPr>
          <w:rFonts w:ascii="宋体" w:hAnsi="宋体" w:cs="宋体" w:hint="eastAsia"/>
          <w:bCs/>
          <w:sz w:val="24"/>
          <w:szCs w:val="24"/>
          <w:u w:val="single"/>
        </w:rPr>
        <w:t>9</w:t>
      </w:r>
      <w:r>
        <w:rPr>
          <w:rFonts w:ascii="宋体" w:hAnsi="宋体" w:cs="宋体" w:hint="eastAsia"/>
          <w:bCs/>
          <w:sz w:val="24"/>
          <w:szCs w:val="24"/>
          <w:u w:val="single"/>
        </w:rPr>
        <w:t>月</w:t>
      </w:r>
      <w:r w:rsidR="004B295F">
        <w:rPr>
          <w:rFonts w:ascii="宋体" w:hAnsi="宋体" w:cs="宋体" w:hint="eastAsia"/>
          <w:bCs/>
          <w:sz w:val="24"/>
          <w:szCs w:val="24"/>
          <w:u w:val="single"/>
        </w:rPr>
        <w:t>10</w:t>
      </w:r>
      <w:r>
        <w:rPr>
          <w:rFonts w:ascii="宋体" w:hAnsi="宋体" w:cs="宋体" w:hint="eastAsia"/>
          <w:bCs/>
          <w:sz w:val="24"/>
          <w:szCs w:val="24"/>
          <w:u w:val="single"/>
        </w:rPr>
        <w:t>日17时30分（北京时间）</w:t>
      </w:r>
      <w:r>
        <w:rPr>
          <w:rFonts w:ascii="宋体" w:hAnsi="宋体" w:cs="宋体" w:hint="eastAsia"/>
          <w:bCs/>
          <w:sz w:val="24"/>
          <w:szCs w:val="24"/>
        </w:rPr>
        <w:t>前提交响应文件。</w:t>
      </w:r>
    </w:p>
    <w:p w14:paraId="7F61026C" w14:textId="77777777" w:rsidR="00766B37" w:rsidRDefault="00000000">
      <w:pPr>
        <w:spacing w:line="240" w:lineRule="atLeast"/>
        <w:ind w:firstLine="420"/>
        <w:rPr>
          <w:rFonts w:ascii="宋体" w:hAnsi="宋体" w:cs="宋体" w:hint="eastAsia"/>
          <w:bCs/>
          <w:sz w:val="24"/>
          <w:szCs w:val="24"/>
        </w:rPr>
      </w:pPr>
      <w:r>
        <w:rPr>
          <w:rFonts w:ascii="宋体" w:hAnsi="宋体" w:cs="宋体" w:hint="eastAsia"/>
          <w:b/>
          <w:bCs/>
          <w:sz w:val="24"/>
          <w:szCs w:val="24"/>
        </w:rPr>
        <w:t>一、项目基本情况</w:t>
      </w:r>
    </w:p>
    <w:p w14:paraId="47A6D80E" w14:textId="77777777" w:rsidR="00766B37" w:rsidRDefault="00000000">
      <w:pPr>
        <w:pStyle w:val="a4"/>
        <w:spacing w:line="240" w:lineRule="atLeast"/>
        <w:ind w:firstLineChars="200" w:firstLine="480"/>
        <w:rPr>
          <w:rFonts w:ascii="宋体" w:hAnsi="宋体" w:cs="宋体" w:hint="eastAsia"/>
          <w:bCs/>
          <w:szCs w:val="24"/>
          <w:u w:val="single"/>
        </w:rPr>
      </w:pPr>
      <w:r>
        <w:rPr>
          <w:rFonts w:ascii="宋体" w:hAnsi="宋体" w:cs="宋体" w:hint="eastAsia"/>
          <w:bCs/>
          <w:szCs w:val="24"/>
        </w:rPr>
        <w:t>项目名称：</w:t>
      </w:r>
      <w:r>
        <w:rPr>
          <w:rFonts w:ascii="宋体" w:hAnsi="宋体" w:cs="宋体"/>
          <w:bCs/>
          <w:szCs w:val="24"/>
          <w:u w:val="single"/>
        </w:rPr>
        <w:t>钦保通系统在线预览功能采购项目</w:t>
      </w:r>
    </w:p>
    <w:p w14:paraId="66BB5D70" w14:textId="77777777" w:rsidR="00766B37" w:rsidRDefault="00000000">
      <w:pPr>
        <w:adjustRightInd w:val="0"/>
        <w:spacing w:line="500" w:lineRule="exact"/>
        <w:ind w:firstLineChars="200" w:firstLine="480"/>
        <w:jc w:val="left"/>
        <w:textAlignment w:val="baseline"/>
        <w:rPr>
          <w:rFonts w:ascii="宋体" w:hAnsi="宋体" w:cs="宋体" w:hint="eastAsia"/>
          <w:bCs/>
          <w:sz w:val="24"/>
          <w:szCs w:val="24"/>
        </w:rPr>
      </w:pPr>
      <w:r>
        <w:rPr>
          <w:rFonts w:ascii="宋体" w:hAnsi="宋体" w:cs="宋体" w:hint="eastAsia"/>
          <w:bCs/>
          <w:sz w:val="24"/>
          <w:szCs w:val="24"/>
        </w:rPr>
        <w:t>项目内容：</w:t>
      </w:r>
      <w:r>
        <w:rPr>
          <w:rFonts w:ascii="宋体" w:hAnsi="宋体" w:cs="宋体"/>
          <w:bCs/>
          <w:sz w:val="24"/>
          <w:szCs w:val="24"/>
        </w:rPr>
        <w:t>钦保通系统在线预览功能采购项目</w:t>
      </w:r>
      <w:r>
        <w:rPr>
          <w:rFonts w:ascii="宋体" w:hAnsi="宋体" w:cs="宋体" w:hint="eastAsia"/>
          <w:bCs/>
          <w:sz w:val="24"/>
          <w:szCs w:val="24"/>
        </w:rPr>
        <w:t>，主要为钦保通系统提供在线预览功能。</w:t>
      </w:r>
    </w:p>
    <w:p w14:paraId="3CFC6F0C" w14:textId="77777777" w:rsidR="00766B37" w:rsidRDefault="00000000">
      <w:pPr>
        <w:pStyle w:val="a4"/>
        <w:spacing w:line="240" w:lineRule="atLeast"/>
        <w:rPr>
          <w:rFonts w:ascii="宋体" w:hAnsi="宋体" w:hint="eastAsia"/>
        </w:rPr>
      </w:pPr>
      <w:r>
        <w:rPr>
          <w:rFonts w:ascii="宋体" w:hAnsi="宋体" w:hint="eastAsia"/>
        </w:rPr>
        <w:t xml:space="preserve"> </w:t>
      </w:r>
      <w:r>
        <w:rPr>
          <w:rFonts w:ascii="宋体" w:hAnsi="宋体"/>
        </w:rPr>
        <w:t xml:space="preserve">  </w:t>
      </w:r>
      <w:r>
        <w:rPr>
          <w:rFonts w:ascii="宋体" w:hAnsi="宋体" w:cs="宋体" w:hint="eastAsia"/>
          <w:bCs/>
          <w:szCs w:val="24"/>
        </w:rPr>
        <w:t xml:space="preserve"> 采购方式：询比采购</w:t>
      </w:r>
    </w:p>
    <w:p w14:paraId="3B3D05A3" w14:textId="77777777" w:rsidR="00766B37" w:rsidRDefault="00000000">
      <w:pPr>
        <w:spacing w:line="400" w:lineRule="exact"/>
        <w:ind w:firstLineChars="200" w:firstLine="480"/>
        <w:rPr>
          <w:rFonts w:ascii="宋体" w:hAnsi="宋体" w:cs="宋体" w:hint="eastAsia"/>
          <w:bCs/>
          <w:color w:val="FF0000"/>
          <w:sz w:val="24"/>
          <w:szCs w:val="24"/>
        </w:rPr>
      </w:pPr>
      <w:r>
        <w:rPr>
          <w:rFonts w:ascii="宋体" w:hAnsi="宋体" w:cs="宋体" w:hint="eastAsia"/>
          <w:bCs/>
          <w:sz w:val="24"/>
          <w:szCs w:val="24"/>
        </w:rPr>
        <w:t>定标方式：满足采购文件的实质性要求，且经评审得分最高的供应商为成交供应商。</w:t>
      </w:r>
    </w:p>
    <w:p w14:paraId="2F0E15BC" w14:textId="77777777"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sz w:val="24"/>
          <w:szCs w:val="24"/>
        </w:rPr>
        <w:t>预算金额：</w:t>
      </w:r>
      <w:bookmarkStart w:id="1" w:name="OLE_LINK5"/>
      <w:r>
        <w:rPr>
          <w:rFonts w:ascii="宋体" w:hAnsi="宋体" w:cs="宋体" w:hint="eastAsia"/>
          <w:sz w:val="24"/>
          <w:szCs w:val="24"/>
        </w:rPr>
        <w:t>人民币</w:t>
      </w:r>
      <w:bookmarkEnd w:id="1"/>
      <w:r>
        <w:rPr>
          <w:rFonts w:ascii="宋体" w:hAnsi="宋体" w:cs="宋体" w:hint="eastAsia"/>
          <w:sz w:val="24"/>
          <w:szCs w:val="24"/>
        </w:rPr>
        <w:t>（大写）</w:t>
      </w:r>
      <w:bookmarkStart w:id="2" w:name="OLE_LINK6"/>
      <w:r>
        <w:rPr>
          <w:rFonts w:ascii="宋体" w:hAnsi="宋体" w:cs="宋体"/>
          <w:sz w:val="24"/>
          <w:szCs w:val="24"/>
        </w:rPr>
        <w:t>伍万柒仟元整</w:t>
      </w:r>
      <w:r>
        <w:rPr>
          <w:rFonts w:ascii="宋体" w:hAnsi="宋体" w:cs="宋体" w:hint="eastAsia"/>
          <w:bCs/>
          <w:sz w:val="24"/>
          <w:szCs w:val="24"/>
        </w:rPr>
        <w:t>（￥：57000.00元）</w:t>
      </w:r>
      <w:bookmarkEnd w:id="2"/>
    </w:p>
    <w:p w14:paraId="4A6486C4" w14:textId="77777777" w:rsidR="00766B37" w:rsidRDefault="00000000">
      <w:pPr>
        <w:spacing w:line="240" w:lineRule="atLeast"/>
        <w:ind w:firstLineChars="200" w:firstLine="480"/>
        <w:rPr>
          <w:rFonts w:ascii="宋体" w:hAnsi="宋体" w:cs="宋体" w:hint="eastAsia"/>
          <w:sz w:val="24"/>
          <w:szCs w:val="24"/>
        </w:rPr>
      </w:pPr>
      <w:r>
        <w:rPr>
          <w:rFonts w:ascii="宋体" w:hAnsi="宋体" w:cs="宋体" w:hint="eastAsia"/>
          <w:bCs/>
          <w:sz w:val="24"/>
          <w:szCs w:val="24"/>
        </w:rPr>
        <w:t>最高限价：人民币（大写）</w:t>
      </w:r>
      <w:r>
        <w:rPr>
          <w:rFonts w:ascii="宋体" w:hAnsi="宋体" w:cs="宋体"/>
          <w:sz w:val="24"/>
          <w:szCs w:val="24"/>
        </w:rPr>
        <w:t>伍万柒仟元整</w:t>
      </w:r>
      <w:r>
        <w:rPr>
          <w:rFonts w:ascii="宋体" w:hAnsi="宋体" w:cs="宋体" w:hint="eastAsia"/>
          <w:bCs/>
          <w:sz w:val="24"/>
          <w:szCs w:val="24"/>
        </w:rPr>
        <w:t>（￥：57000.00元）</w:t>
      </w:r>
    </w:p>
    <w:p w14:paraId="0D92F342" w14:textId="77777777" w:rsidR="00766B37" w:rsidRDefault="00000000">
      <w:pPr>
        <w:spacing w:line="240" w:lineRule="atLeast"/>
        <w:ind w:firstLineChars="200" w:firstLine="480"/>
        <w:rPr>
          <w:rFonts w:ascii="宋体" w:hAnsi="宋体" w:cs="宋体" w:hint="eastAsia"/>
          <w:bCs/>
          <w:kern w:val="0"/>
          <w:sz w:val="24"/>
          <w:szCs w:val="24"/>
        </w:rPr>
      </w:pPr>
      <w:r>
        <w:rPr>
          <w:rFonts w:ascii="宋体" w:hAnsi="宋体" w:cs="宋体" w:hint="eastAsia"/>
          <w:bCs/>
          <w:kern w:val="0"/>
          <w:sz w:val="24"/>
          <w:szCs w:val="24"/>
        </w:rPr>
        <w:t>合同履行期限：</w:t>
      </w:r>
      <w:r>
        <w:rPr>
          <w:rFonts w:ascii="宋体" w:hAnsi="宋体" w:cs="宋体" w:hint="eastAsia"/>
          <w:bCs/>
          <w:sz w:val="24"/>
          <w:szCs w:val="24"/>
        </w:rPr>
        <w:t>合同签订后，</w:t>
      </w:r>
      <w:r>
        <w:rPr>
          <w:rFonts w:ascii="宋体" w:hAnsi="宋体" w:cs="宋体" w:hint="eastAsia"/>
          <w:bCs/>
          <w:sz w:val="24"/>
          <w:szCs w:val="24"/>
          <w:u w:val="single"/>
        </w:rPr>
        <w:t>25</w:t>
      </w:r>
      <w:r>
        <w:rPr>
          <w:rFonts w:ascii="宋体" w:hAnsi="宋体" w:cs="宋体"/>
          <w:bCs/>
          <w:sz w:val="24"/>
          <w:szCs w:val="24"/>
          <w:u w:val="single"/>
        </w:rPr>
        <w:t>个</w:t>
      </w:r>
      <w:r>
        <w:rPr>
          <w:rFonts w:ascii="宋体" w:hAnsi="宋体" w:cs="宋体"/>
          <w:bCs/>
          <w:sz w:val="24"/>
          <w:szCs w:val="24"/>
        </w:rPr>
        <w:t>日历天完成</w:t>
      </w:r>
      <w:r>
        <w:rPr>
          <w:rFonts w:ascii="宋体" w:hAnsi="宋体" w:cs="宋体" w:hint="eastAsia"/>
          <w:bCs/>
          <w:sz w:val="24"/>
          <w:szCs w:val="24"/>
        </w:rPr>
        <w:t>设备安装运行</w:t>
      </w:r>
      <w:r>
        <w:rPr>
          <w:rFonts w:ascii="宋体" w:hAnsi="宋体" w:cs="宋体"/>
          <w:bCs/>
          <w:sz w:val="24"/>
          <w:szCs w:val="24"/>
        </w:rPr>
        <w:t>。</w:t>
      </w:r>
    </w:p>
    <w:p w14:paraId="598AED96" w14:textId="77777777"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本项目不接受联合体。</w:t>
      </w:r>
    </w:p>
    <w:p w14:paraId="41C97FB0" w14:textId="77777777" w:rsidR="00766B37" w:rsidRDefault="00000000">
      <w:pPr>
        <w:spacing w:line="240" w:lineRule="atLeast"/>
        <w:rPr>
          <w:rFonts w:ascii="宋体" w:hAnsi="宋体" w:cs="宋体" w:hint="eastAsia"/>
          <w:b/>
          <w:bCs/>
          <w:sz w:val="24"/>
          <w:szCs w:val="24"/>
        </w:rPr>
      </w:pPr>
      <w:r>
        <w:rPr>
          <w:rFonts w:ascii="宋体" w:hAnsi="宋体" w:cs="宋体" w:hint="eastAsia"/>
          <w:b/>
          <w:bCs/>
          <w:sz w:val="24"/>
          <w:szCs w:val="24"/>
        </w:rPr>
        <w:t>二、服务商的资格要求</w:t>
      </w:r>
    </w:p>
    <w:p w14:paraId="6A3467DD" w14:textId="77777777" w:rsidR="00766B37" w:rsidRDefault="00000000">
      <w:pPr>
        <w:spacing w:line="240" w:lineRule="atLeast"/>
        <w:ind w:leftChars="228" w:left="1199" w:hangingChars="300" w:hanging="720"/>
        <w:rPr>
          <w:rFonts w:ascii="宋体" w:hAnsi="宋体" w:cs="宋体" w:hint="eastAsia"/>
          <w:bCs/>
          <w:sz w:val="24"/>
          <w:szCs w:val="24"/>
        </w:rPr>
      </w:pPr>
      <w:r>
        <w:rPr>
          <w:rFonts w:ascii="宋体" w:hAnsi="宋体"/>
          <w:bCs/>
          <w:sz w:val="24"/>
          <w:szCs w:val="24"/>
        </w:rPr>
        <w:t>1</w:t>
      </w:r>
      <w:r>
        <w:rPr>
          <w:rFonts w:ascii="宋体" w:hAnsi="宋体" w:cs="宋体" w:hint="eastAsia"/>
          <w:bCs/>
          <w:sz w:val="24"/>
          <w:szCs w:val="24"/>
        </w:rPr>
        <w:t>.服务商应当具备下列条件：</w:t>
      </w:r>
    </w:p>
    <w:p w14:paraId="77817CD2" w14:textId="77777777"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rPr>
        <w:t>（</w:t>
      </w:r>
      <w:r>
        <w:rPr>
          <w:rFonts w:ascii="宋体" w:hAnsi="宋体" w:hint="eastAsia"/>
          <w:bCs/>
          <w:sz w:val="24"/>
        </w:rPr>
        <w:t>1</w:t>
      </w:r>
      <w:r>
        <w:rPr>
          <w:rFonts w:ascii="宋体" w:hAnsi="宋体" w:cs="宋体" w:hint="eastAsia"/>
          <w:bCs/>
          <w:sz w:val="24"/>
        </w:rPr>
        <w:t>）</w:t>
      </w:r>
      <w:r>
        <w:rPr>
          <w:rFonts w:ascii="宋体" w:hAnsi="宋体" w:cs="宋体" w:hint="eastAsia"/>
          <w:bCs/>
          <w:sz w:val="24"/>
          <w:szCs w:val="24"/>
        </w:rPr>
        <w:t>国内注册（指按国家有关规定要求注册），具有有效的营业执照，依法能实施本次采购项目的供应商。</w:t>
      </w:r>
    </w:p>
    <w:p w14:paraId="3D9E87F0" w14:textId="77777777" w:rsidR="00766B37" w:rsidRDefault="00000000">
      <w:pPr>
        <w:spacing w:line="240" w:lineRule="atLeast"/>
        <w:ind w:firstLineChars="200" w:firstLine="480"/>
        <w:rPr>
          <w:rFonts w:ascii="宋体" w:hAnsi="宋体" w:cs="宋体" w:hint="eastAsia"/>
          <w:bCs/>
          <w:sz w:val="24"/>
        </w:rPr>
      </w:pPr>
      <w:r>
        <w:rPr>
          <w:rFonts w:ascii="宋体" w:hAnsi="宋体" w:cs="宋体" w:hint="eastAsia"/>
          <w:bCs/>
          <w:sz w:val="24"/>
        </w:rPr>
        <w:t>（</w:t>
      </w:r>
      <w:r>
        <w:rPr>
          <w:rFonts w:ascii="宋体" w:hAnsi="宋体" w:hint="eastAsia"/>
          <w:bCs/>
          <w:sz w:val="24"/>
        </w:rPr>
        <w:t>2</w:t>
      </w:r>
      <w:r>
        <w:rPr>
          <w:rFonts w:ascii="宋体" w:hAnsi="宋体" w:cs="宋体" w:hint="eastAsia"/>
          <w:bCs/>
          <w:sz w:val="24"/>
        </w:rPr>
        <w:t>）具有独立承担民事责任的能力；</w:t>
      </w:r>
    </w:p>
    <w:p w14:paraId="05D1E193" w14:textId="77777777" w:rsidR="00766B37" w:rsidRDefault="00000000">
      <w:pPr>
        <w:spacing w:line="240" w:lineRule="atLeast"/>
        <w:ind w:firstLineChars="200" w:firstLine="480"/>
        <w:rPr>
          <w:rFonts w:ascii="宋体" w:hAnsi="宋体" w:cs="宋体" w:hint="eastAsia"/>
          <w:bCs/>
          <w:sz w:val="24"/>
        </w:rPr>
      </w:pPr>
      <w:r>
        <w:rPr>
          <w:rFonts w:ascii="宋体" w:hAnsi="宋体" w:cs="宋体" w:hint="eastAsia"/>
          <w:bCs/>
          <w:sz w:val="24"/>
        </w:rPr>
        <w:t>（</w:t>
      </w:r>
      <w:r>
        <w:rPr>
          <w:rFonts w:ascii="宋体" w:hAnsi="宋体" w:hint="eastAsia"/>
          <w:bCs/>
          <w:sz w:val="24"/>
        </w:rPr>
        <w:t>3</w:t>
      </w:r>
      <w:r>
        <w:rPr>
          <w:rFonts w:ascii="宋体" w:hAnsi="宋体" w:cs="宋体" w:hint="eastAsia"/>
          <w:bCs/>
          <w:sz w:val="24"/>
        </w:rPr>
        <w:t>）参加采购活动前三年内，在经营活动中没有重大违法记录（由竞标人提供证明或采购人在“信用中国”网站查询）；</w:t>
      </w:r>
    </w:p>
    <w:p w14:paraId="5FC780A5" w14:textId="77777777" w:rsidR="00766B37" w:rsidRDefault="00000000">
      <w:pPr>
        <w:spacing w:line="240" w:lineRule="atLeast"/>
        <w:ind w:firstLineChars="200" w:firstLine="480"/>
        <w:rPr>
          <w:rFonts w:ascii="宋体" w:hAnsi="宋体" w:cs="宋体" w:hint="eastAsia"/>
          <w:bCs/>
          <w:sz w:val="24"/>
        </w:rPr>
      </w:pPr>
      <w:r>
        <w:rPr>
          <w:rFonts w:ascii="宋体" w:hAnsi="宋体" w:cs="宋体" w:hint="eastAsia"/>
          <w:bCs/>
          <w:sz w:val="24"/>
        </w:rPr>
        <w:t>（4）近3年内（自2023年1月1日以来）</w:t>
      </w:r>
      <w:r>
        <w:rPr>
          <w:rFonts w:ascii="宋体" w:hAnsi="宋体" w:cs="宋体"/>
          <w:bCs/>
          <w:sz w:val="24"/>
        </w:rPr>
        <w:t>具有</w:t>
      </w:r>
      <w:r>
        <w:rPr>
          <w:rFonts w:ascii="宋体" w:hAnsi="宋体" w:cs="宋体" w:hint="eastAsia"/>
          <w:bCs/>
          <w:sz w:val="24"/>
        </w:rPr>
        <w:t>类似</w:t>
      </w:r>
      <w:r>
        <w:rPr>
          <w:rFonts w:ascii="宋体" w:hAnsi="宋体" w:cs="宋体"/>
          <w:bCs/>
          <w:sz w:val="24"/>
        </w:rPr>
        <w:t>的</w:t>
      </w:r>
      <w:r>
        <w:rPr>
          <w:rFonts w:ascii="宋体" w:hAnsi="宋体" w:cs="宋体" w:hint="eastAsia"/>
          <w:bCs/>
          <w:sz w:val="24"/>
        </w:rPr>
        <w:t>项目</w:t>
      </w:r>
      <w:r>
        <w:rPr>
          <w:rFonts w:ascii="宋体" w:hAnsi="宋体" w:cs="宋体"/>
          <w:bCs/>
          <w:sz w:val="24"/>
        </w:rPr>
        <w:t>业绩</w:t>
      </w:r>
      <w:r>
        <w:rPr>
          <w:rFonts w:ascii="宋体" w:hAnsi="宋体" w:cs="宋体" w:hint="eastAsia"/>
          <w:bCs/>
          <w:sz w:val="24"/>
        </w:rPr>
        <w:t xml:space="preserve"> ，并附上相应的合同复印件，至少需提供1个及以上的业绩。</w:t>
      </w:r>
    </w:p>
    <w:p w14:paraId="039F1548" w14:textId="77777777" w:rsidR="00766B37" w:rsidRDefault="00000000">
      <w:pPr>
        <w:spacing w:line="240" w:lineRule="atLeast"/>
        <w:ind w:firstLineChars="200" w:firstLine="480"/>
        <w:rPr>
          <w:rFonts w:ascii="宋体" w:hAnsi="宋体" w:cs="宋体" w:hint="eastAsia"/>
          <w:bCs/>
          <w:sz w:val="24"/>
          <w:szCs w:val="24"/>
        </w:rPr>
      </w:pPr>
      <w:r>
        <w:rPr>
          <w:rFonts w:ascii="宋体" w:hAnsi="宋体"/>
          <w:bCs/>
          <w:sz w:val="24"/>
          <w:szCs w:val="24"/>
        </w:rPr>
        <w:t>2</w:t>
      </w:r>
      <w:r>
        <w:rPr>
          <w:rFonts w:ascii="宋体" w:hAnsi="宋体" w:cs="宋体" w:hint="eastAsia"/>
          <w:bCs/>
          <w:sz w:val="24"/>
          <w:szCs w:val="24"/>
        </w:rPr>
        <w:t>.单位负责人为同一人或者存在直接控股、管理关系的不同服务商，不得参加同一合同项下的采购活动。</w:t>
      </w:r>
    </w:p>
    <w:p w14:paraId="09002EBF" w14:textId="77777777" w:rsidR="00766B37" w:rsidRDefault="00000000">
      <w:pPr>
        <w:spacing w:line="240" w:lineRule="atLeast"/>
        <w:ind w:firstLineChars="200" w:firstLine="480"/>
        <w:rPr>
          <w:rFonts w:ascii="宋体" w:hAnsi="宋体" w:cs="宋体" w:hint="eastAsia"/>
          <w:bCs/>
          <w:sz w:val="24"/>
          <w:szCs w:val="24"/>
        </w:rPr>
      </w:pPr>
      <w:r>
        <w:rPr>
          <w:rFonts w:ascii="宋体" w:hAnsi="宋体"/>
          <w:bCs/>
          <w:sz w:val="24"/>
          <w:szCs w:val="24"/>
        </w:rPr>
        <w:t>3</w:t>
      </w:r>
      <w:r>
        <w:rPr>
          <w:rFonts w:ascii="宋体" w:hAnsi="宋体" w:cs="宋体" w:hint="eastAsia"/>
          <w:bCs/>
          <w:sz w:val="24"/>
          <w:szCs w:val="24"/>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670E02B7" w14:textId="77777777" w:rsidR="00766B37" w:rsidRDefault="00000000">
      <w:pPr>
        <w:spacing w:line="240" w:lineRule="atLeast"/>
        <w:ind w:firstLineChars="200" w:firstLine="480"/>
        <w:rPr>
          <w:rFonts w:ascii="宋体" w:hAnsi="宋体" w:cs="宋体" w:hint="eastAsia"/>
          <w:bCs/>
          <w:sz w:val="24"/>
          <w:szCs w:val="24"/>
        </w:rPr>
      </w:pPr>
      <w:r>
        <w:rPr>
          <w:rFonts w:ascii="宋体" w:hAnsi="宋体"/>
          <w:bCs/>
          <w:sz w:val="24"/>
          <w:szCs w:val="24"/>
        </w:rPr>
        <w:t>4</w:t>
      </w:r>
      <w:r>
        <w:rPr>
          <w:rFonts w:ascii="宋体" w:hAnsi="宋体" w:cs="宋体" w:hint="eastAsia"/>
          <w:bCs/>
          <w:sz w:val="24"/>
          <w:szCs w:val="24"/>
        </w:rPr>
        <w:t>.法律、行政法规规定的其他条件。</w:t>
      </w:r>
    </w:p>
    <w:p w14:paraId="1F8B2290" w14:textId="77777777" w:rsidR="00766B37" w:rsidRDefault="00000000">
      <w:pPr>
        <w:spacing w:line="240" w:lineRule="atLeast"/>
        <w:ind w:firstLineChars="200" w:firstLine="480"/>
        <w:rPr>
          <w:rFonts w:ascii="宋体" w:hAnsi="宋体" w:cs="宋体" w:hint="eastAsia"/>
          <w:bCs/>
          <w:sz w:val="24"/>
          <w:szCs w:val="24"/>
        </w:rPr>
      </w:pPr>
      <w:r>
        <w:rPr>
          <w:rFonts w:ascii="宋体" w:hAnsi="宋体"/>
          <w:bCs/>
          <w:sz w:val="24"/>
          <w:szCs w:val="24"/>
        </w:rPr>
        <w:t>5</w:t>
      </w:r>
      <w:r>
        <w:rPr>
          <w:rFonts w:ascii="宋体" w:hAnsi="宋体" w:cs="宋体" w:hint="eastAsia"/>
          <w:bCs/>
          <w:sz w:val="24"/>
          <w:szCs w:val="24"/>
        </w:rPr>
        <w:t>.本项目的特定资格要求：无</w:t>
      </w:r>
    </w:p>
    <w:p w14:paraId="37B9C05C" w14:textId="77777777" w:rsidR="00766B37" w:rsidRDefault="00000000">
      <w:pPr>
        <w:spacing w:line="240" w:lineRule="atLeast"/>
        <w:rPr>
          <w:rFonts w:ascii="宋体" w:hAnsi="宋体" w:cs="宋体" w:hint="eastAsia"/>
          <w:b/>
          <w:bCs/>
          <w:sz w:val="24"/>
          <w:szCs w:val="24"/>
        </w:rPr>
      </w:pPr>
      <w:r>
        <w:rPr>
          <w:rFonts w:ascii="宋体" w:hAnsi="宋体" w:cs="宋体" w:hint="eastAsia"/>
          <w:b/>
          <w:bCs/>
          <w:sz w:val="24"/>
          <w:szCs w:val="24"/>
        </w:rPr>
        <w:t>三、获取采购文件</w:t>
      </w:r>
    </w:p>
    <w:p w14:paraId="6C155F4A" w14:textId="56A5B6F0"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时间：</w:t>
      </w:r>
      <w:r>
        <w:rPr>
          <w:rFonts w:ascii="宋体" w:hAnsi="宋体"/>
          <w:bCs/>
          <w:sz w:val="24"/>
          <w:szCs w:val="24"/>
          <w:u w:val="single"/>
        </w:rPr>
        <w:t>202</w:t>
      </w:r>
      <w:r>
        <w:rPr>
          <w:rFonts w:ascii="宋体" w:hAnsi="宋体" w:hint="eastAsia"/>
          <w:bCs/>
          <w:sz w:val="24"/>
          <w:szCs w:val="24"/>
          <w:u w:val="single"/>
        </w:rPr>
        <w:t>6</w:t>
      </w:r>
      <w:r>
        <w:rPr>
          <w:rFonts w:ascii="宋体" w:hAnsi="宋体" w:cs="宋体" w:hint="eastAsia"/>
          <w:bCs/>
          <w:sz w:val="24"/>
          <w:szCs w:val="24"/>
          <w:u w:val="single"/>
        </w:rPr>
        <w:t>年</w:t>
      </w:r>
      <w:r w:rsidR="00B54BD0">
        <w:rPr>
          <w:rFonts w:ascii="宋体" w:hAnsi="宋体" w:cs="宋体" w:hint="eastAsia"/>
          <w:bCs/>
          <w:sz w:val="24"/>
          <w:szCs w:val="24"/>
          <w:u w:val="single"/>
        </w:rPr>
        <w:t>9</w:t>
      </w:r>
      <w:r>
        <w:rPr>
          <w:rFonts w:ascii="宋体" w:hAnsi="宋体" w:cs="宋体" w:hint="eastAsia"/>
          <w:bCs/>
          <w:sz w:val="24"/>
          <w:szCs w:val="24"/>
          <w:u w:val="single"/>
        </w:rPr>
        <w:t>月</w:t>
      </w:r>
      <w:r w:rsidR="004B295F">
        <w:rPr>
          <w:rFonts w:ascii="宋体" w:hAnsi="宋体" w:cs="宋体" w:hint="eastAsia"/>
          <w:bCs/>
          <w:sz w:val="24"/>
          <w:szCs w:val="24"/>
          <w:u w:val="single"/>
        </w:rPr>
        <w:t>7</w:t>
      </w:r>
      <w:r>
        <w:rPr>
          <w:rFonts w:ascii="宋体" w:hAnsi="宋体" w:cs="宋体" w:hint="eastAsia"/>
          <w:bCs/>
          <w:sz w:val="24"/>
          <w:szCs w:val="24"/>
          <w:u w:val="single"/>
        </w:rPr>
        <w:t>日</w:t>
      </w:r>
      <w:r>
        <w:rPr>
          <w:rFonts w:ascii="宋体" w:hAnsi="宋体" w:cs="宋体" w:hint="eastAsia"/>
          <w:bCs/>
          <w:sz w:val="24"/>
          <w:szCs w:val="24"/>
        </w:rPr>
        <w:t>至</w:t>
      </w:r>
      <w:r>
        <w:rPr>
          <w:rFonts w:ascii="宋体" w:hAnsi="宋体" w:cs="宋体" w:hint="eastAsia"/>
          <w:bCs/>
          <w:sz w:val="24"/>
          <w:szCs w:val="24"/>
          <w:u w:val="single"/>
        </w:rPr>
        <w:t xml:space="preserve"> </w:t>
      </w:r>
      <w:r>
        <w:rPr>
          <w:rFonts w:ascii="宋体" w:hAnsi="宋体"/>
          <w:bCs/>
          <w:sz w:val="24"/>
          <w:szCs w:val="24"/>
          <w:u w:val="single"/>
        </w:rPr>
        <w:t>202</w:t>
      </w:r>
      <w:r>
        <w:rPr>
          <w:rFonts w:ascii="宋体" w:hAnsi="宋体" w:hint="eastAsia"/>
          <w:bCs/>
          <w:sz w:val="24"/>
          <w:szCs w:val="24"/>
          <w:u w:val="single"/>
        </w:rPr>
        <w:t>6</w:t>
      </w:r>
      <w:r>
        <w:rPr>
          <w:rFonts w:ascii="宋体" w:hAnsi="宋体" w:cs="宋体" w:hint="eastAsia"/>
          <w:bCs/>
          <w:sz w:val="24"/>
          <w:szCs w:val="24"/>
          <w:u w:val="single"/>
        </w:rPr>
        <w:t>年</w:t>
      </w:r>
      <w:r w:rsidR="00B54BD0">
        <w:rPr>
          <w:rFonts w:ascii="宋体" w:hAnsi="宋体" w:cs="宋体" w:hint="eastAsia"/>
          <w:bCs/>
          <w:sz w:val="24"/>
          <w:szCs w:val="24"/>
          <w:u w:val="single"/>
        </w:rPr>
        <w:t>9</w:t>
      </w:r>
      <w:r>
        <w:rPr>
          <w:rFonts w:ascii="宋体" w:hAnsi="宋体" w:cs="宋体" w:hint="eastAsia"/>
          <w:bCs/>
          <w:sz w:val="24"/>
          <w:szCs w:val="24"/>
          <w:u w:val="single"/>
        </w:rPr>
        <w:t>月</w:t>
      </w:r>
      <w:r w:rsidR="004B295F">
        <w:rPr>
          <w:rFonts w:ascii="宋体" w:hAnsi="宋体" w:cs="宋体" w:hint="eastAsia"/>
          <w:bCs/>
          <w:sz w:val="24"/>
          <w:szCs w:val="24"/>
          <w:u w:val="single"/>
        </w:rPr>
        <w:t>10</w:t>
      </w:r>
      <w:r>
        <w:rPr>
          <w:rFonts w:ascii="宋体" w:hAnsi="宋体" w:cs="宋体" w:hint="eastAsia"/>
          <w:bCs/>
          <w:sz w:val="24"/>
          <w:szCs w:val="24"/>
          <w:u w:val="single"/>
        </w:rPr>
        <w:t>日</w:t>
      </w:r>
      <w:r>
        <w:rPr>
          <w:rFonts w:ascii="宋体" w:hAnsi="宋体" w:cs="宋体" w:hint="eastAsia"/>
          <w:bCs/>
          <w:sz w:val="24"/>
          <w:szCs w:val="24"/>
        </w:rPr>
        <w:t>，每天上午</w:t>
      </w:r>
      <w:r>
        <w:rPr>
          <w:rFonts w:ascii="宋体" w:hAnsi="宋体"/>
          <w:bCs/>
          <w:sz w:val="24"/>
          <w:szCs w:val="24"/>
          <w:u w:val="single"/>
        </w:rPr>
        <w:t>08</w:t>
      </w:r>
      <w:r>
        <w:rPr>
          <w:rFonts w:ascii="宋体" w:hAnsi="宋体" w:hint="eastAsia"/>
          <w:bCs/>
          <w:sz w:val="24"/>
          <w:szCs w:val="24"/>
          <w:u w:val="single"/>
        </w:rPr>
        <w:t>:</w:t>
      </w:r>
      <w:r>
        <w:rPr>
          <w:rFonts w:ascii="宋体" w:hAnsi="宋体"/>
          <w:bCs/>
          <w:sz w:val="24"/>
          <w:szCs w:val="24"/>
          <w:u w:val="single"/>
        </w:rPr>
        <w:t>30</w:t>
      </w:r>
      <w:r>
        <w:rPr>
          <w:rFonts w:ascii="宋体" w:hAnsi="宋体" w:cs="宋体" w:hint="eastAsia"/>
          <w:bCs/>
          <w:sz w:val="24"/>
          <w:szCs w:val="24"/>
          <w:u w:val="single"/>
        </w:rPr>
        <w:t>至</w:t>
      </w:r>
      <w:r>
        <w:rPr>
          <w:rFonts w:ascii="宋体" w:hAnsi="宋体"/>
          <w:bCs/>
          <w:sz w:val="24"/>
          <w:szCs w:val="24"/>
          <w:u w:val="single"/>
        </w:rPr>
        <w:t>12</w:t>
      </w:r>
      <w:r>
        <w:rPr>
          <w:rFonts w:ascii="宋体" w:hAnsi="宋体" w:hint="eastAsia"/>
          <w:bCs/>
          <w:sz w:val="24"/>
          <w:szCs w:val="24"/>
          <w:u w:val="single"/>
        </w:rPr>
        <w:t>:</w:t>
      </w:r>
      <w:r>
        <w:rPr>
          <w:rFonts w:ascii="宋体" w:hAnsi="宋体"/>
          <w:bCs/>
          <w:sz w:val="24"/>
          <w:szCs w:val="24"/>
          <w:u w:val="single"/>
        </w:rPr>
        <w:t>00</w:t>
      </w:r>
      <w:r>
        <w:rPr>
          <w:rFonts w:ascii="宋体" w:hAnsi="宋体" w:cs="宋体" w:hint="eastAsia"/>
          <w:bCs/>
          <w:sz w:val="24"/>
          <w:szCs w:val="24"/>
        </w:rPr>
        <w:t>，</w:t>
      </w:r>
      <w:r>
        <w:rPr>
          <w:rFonts w:ascii="宋体" w:hAnsi="宋体" w:cs="宋体" w:hint="eastAsia"/>
          <w:bCs/>
          <w:sz w:val="24"/>
          <w:szCs w:val="24"/>
          <w:u w:val="single"/>
        </w:rPr>
        <w:t>14:00至</w:t>
      </w:r>
      <w:r>
        <w:rPr>
          <w:rFonts w:ascii="宋体" w:hAnsi="宋体"/>
          <w:bCs/>
          <w:sz w:val="24"/>
          <w:szCs w:val="24"/>
          <w:u w:val="single"/>
        </w:rPr>
        <w:t>17</w:t>
      </w:r>
      <w:r>
        <w:rPr>
          <w:rFonts w:ascii="宋体" w:hAnsi="宋体" w:hint="eastAsia"/>
          <w:bCs/>
          <w:sz w:val="24"/>
          <w:szCs w:val="24"/>
          <w:u w:val="single"/>
        </w:rPr>
        <w:t>:</w:t>
      </w:r>
      <w:r>
        <w:rPr>
          <w:rFonts w:ascii="宋体" w:hAnsi="宋体"/>
          <w:bCs/>
          <w:sz w:val="24"/>
          <w:szCs w:val="24"/>
          <w:u w:val="single"/>
        </w:rPr>
        <w:t>30</w:t>
      </w:r>
      <w:r>
        <w:rPr>
          <w:rFonts w:ascii="宋体" w:hAnsi="宋体" w:cs="宋体" w:hint="eastAsia"/>
          <w:bCs/>
          <w:sz w:val="24"/>
          <w:szCs w:val="24"/>
        </w:rPr>
        <w:t>（北京时间，法定节假日除外）</w:t>
      </w:r>
    </w:p>
    <w:p w14:paraId="0AF579DF" w14:textId="77777777" w:rsidR="00766B37" w:rsidRDefault="00000000">
      <w:pPr>
        <w:spacing w:line="240" w:lineRule="atLeast"/>
        <w:ind w:firstLineChars="200" w:firstLine="480"/>
        <w:rPr>
          <w:rFonts w:ascii="宋体" w:hAnsi="宋体" w:cs="宋体" w:hint="eastAsia"/>
          <w:bCs/>
          <w:sz w:val="24"/>
          <w:szCs w:val="24"/>
          <w:u w:val="single"/>
        </w:rPr>
      </w:pPr>
      <w:r>
        <w:rPr>
          <w:rFonts w:ascii="宋体" w:hAnsi="宋体" w:cs="宋体" w:hint="eastAsia"/>
          <w:bCs/>
          <w:sz w:val="24"/>
          <w:szCs w:val="24"/>
        </w:rPr>
        <w:t>地点（网址）：</w:t>
      </w:r>
      <w:r>
        <w:rPr>
          <w:rFonts w:ascii="宋体" w:hAnsi="宋体" w:cs="宋体" w:hint="eastAsia"/>
          <w:bCs/>
          <w:sz w:val="24"/>
          <w:szCs w:val="24"/>
          <w:u w:val="single"/>
        </w:rPr>
        <w:t>广西自贸区钦州港片区开发投资集团有限责任公司网站</w:t>
      </w:r>
      <w:hyperlink r:id="rId9" w:history="1">
        <w:r w:rsidR="00766B37">
          <w:rPr>
            <w:rFonts w:ascii="宋体" w:hAnsi="宋体" w:hint="eastAsia"/>
          </w:rPr>
          <w:t>http:</w:t>
        </w:r>
        <w:r w:rsidR="00766B37">
          <w:rPr>
            <w:rStyle w:val="af"/>
            <w:rFonts w:ascii="宋体" w:hAnsi="宋体" w:cs="宋体" w:hint="eastAsia"/>
            <w:bCs/>
            <w:color w:val="auto"/>
            <w:sz w:val="24"/>
            <w:szCs w:val="24"/>
          </w:rPr>
          <w:t>//www.qzmktjt.com</w:t>
        </w:r>
      </w:hyperlink>
      <w:r>
        <w:rPr>
          <w:rFonts w:ascii="宋体" w:hAnsi="宋体" w:cs="宋体" w:hint="eastAsia"/>
          <w:bCs/>
          <w:sz w:val="24"/>
          <w:szCs w:val="24"/>
          <w:u w:val="single"/>
        </w:rPr>
        <w:t>获取（下载）。</w:t>
      </w:r>
    </w:p>
    <w:p w14:paraId="0651075A" w14:textId="2E67F120"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方式：在</w:t>
      </w:r>
      <w:r>
        <w:rPr>
          <w:rFonts w:ascii="宋体" w:hAnsi="宋体" w:cs="宋体" w:hint="eastAsia"/>
          <w:bCs/>
          <w:sz w:val="24"/>
          <w:szCs w:val="24"/>
          <w:u w:val="single"/>
        </w:rPr>
        <w:t xml:space="preserve"> </w:t>
      </w:r>
      <w:r>
        <w:rPr>
          <w:rFonts w:ascii="宋体" w:hAnsi="宋体"/>
          <w:bCs/>
          <w:sz w:val="24"/>
          <w:szCs w:val="24"/>
          <w:u w:val="single"/>
        </w:rPr>
        <w:t>202</w:t>
      </w:r>
      <w:r>
        <w:rPr>
          <w:rFonts w:ascii="宋体" w:hAnsi="宋体" w:hint="eastAsia"/>
          <w:bCs/>
          <w:sz w:val="24"/>
          <w:szCs w:val="24"/>
          <w:u w:val="single"/>
        </w:rPr>
        <w:t>6</w:t>
      </w:r>
      <w:r>
        <w:rPr>
          <w:rFonts w:ascii="宋体" w:hAnsi="宋体" w:cs="宋体" w:hint="eastAsia"/>
          <w:bCs/>
          <w:sz w:val="24"/>
          <w:szCs w:val="24"/>
          <w:u w:val="single"/>
        </w:rPr>
        <w:t>年</w:t>
      </w:r>
      <w:r w:rsidR="00B54BD0">
        <w:rPr>
          <w:rFonts w:ascii="宋体" w:hAnsi="宋体" w:cs="宋体" w:hint="eastAsia"/>
          <w:bCs/>
          <w:sz w:val="24"/>
          <w:szCs w:val="24"/>
          <w:u w:val="single"/>
        </w:rPr>
        <w:t>9</w:t>
      </w:r>
      <w:r>
        <w:rPr>
          <w:rFonts w:ascii="宋体" w:hAnsi="宋体" w:cs="宋体" w:hint="eastAsia"/>
          <w:bCs/>
          <w:sz w:val="24"/>
          <w:szCs w:val="24"/>
          <w:u w:val="single"/>
        </w:rPr>
        <w:t>月</w:t>
      </w:r>
      <w:r w:rsidR="004B295F">
        <w:rPr>
          <w:rFonts w:ascii="宋体" w:hAnsi="宋体" w:cs="宋体" w:hint="eastAsia"/>
          <w:bCs/>
          <w:sz w:val="24"/>
          <w:szCs w:val="24"/>
          <w:u w:val="single"/>
        </w:rPr>
        <w:t>10</w:t>
      </w:r>
      <w:r>
        <w:rPr>
          <w:rFonts w:ascii="宋体" w:hAnsi="宋体" w:cs="宋体" w:hint="eastAsia"/>
          <w:bCs/>
          <w:sz w:val="24"/>
          <w:szCs w:val="24"/>
          <w:u w:val="single"/>
        </w:rPr>
        <w:t>日17时30分</w:t>
      </w:r>
      <w:r>
        <w:rPr>
          <w:rFonts w:ascii="宋体" w:hAnsi="宋体" w:cs="宋体" w:hint="eastAsia"/>
          <w:bCs/>
          <w:sz w:val="24"/>
          <w:szCs w:val="24"/>
        </w:rPr>
        <w:t>前（北京时间）自行获取（下载）。</w:t>
      </w:r>
    </w:p>
    <w:p w14:paraId="6D93C908" w14:textId="77777777"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售价：</w:t>
      </w:r>
      <w:r>
        <w:rPr>
          <w:rFonts w:ascii="宋体" w:hAnsi="宋体"/>
          <w:bCs/>
          <w:sz w:val="24"/>
          <w:szCs w:val="24"/>
        </w:rPr>
        <w:t>0</w:t>
      </w:r>
      <w:r>
        <w:rPr>
          <w:rFonts w:ascii="宋体" w:hAnsi="宋体" w:cs="宋体" w:hint="eastAsia"/>
          <w:bCs/>
          <w:sz w:val="24"/>
          <w:szCs w:val="24"/>
        </w:rPr>
        <w:t>元。</w:t>
      </w:r>
    </w:p>
    <w:p w14:paraId="599420BB" w14:textId="77777777" w:rsidR="00766B37" w:rsidRDefault="00000000">
      <w:pPr>
        <w:spacing w:line="240" w:lineRule="atLeast"/>
        <w:rPr>
          <w:rFonts w:ascii="宋体" w:hAnsi="宋体" w:cs="宋体" w:hint="eastAsia"/>
          <w:b/>
          <w:bCs/>
          <w:sz w:val="24"/>
          <w:szCs w:val="24"/>
        </w:rPr>
      </w:pPr>
      <w:r>
        <w:rPr>
          <w:rFonts w:ascii="宋体" w:hAnsi="宋体" w:cs="宋体" w:hint="eastAsia"/>
          <w:b/>
          <w:bCs/>
          <w:sz w:val="24"/>
          <w:szCs w:val="24"/>
        </w:rPr>
        <w:lastRenderedPageBreak/>
        <w:t>四、响应文件提交</w:t>
      </w:r>
    </w:p>
    <w:p w14:paraId="22B88445" w14:textId="649A2D97"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截止时间：</w:t>
      </w:r>
      <w:r>
        <w:rPr>
          <w:rFonts w:ascii="宋体" w:hAnsi="宋体"/>
          <w:bCs/>
          <w:sz w:val="24"/>
          <w:szCs w:val="24"/>
          <w:u w:val="single"/>
        </w:rPr>
        <w:t>202</w:t>
      </w:r>
      <w:r>
        <w:rPr>
          <w:rFonts w:ascii="宋体" w:hAnsi="宋体" w:hint="eastAsia"/>
          <w:bCs/>
          <w:sz w:val="24"/>
          <w:szCs w:val="24"/>
          <w:u w:val="single"/>
        </w:rPr>
        <w:t>6</w:t>
      </w:r>
      <w:r>
        <w:rPr>
          <w:rFonts w:ascii="宋体" w:hAnsi="宋体" w:cs="宋体" w:hint="eastAsia"/>
          <w:bCs/>
          <w:sz w:val="24"/>
          <w:szCs w:val="24"/>
          <w:u w:val="single"/>
        </w:rPr>
        <w:t>年</w:t>
      </w:r>
      <w:r w:rsidR="00B54BD0">
        <w:rPr>
          <w:rFonts w:ascii="宋体" w:hAnsi="宋体" w:cs="宋体" w:hint="eastAsia"/>
          <w:bCs/>
          <w:sz w:val="24"/>
          <w:szCs w:val="24"/>
          <w:u w:val="single"/>
        </w:rPr>
        <w:t>9</w:t>
      </w:r>
      <w:r>
        <w:rPr>
          <w:rFonts w:ascii="宋体" w:hAnsi="宋体" w:cs="宋体" w:hint="eastAsia"/>
          <w:bCs/>
          <w:sz w:val="24"/>
          <w:szCs w:val="24"/>
          <w:u w:val="single"/>
        </w:rPr>
        <w:t>月</w:t>
      </w:r>
      <w:r w:rsidR="004B295F">
        <w:rPr>
          <w:rFonts w:ascii="宋体" w:hAnsi="宋体" w:cs="宋体" w:hint="eastAsia"/>
          <w:bCs/>
          <w:sz w:val="24"/>
          <w:szCs w:val="24"/>
          <w:u w:val="single"/>
        </w:rPr>
        <w:t>10</w:t>
      </w:r>
      <w:r>
        <w:rPr>
          <w:rFonts w:ascii="宋体" w:hAnsi="宋体" w:cs="宋体" w:hint="eastAsia"/>
          <w:bCs/>
          <w:sz w:val="24"/>
          <w:szCs w:val="24"/>
          <w:u w:val="single"/>
        </w:rPr>
        <w:t>日17时30分</w:t>
      </w:r>
      <w:r>
        <w:rPr>
          <w:rFonts w:ascii="宋体" w:hAnsi="宋体" w:cs="宋体" w:hint="eastAsia"/>
          <w:bCs/>
          <w:sz w:val="24"/>
          <w:szCs w:val="24"/>
        </w:rPr>
        <w:t>（北京时间）</w:t>
      </w:r>
    </w:p>
    <w:p w14:paraId="1BB718D8" w14:textId="77777777" w:rsidR="00766B37" w:rsidRDefault="00000000">
      <w:pPr>
        <w:spacing w:line="240" w:lineRule="atLeast"/>
        <w:ind w:firstLineChars="200" w:firstLine="480"/>
        <w:rPr>
          <w:rFonts w:ascii="宋体" w:hAnsi="宋体" w:cs="宋体" w:hint="eastAsia"/>
          <w:bCs/>
          <w:sz w:val="24"/>
          <w:szCs w:val="24"/>
          <w:u w:val="single"/>
        </w:rPr>
      </w:pPr>
      <w:r>
        <w:rPr>
          <w:rFonts w:ascii="宋体" w:hAnsi="宋体" w:cs="宋体" w:hint="eastAsia"/>
          <w:bCs/>
          <w:sz w:val="24"/>
          <w:szCs w:val="24"/>
        </w:rPr>
        <w:t>提交响应文件地点：广西钦州市钦州港区友谊大道1号自贸中心23楼，联系人及电话：</w:t>
      </w:r>
      <w:r>
        <w:rPr>
          <w:rFonts w:ascii="宋体" w:hAnsi="宋体" w:cs="宋体" w:hint="eastAsia"/>
          <w:bCs/>
          <w:sz w:val="24"/>
          <w:szCs w:val="24"/>
          <w:u w:val="single"/>
        </w:rPr>
        <w:t xml:space="preserve">经营管理部-裴炳昌 </w:t>
      </w:r>
      <w:r>
        <w:rPr>
          <w:rFonts w:ascii="Times New Roman" w:hAnsi="Times New Roman"/>
          <w:bCs/>
          <w:sz w:val="24"/>
          <w:szCs w:val="24"/>
          <w:u w:val="single"/>
        </w:rPr>
        <w:t>077758813</w:t>
      </w:r>
      <w:r>
        <w:rPr>
          <w:rFonts w:ascii="Times New Roman" w:hAnsi="Times New Roman" w:hint="eastAsia"/>
          <w:bCs/>
          <w:sz w:val="24"/>
          <w:szCs w:val="24"/>
          <w:u w:val="single"/>
        </w:rPr>
        <w:t>05</w:t>
      </w:r>
    </w:p>
    <w:p w14:paraId="5A40DEC6" w14:textId="77777777"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不按规定密封、逾期送达的或者未送达指定地点的，采购人不予受理。</w:t>
      </w:r>
    </w:p>
    <w:p w14:paraId="05AF36A3" w14:textId="77777777" w:rsidR="00766B37" w:rsidRDefault="00000000">
      <w:pPr>
        <w:spacing w:line="240" w:lineRule="atLeast"/>
        <w:ind w:firstLineChars="200" w:firstLine="480"/>
        <w:rPr>
          <w:rFonts w:ascii="宋体" w:hAnsi="宋体" w:hint="eastAsia"/>
        </w:rPr>
      </w:pPr>
      <w:r>
        <w:rPr>
          <w:rFonts w:ascii="宋体" w:hAnsi="宋体" w:cs="宋体"/>
          <w:bCs/>
          <w:sz w:val="24"/>
          <w:szCs w:val="24"/>
        </w:rPr>
        <w:t>注：以邮寄方式</w:t>
      </w:r>
      <w:r>
        <w:rPr>
          <w:rFonts w:ascii="宋体" w:hAnsi="宋体" w:cs="宋体" w:hint="eastAsia"/>
          <w:bCs/>
          <w:sz w:val="24"/>
          <w:szCs w:val="24"/>
        </w:rPr>
        <w:t>（建议寄顺丰）</w:t>
      </w:r>
      <w:r>
        <w:rPr>
          <w:rFonts w:ascii="宋体" w:hAnsi="宋体" w:cs="宋体"/>
          <w:bCs/>
          <w:sz w:val="24"/>
          <w:szCs w:val="24"/>
        </w:rPr>
        <w:t>提交的，应在截止时间前送达指定地点</w:t>
      </w:r>
      <w:r>
        <w:rPr>
          <w:rFonts w:ascii="宋体" w:hAnsi="宋体" w:cs="宋体" w:hint="eastAsia"/>
          <w:bCs/>
          <w:sz w:val="24"/>
          <w:szCs w:val="24"/>
        </w:rPr>
        <w:t>并</w:t>
      </w:r>
      <w:r>
        <w:rPr>
          <w:rFonts w:ascii="宋体" w:hAnsi="宋体" w:cs="宋体"/>
          <w:bCs/>
          <w:sz w:val="24"/>
          <w:szCs w:val="24"/>
        </w:rPr>
        <w:t>签收，不按规定密封、逾期送达的按无效竞标处理。</w:t>
      </w:r>
    </w:p>
    <w:p w14:paraId="2DCFC37D" w14:textId="77777777" w:rsidR="00766B37" w:rsidRDefault="00000000">
      <w:pPr>
        <w:spacing w:line="240" w:lineRule="atLeast"/>
        <w:rPr>
          <w:rFonts w:ascii="宋体" w:hAnsi="宋体" w:cs="宋体" w:hint="eastAsia"/>
          <w:b/>
          <w:bCs/>
          <w:sz w:val="24"/>
          <w:szCs w:val="24"/>
        </w:rPr>
      </w:pPr>
      <w:r>
        <w:rPr>
          <w:rFonts w:ascii="宋体" w:hAnsi="宋体" w:cs="宋体" w:hint="eastAsia"/>
          <w:b/>
          <w:bCs/>
          <w:sz w:val="24"/>
          <w:szCs w:val="24"/>
        </w:rPr>
        <w:t>五、开启</w:t>
      </w:r>
    </w:p>
    <w:p w14:paraId="168B55B3" w14:textId="07F272FC"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时间：</w:t>
      </w:r>
      <w:r>
        <w:rPr>
          <w:rFonts w:ascii="宋体" w:hAnsi="宋体" w:cs="宋体" w:hint="eastAsia"/>
          <w:bCs/>
          <w:sz w:val="24"/>
          <w:szCs w:val="24"/>
          <w:u w:val="single"/>
        </w:rPr>
        <w:t xml:space="preserve"> </w:t>
      </w:r>
      <w:r>
        <w:rPr>
          <w:rFonts w:ascii="宋体" w:hAnsi="宋体"/>
          <w:bCs/>
          <w:sz w:val="24"/>
          <w:szCs w:val="24"/>
          <w:u w:val="single"/>
        </w:rPr>
        <w:t>202</w:t>
      </w:r>
      <w:r>
        <w:rPr>
          <w:rFonts w:ascii="宋体" w:hAnsi="宋体" w:hint="eastAsia"/>
          <w:bCs/>
          <w:sz w:val="24"/>
          <w:szCs w:val="24"/>
          <w:u w:val="single"/>
        </w:rPr>
        <w:t>6</w:t>
      </w:r>
      <w:r>
        <w:rPr>
          <w:rFonts w:ascii="宋体" w:hAnsi="宋体" w:cs="宋体" w:hint="eastAsia"/>
          <w:bCs/>
          <w:sz w:val="24"/>
          <w:szCs w:val="24"/>
          <w:u w:val="single"/>
        </w:rPr>
        <w:t>年</w:t>
      </w:r>
      <w:r w:rsidR="00B54BD0">
        <w:rPr>
          <w:rFonts w:ascii="宋体" w:hAnsi="宋体" w:cs="宋体" w:hint="eastAsia"/>
          <w:bCs/>
          <w:sz w:val="24"/>
          <w:szCs w:val="24"/>
          <w:u w:val="single"/>
        </w:rPr>
        <w:t>9</w:t>
      </w:r>
      <w:r>
        <w:rPr>
          <w:rFonts w:ascii="宋体" w:hAnsi="宋体" w:cs="宋体" w:hint="eastAsia"/>
          <w:bCs/>
          <w:sz w:val="24"/>
          <w:szCs w:val="24"/>
          <w:u w:val="single"/>
        </w:rPr>
        <w:t>月</w:t>
      </w:r>
      <w:r w:rsidR="004B295F">
        <w:rPr>
          <w:rFonts w:ascii="宋体" w:hAnsi="宋体" w:cs="宋体" w:hint="eastAsia"/>
          <w:bCs/>
          <w:sz w:val="24"/>
          <w:szCs w:val="24"/>
          <w:u w:val="single"/>
        </w:rPr>
        <w:t>10</w:t>
      </w:r>
      <w:r>
        <w:rPr>
          <w:rFonts w:ascii="宋体" w:hAnsi="宋体" w:cs="宋体" w:hint="eastAsia"/>
          <w:bCs/>
          <w:sz w:val="24"/>
          <w:szCs w:val="24"/>
          <w:u w:val="single"/>
        </w:rPr>
        <w:t>日17时30分</w:t>
      </w:r>
      <w:r>
        <w:rPr>
          <w:rFonts w:ascii="宋体" w:hAnsi="宋体" w:cs="宋体" w:hint="eastAsia"/>
          <w:bCs/>
          <w:sz w:val="24"/>
          <w:szCs w:val="24"/>
        </w:rPr>
        <w:t>（北京时间）后；</w:t>
      </w:r>
    </w:p>
    <w:p w14:paraId="7A636BD8" w14:textId="77777777"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地点：</w:t>
      </w:r>
      <w:r>
        <w:rPr>
          <w:rFonts w:ascii="宋体" w:hAnsi="宋体" w:cs="宋体" w:hint="eastAsia"/>
          <w:bCs/>
          <w:sz w:val="24"/>
          <w:szCs w:val="24"/>
          <w:u w:val="single"/>
        </w:rPr>
        <w:t>广西钦州市钦州港区友谊大道1号自贸大厦1号1单元23层</w:t>
      </w:r>
    </w:p>
    <w:p w14:paraId="532D4A09" w14:textId="77777777" w:rsidR="00766B37" w:rsidRDefault="00000000">
      <w:pPr>
        <w:spacing w:line="240" w:lineRule="atLeast"/>
        <w:rPr>
          <w:rFonts w:ascii="宋体" w:hAnsi="宋体" w:cs="宋体" w:hint="eastAsia"/>
          <w:b/>
          <w:bCs/>
          <w:sz w:val="24"/>
          <w:szCs w:val="24"/>
        </w:rPr>
      </w:pPr>
      <w:r>
        <w:rPr>
          <w:rFonts w:ascii="宋体" w:hAnsi="宋体" w:cs="宋体" w:hint="eastAsia"/>
          <w:b/>
          <w:bCs/>
          <w:sz w:val="24"/>
          <w:szCs w:val="24"/>
        </w:rPr>
        <w:t>六、公告期限</w:t>
      </w:r>
    </w:p>
    <w:p w14:paraId="0B7E0BD2" w14:textId="77777777"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自本公告发布之日起</w:t>
      </w:r>
      <w:r>
        <w:rPr>
          <w:rFonts w:ascii="宋体" w:hAnsi="宋体" w:hint="eastAsia"/>
          <w:bCs/>
          <w:sz w:val="24"/>
          <w:szCs w:val="24"/>
        </w:rPr>
        <w:t>3</w:t>
      </w:r>
      <w:r>
        <w:rPr>
          <w:rFonts w:ascii="宋体" w:hAnsi="宋体" w:cs="宋体" w:hint="eastAsia"/>
          <w:bCs/>
          <w:sz w:val="24"/>
          <w:szCs w:val="24"/>
        </w:rPr>
        <w:t>个工作日。</w:t>
      </w:r>
    </w:p>
    <w:p w14:paraId="7D9834E0" w14:textId="77777777" w:rsidR="00766B37" w:rsidRDefault="00000000">
      <w:pPr>
        <w:spacing w:line="240" w:lineRule="atLeast"/>
        <w:rPr>
          <w:rFonts w:ascii="宋体" w:hAnsi="宋体" w:cs="宋体" w:hint="eastAsia"/>
          <w:b/>
          <w:bCs/>
          <w:sz w:val="24"/>
          <w:szCs w:val="24"/>
        </w:rPr>
      </w:pPr>
      <w:r>
        <w:rPr>
          <w:rFonts w:ascii="宋体" w:hAnsi="宋体" w:cs="宋体" w:hint="eastAsia"/>
          <w:b/>
          <w:bCs/>
          <w:sz w:val="24"/>
          <w:szCs w:val="24"/>
        </w:rPr>
        <w:t>七、其他</w:t>
      </w:r>
    </w:p>
    <w:p w14:paraId="5331816A" w14:textId="77777777" w:rsidR="00766B37" w:rsidRDefault="00000000">
      <w:pPr>
        <w:spacing w:line="240" w:lineRule="atLeast"/>
        <w:ind w:firstLineChars="200" w:firstLine="480"/>
        <w:rPr>
          <w:rFonts w:ascii="宋体" w:hAnsi="宋体" w:cs="宋体" w:hint="eastAsia"/>
          <w:bCs/>
          <w:sz w:val="24"/>
          <w:szCs w:val="24"/>
        </w:rPr>
      </w:pPr>
      <w:r>
        <w:rPr>
          <w:rFonts w:ascii="宋体" w:hAnsi="宋体"/>
          <w:bCs/>
          <w:sz w:val="24"/>
          <w:szCs w:val="24"/>
        </w:rPr>
        <w:t>1</w:t>
      </w:r>
      <w:r>
        <w:rPr>
          <w:rFonts w:ascii="宋体" w:hAnsi="宋体" w:cs="宋体"/>
          <w:bCs/>
          <w:sz w:val="24"/>
          <w:szCs w:val="24"/>
        </w:rPr>
        <w:t>.响应文件应装在一个密封袋内，并进行密封，加盖密封章或单位公章。密封袋外应注明项目名称。</w:t>
      </w:r>
    </w:p>
    <w:p w14:paraId="2D3EAC15" w14:textId="77777777" w:rsidR="00766B37" w:rsidRDefault="00000000">
      <w:pPr>
        <w:spacing w:line="240" w:lineRule="atLeast"/>
        <w:ind w:firstLineChars="200" w:firstLine="480"/>
        <w:rPr>
          <w:rFonts w:ascii="宋体" w:hAnsi="宋体" w:cs="宋体" w:hint="eastAsia"/>
          <w:bCs/>
          <w:sz w:val="24"/>
          <w:szCs w:val="24"/>
        </w:rPr>
      </w:pPr>
      <w:r>
        <w:rPr>
          <w:rFonts w:ascii="宋体" w:hAnsi="宋体"/>
          <w:bCs/>
          <w:sz w:val="24"/>
          <w:szCs w:val="24"/>
        </w:rPr>
        <w:t>2</w:t>
      </w:r>
      <w:r>
        <w:rPr>
          <w:rFonts w:ascii="宋体" w:hAnsi="宋体" w:cs="宋体"/>
          <w:bCs/>
          <w:sz w:val="24"/>
          <w:szCs w:val="24"/>
        </w:rPr>
        <w:t>.有关招标采购事务和本项目的补充公告，敬请关注本网站发布的信息。竞标人或潜在竞标人未及时关注相关信息的，所造成的一切后果由竞标人或潜在竞标人自行承担。</w:t>
      </w:r>
    </w:p>
    <w:p w14:paraId="585C5CAC" w14:textId="77777777" w:rsidR="00766B37" w:rsidRDefault="00000000">
      <w:pPr>
        <w:spacing w:line="240" w:lineRule="atLeast"/>
        <w:rPr>
          <w:rFonts w:ascii="宋体" w:hAnsi="宋体" w:cs="宋体" w:hint="eastAsia"/>
          <w:b/>
          <w:bCs/>
          <w:sz w:val="24"/>
          <w:szCs w:val="24"/>
        </w:rPr>
      </w:pPr>
      <w:r>
        <w:rPr>
          <w:rFonts w:ascii="宋体" w:hAnsi="宋体" w:cs="宋体" w:hint="eastAsia"/>
          <w:b/>
          <w:bCs/>
          <w:sz w:val="24"/>
          <w:szCs w:val="24"/>
        </w:rPr>
        <w:t>八、凡对本次采购提出询问的请按以下方式联系</w:t>
      </w:r>
    </w:p>
    <w:p w14:paraId="6A5C116B" w14:textId="77777777" w:rsidR="00766B37" w:rsidRDefault="00000000">
      <w:pPr>
        <w:spacing w:line="240" w:lineRule="atLeast"/>
        <w:ind w:firstLineChars="200" w:firstLine="480"/>
        <w:rPr>
          <w:rFonts w:ascii="宋体" w:hAnsi="宋体" w:cs="宋体" w:hint="eastAsia"/>
          <w:bCs/>
          <w:sz w:val="24"/>
          <w:szCs w:val="24"/>
        </w:rPr>
      </w:pPr>
      <w:r>
        <w:rPr>
          <w:rFonts w:ascii="宋体" w:hAnsi="宋体"/>
          <w:bCs/>
          <w:sz w:val="24"/>
          <w:szCs w:val="24"/>
        </w:rPr>
        <w:t>1</w:t>
      </w:r>
      <w:r>
        <w:rPr>
          <w:rFonts w:ascii="宋体" w:hAnsi="宋体" w:cs="宋体" w:hint="eastAsia"/>
          <w:bCs/>
          <w:sz w:val="24"/>
          <w:szCs w:val="24"/>
        </w:rPr>
        <w:t>.采购人信息</w:t>
      </w:r>
    </w:p>
    <w:p w14:paraId="69151507" w14:textId="77777777" w:rsidR="00766B37" w:rsidRDefault="00000000">
      <w:pPr>
        <w:pStyle w:val="ac"/>
        <w:widowControl/>
        <w:spacing w:beforeAutospacing="0" w:afterAutospacing="0" w:line="240" w:lineRule="atLeast"/>
        <w:ind w:firstLineChars="200" w:firstLine="480"/>
        <w:rPr>
          <w:rFonts w:ascii="宋体" w:hAnsi="宋体" w:cs="宋体" w:hint="eastAsia"/>
          <w:bCs/>
          <w:szCs w:val="24"/>
          <w:u w:val="single"/>
        </w:rPr>
      </w:pPr>
      <w:r>
        <w:rPr>
          <w:rFonts w:ascii="宋体" w:hAnsi="宋体" w:cs="宋体" w:hint="eastAsia"/>
          <w:bCs/>
          <w:szCs w:val="24"/>
        </w:rPr>
        <w:t>名称：</w:t>
      </w:r>
      <w:r>
        <w:rPr>
          <w:rFonts w:ascii="宋体" w:hAnsi="宋体" w:cs="宋体"/>
          <w:bCs/>
          <w:szCs w:val="24"/>
          <w:u w:val="single"/>
        </w:rPr>
        <w:t>广西自贸区钦州港片区开发投资集团有限责任公司</w:t>
      </w:r>
    </w:p>
    <w:p w14:paraId="68D4A19B" w14:textId="77777777" w:rsidR="00766B37" w:rsidRDefault="00000000">
      <w:pPr>
        <w:spacing w:line="240" w:lineRule="atLeast"/>
        <w:ind w:firstLineChars="200" w:firstLine="480"/>
        <w:rPr>
          <w:rFonts w:ascii="宋体" w:hAnsi="宋体" w:cs="宋体" w:hint="eastAsia"/>
          <w:bCs/>
          <w:sz w:val="24"/>
          <w:szCs w:val="24"/>
          <w:u w:val="single"/>
        </w:rPr>
      </w:pPr>
      <w:r>
        <w:rPr>
          <w:rFonts w:ascii="宋体" w:hAnsi="宋体" w:cs="宋体" w:hint="eastAsia"/>
          <w:bCs/>
          <w:sz w:val="24"/>
          <w:szCs w:val="24"/>
        </w:rPr>
        <w:t>地址：</w:t>
      </w:r>
      <w:r>
        <w:rPr>
          <w:rFonts w:ascii="宋体" w:hAnsi="宋体" w:cs="宋体" w:hint="eastAsia"/>
          <w:bCs/>
          <w:sz w:val="24"/>
          <w:szCs w:val="24"/>
          <w:u w:val="single"/>
        </w:rPr>
        <w:t>广西钦州市钦州港区友谊大道1号自贸大厦1号1单元23层</w:t>
      </w:r>
    </w:p>
    <w:p w14:paraId="40489F02" w14:textId="77777777" w:rsidR="00766B37" w:rsidRDefault="00000000">
      <w:pPr>
        <w:pStyle w:val="ac"/>
        <w:widowControl/>
        <w:spacing w:beforeAutospacing="0" w:afterAutospacing="0"/>
        <w:ind w:firstLineChars="200" w:firstLine="480"/>
        <w:rPr>
          <w:rFonts w:ascii="宋体" w:hAnsi="宋体" w:cs="宋体" w:hint="eastAsia"/>
          <w:bCs/>
          <w:szCs w:val="24"/>
          <w:u w:val="single"/>
        </w:rPr>
      </w:pPr>
      <w:r>
        <w:rPr>
          <w:rFonts w:ascii="宋体" w:hAnsi="宋体" w:cs="宋体" w:hint="eastAsia"/>
          <w:bCs/>
          <w:szCs w:val="24"/>
        </w:rPr>
        <w:t>联系方式：</w:t>
      </w:r>
      <w:r>
        <w:rPr>
          <w:rFonts w:ascii="宋体" w:hAnsi="宋体" w:cs="宋体" w:hint="eastAsia"/>
          <w:bCs/>
          <w:szCs w:val="24"/>
          <w:u w:val="single"/>
        </w:rPr>
        <w:t>18777752066（吴国强）</w:t>
      </w:r>
    </w:p>
    <w:p w14:paraId="3D08F88D" w14:textId="77777777" w:rsidR="00766B37" w:rsidRDefault="00000000">
      <w:pPr>
        <w:spacing w:line="240" w:lineRule="atLeast"/>
        <w:ind w:firstLineChars="200" w:firstLine="480"/>
        <w:rPr>
          <w:rFonts w:ascii="宋体" w:hAnsi="宋体" w:cs="宋体" w:hint="eastAsia"/>
          <w:bCs/>
          <w:sz w:val="24"/>
          <w:szCs w:val="24"/>
        </w:rPr>
      </w:pPr>
      <w:r>
        <w:rPr>
          <w:rFonts w:ascii="宋体" w:hAnsi="宋体"/>
          <w:bCs/>
          <w:sz w:val="24"/>
          <w:szCs w:val="24"/>
        </w:rPr>
        <w:t>2</w:t>
      </w:r>
      <w:r>
        <w:rPr>
          <w:rFonts w:ascii="宋体" w:hAnsi="宋体" w:cs="宋体" w:hint="eastAsia"/>
          <w:bCs/>
          <w:sz w:val="24"/>
          <w:szCs w:val="24"/>
        </w:rPr>
        <w:t>.监督部门信息</w:t>
      </w:r>
    </w:p>
    <w:p w14:paraId="1C34177C" w14:textId="77777777"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名称：</w:t>
      </w:r>
      <w:r>
        <w:rPr>
          <w:rFonts w:ascii="宋体" w:hAnsi="宋体" w:cs="宋体" w:hint="eastAsia"/>
          <w:bCs/>
          <w:sz w:val="24"/>
          <w:szCs w:val="24"/>
          <w:u w:val="single"/>
        </w:rPr>
        <w:t>广西自贸区钦州港片区开发投资集团有限责任公司风控审计部</w:t>
      </w:r>
    </w:p>
    <w:p w14:paraId="1575B6DB" w14:textId="77777777" w:rsidR="00766B37" w:rsidRDefault="00000000">
      <w:pPr>
        <w:spacing w:line="240" w:lineRule="atLeast"/>
        <w:ind w:firstLineChars="200" w:firstLine="480"/>
        <w:rPr>
          <w:rFonts w:ascii="宋体" w:hAnsi="宋体" w:cs="宋体" w:hint="eastAsia"/>
          <w:bCs/>
          <w:sz w:val="24"/>
          <w:szCs w:val="24"/>
        </w:rPr>
      </w:pPr>
      <w:r>
        <w:rPr>
          <w:rFonts w:ascii="宋体" w:hAnsi="宋体" w:cs="宋体" w:hint="eastAsia"/>
          <w:bCs/>
          <w:sz w:val="24"/>
          <w:szCs w:val="24"/>
        </w:rPr>
        <w:t>地址：</w:t>
      </w:r>
      <w:r>
        <w:rPr>
          <w:rFonts w:ascii="宋体" w:hAnsi="宋体" w:cs="宋体" w:hint="eastAsia"/>
          <w:bCs/>
          <w:sz w:val="24"/>
          <w:szCs w:val="24"/>
          <w:u w:val="single"/>
        </w:rPr>
        <w:t>广西钦州市钦州港区友谊大道1号自贸中心</w:t>
      </w:r>
      <w:r>
        <w:rPr>
          <w:rFonts w:ascii="宋体" w:hAnsi="宋体"/>
          <w:bCs/>
          <w:sz w:val="24"/>
          <w:szCs w:val="24"/>
          <w:u w:val="single"/>
        </w:rPr>
        <w:t>23</w:t>
      </w:r>
      <w:r>
        <w:rPr>
          <w:rFonts w:ascii="宋体" w:hAnsi="宋体" w:cs="宋体" w:hint="eastAsia"/>
          <w:bCs/>
          <w:sz w:val="24"/>
          <w:szCs w:val="24"/>
          <w:u w:val="single"/>
        </w:rPr>
        <w:t>楼</w:t>
      </w:r>
    </w:p>
    <w:p w14:paraId="5FF4BBFC" w14:textId="77777777" w:rsidR="00766B37" w:rsidRDefault="00000000">
      <w:pPr>
        <w:spacing w:line="240" w:lineRule="atLeast"/>
        <w:ind w:firstLineChars="200" w:firstLine="480"/>
        <w:rPr>
          <w:rFonts w:ascii="宋体" w:hAnsi="宋体" w:cs="宋体" w:hint="eastAsia"/>
          <w:bCs/>
          <w:sz w:val="24"/>
          <w:szCs w:val="24"/>
          <w:u w:val="single"/>
        </w:rPr>
      </w:pPr>
      <w:r>
        <w:rPr>
          <w:rFonts w:ascii="宋体" w:hAnsi="宋体" w:cs="宋体" w:hint="eastAsia"/>
          <w:bCs/>
          <w:sz w:val="24"/>
          <w:szCs w:val="24"/>
        </w:rPr>
        <w:t>联系方式：</w:t>
      </w:r>
      <w:r>
        <w:rPr>
          <w:rFonts w:ascii="宋体" w:hAnsi="宋体"/>
          <w:bCs/>
          <w:sz w:val="24"/>
          <w:szCs w:val="24"/>
          <w:u w:val="single"/>
        </w:rPr>
        <w:t>0777</w:t>
      </w:r>
      <w:r>
        <w:rPr>
          <w:rFonts w:ascii="宋体" w:hAnsi="宋体" w:hint="eastAsia"/>
          <w:bCs/>
          <w:sz w:val="24"/>
          <w:szCs w:val="24"/>
          <w:u w:val="single"/>
        </w:rPr>
        <w:t>-</w:t>
      </w:r>
      <w:r>
        <w:rPr>
          <w:rFonts w:ascii="宋体" w:hAnsi="宋体"/>
          <w:bCs/>
          <w:sz w:val="24"/>
          <w:szCs w:val="24"/>
          <w:u w:val="single"/>
        </w:rPr>
        <w:t>5881380</w:t>
      </w:r>
      <w:r>
        <w:rPr>
          <w:rFonts w:ascii="宋体" w:hAnsi="宋体" w:cs="宋体" w:hint="eastAsia"/>
          <w:bCs/>
          <w:sz w:val="24"/>
          <w:szCs w:val="24"/>
          <w:u w:val="single"/>
        </w:rPr>
        <w:t>（陈哲）</w:t>
      </w:r>
    </w:p>
    <w:p w14:paraId="4ADC96E0" w14:textId="77777777" w:rsidR="00766B37" w:rsidRDefault="00000000">
      <w:pPr>
        <w:jc w:val="left"/>
        <w:rPr>
          <w:rFonts w:ascii="宋体" w:hAnsi="宋体" w:cs="宋体" w:hint="eastAsia"/>
          <w:b/>
          <w:bCs/>
          <w:sz w:val="36"/>
          <w:szCs w:val="36"/>
        </w:rPr>
      </w:pPr>
      <w:r>
        <w:rPr>
          <w:rFonts w:ascii="宋体" w:hAnsi="宋体" w:cs="宋体" w:hint="eastAsia"/>
          <w:b/>
          <w:bCs/>
          <w:sz w:val="36"/>
          <w:szCs w:val="36"/>
        </w:rPr>
        <w:br w:type="page"/>
      </w:r>
    </w:p>
    <w:p w14:paraId="0B94F189" w14:textId="77777777" w:rsidR="00766B37" w:rsidRDefault="00000000">
      <w:pPr>
        <w:adjustRightInd w:val="0"/>
        <w:snapToGrid w:val="0"/>
        <w:ind w:firstLineChars="200" w:firstLine="482"/>
        <w:jc w:val="left"/>
        <w:rPr>
          <w:rFonts w:ascii="宋体" w:hAnsi="宋体" w:cs="宋体" w:hint="eastAsia"/>
          <w:b/>
          <w:bCs/>
          <w:sz w:val="24"/>
          <w:szCs w:val="24"/>
          <w:lang w:bidi="zh-CN"/>
        </w:rPr>
      </w:pPr>
      <w:r>
        <w:rPr>
          <w:rFonts w:ascii="宋体" w:hAnsi="宋体" w:cs="宋体" w:hint="eastAsia"/>
          <w:b/>
          <w:bCs/>
          <w:sz w:val="24"/>
          <w:szCs w:val="24"/>
          <w:lang w:bidi="zh-CN"/>
        </w:rPr>
        <w:lastRenderedPageBreak/>
        <w:t>说明：</w:t>
      </w:r>
    </w:p>
    <w:p w14:paraId="6C02C64B" w14:textId="77777777" w:rsidR="00766B37" w:rsidRDefault="00000000">
      <w:pPr>
        <w:numPr>
          <w:ilvl w:val="0"/>
          <w:numId w:val="1"/>
        </w:numPr>
        <w:adjustRightInd w:val="0"/>
        <w:snapToGrid w:val="0"/>
        <w:ind w:firstLineChars="200" w:firstLine="480"/>
        <w:jc w:val="left"/>
        <w:rPr>
          <w:rFonts w:ascii="宋体" w:hAnsi="宋体" w:cs="宋体" w:hint="eastAsia"/>
          <w:sz w:val="24"/>
          <w:szCs w:val="24"/>
          <w:lang w:bidi="zh-CN"/>
        </w:rPr>
      </w:pPr>
      <w:r>
        <w:rPr>
          <w:rFonts w:ascii="宋体" w:hAnsi="宋体" w:cs="宋体" w:hint="eastAsia"/>
          <w:sz w:val="24"/>
          <w:szCs w:val="24"/>
          <w:lang w:bidi="zh-CN"/>
        </w:rPr>
        <w:t>本项目采购需求表中标注★号的内容为实质性要求和条件。</w:t>
      </w:r>
    </w:p>
    <w:p w14:paraId="417E2DEC" w14:textId="77777777" w:rsidR="00766B37" w:rsidRDefault="00000000">
      <w:pPr>
        <w:numPr>
          <w:ilvl w:val="0"/>
          <w:numId w:val="1"/>
        </w:numPr>
        <w:adjustRightInd w:val="0"/>
        <w:snapToGrid w:val="0"/>
        <w:ind w:firstLineChars="200" w:firstLine="480"/>
        <w:jc w:val="left"/>
        <w:rPr>
          <w:rFonts w:ascii="宋体" w:hAnsi="宋体" w:cs="宋体" w:hint="eastAsia"/>
          <w:sz w:val="24"/>
          <w:szCs w:val="24"/>
          <w:lang w:bidi="zh-CN"/>
        </w:rPr>
      </w:pPr>
      <w:r>
        <w:rPr>
          <w:rFonts w:ascii="宋体" w:hAnsi="宋体" w:cs="宋体" w:hint="eastAsia"/>
          <w:sz w:val="24"/>
          <w:szCs w:val="24"/>
          <w:lang w:bidi="zh-CN"/>
        </w:rPr>
        <w:t>未标注★号的内容负偏离达到</w:t>
      </w:r>
      <w:r>
        <w:rPr>
          <w:rFonts w:ascii="宋体" w:hAnsi="宋体"/>
          <w:sz w:val="24"/>
          <w:szCs w:val="24"/>
          <w:lang w:bidi="zh-CN"/>
        </w:rPr>
        <w:t>3</w:t>
      </w:r>
      <w:r>
        <w:rPr>
          <w:rFonts w:ascii="宋体" w:hAnsi="宋体" w:cs="宋体" w:hint="eastAsia"/>
          <w:sz w:val="24"/>
          <w:szCs w:val="24"/>
          <w:lang w:bidi="zh-CN"/>
        </w:rPr>
        <w:t>项以上（含</w:t>
      </w:r>
      <w:r>
        <w:rPr>
          <w:rFonts w:ascii="宋体" w:hAnsi="宋体"/>
          <w:sz w:val="24"/>
          <w:szCs w:val="24"/>
          <w:lang w:bidi="zh-CN"/>
        </w:rPr>
        <w:t>3</w:t>
      </w:r>
      <w:r>
        <w:rPr>
          <w:rFonts w:ascii="宋体" w:hAnsi="宋体" w:cs="宋体" w:hint="eastAsia"/>
          <w:sz w:val="24"/>
          <w:szCs w:val="24"/>
          <w:lang w:bidi="zh-CN"/>
        </w:rPr>
        <w:t>项）则被认为是实质性要求和条件不响应，作竞标无效处理。</w:t>
      </w:r>
    </w:p>
    <w:p w14:paraId="20B4882F" w14:textId="77777777" w:rsidR="00766B37" w:rsidRDefault="00000000">
      <w:pPr>
        <w:adjustRightInd w:val="0"/>
        <w:snapToGrid w:val="0"/>
        <w:spacing w:beforeLines="50" w:before="156"/>
        <w:jc w:val="center"/>
        <w:rPr>
          <w:rFonts w:ascii="宋体" w:hAnsi="宋体" w:cs="宋体" w:hint="eastAsia"/>
          <w:b/>
          <w:bCs/>
          <w:sz w:val="28"/>
          <w:szCs w:val="28"/>
          <w:lang w:bidi="zh-CN"/>
        </w:rPr>
      </w:pPr>
      <w:r>
        <w:rPr>
          <w:rFonts w:ascii="宋体" w:hAnsi="宋体" w:cs="宋体" w:hint="eastAsia"/>
          <w:b/>
          <w:bCs/>
          <w:sz w:val="28"/>
          <w:szCs w:val="28"/>
          <w:lang w:bidi="zh-CN"/>
        </w:rPr>
        <w:t>采购需求表</w:t>
      </w:r>
    </w:p>
    <w:tbl>
      <w:tblPr>
        <w:tblStyle w:val="ad"/>
        <w:tblW w:w="9174" w:type="dxa"/>
        <w:jc w:val="center"/>
        <w:tblLook w:val="04A0" w:firstRow="1" w:lastRow="0" w:firstColumn="1" w:lastColumn="0" w:noHBand="0" w:noVBand="1"/>
      </w:tblPr>
      <w:tblGrid>
        <w:gridCol w:w="458"/>
        <w:gridCol w:w="1465"/>
        <w:gridCol w:w="4950"/>
        <w:gridCol w:w="459"/>
        <w:gridCol w:w="459"/>
        <w:gridCol w:w="461"/>
        <w:gridCol w:w="461"/>
        <w:gridCol w:w="461"/>
      </w:tblGrid>
      <w:tr w:rsidR="00766B37" w14:paraId="0B87BF36" w14:textId="77777777">
        <w:trPr>
          <w:tblHeader/>
          <w:jc w:val="center"/>
        </w:trPr>
        <w:tc>
          <w:tcPr>
            <w:tcW w:w="458" w:type="dxa"/>
            <w:vAlign w:val="center"/>
          </w:tcPr>
          <w:p w14:paraId="48D9378F"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序号</w:t>
            </w:r>
          </w:p>
        </w:tc>
        <w:tc>
          <w:tcPr>
            <w:tcW w:w="1465" w:type="dxa"/>
            <w:vAlign w:val="center"/>
          </w:tcPr>
          <w:p w14:paraId="50354389"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采购名称</w:t>
            </w:r>
          </w:p>
        </w:tc>
        <w:tc>
          <w:tcPr>
            <w:tcW w:w="4950" w:type="dxa"/>
            <w:vAlign w:val="center"/>
          </w:tcPr>
          <w:p w14:paraId="266CCFC3"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采购内容</w:t>
            </w:r>
          </w:p>
        </w:tc>
        <w:tc>
          <w:tcPr>
            <w:tcW w:w="459" w:type="dxa"/>
            <w:vAlign w:val="center"/>
          </w:tcPr>
          <w:p w14:paraId="376B4262"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单位</w:t>
            </w:r>
          </w:p>
        </w:tc>
        <w:tc>
          <w:tcPr>
            <w:tcW w:w="459" w:type="dxa"/>
            <w:vAlign w:val="center"/>
          </w:tcPr>
          <w:p w14:paraId="28DE7B93"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数量</w:t>
            </w:r>
          </w:p>
        </w:tc>
        <w:tc>
          <w:tcPr>
            <w:tcW w:w="461" w:type="dxa"/>
            <w:vAlign w:val="center"/>
          </w:tcPr>
          <w:p w14:paraId="7A37854C"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单价</w:t>
            </w:r>
          </w:p>
        </w:tc>
        <w:tc>
          <w:tcPr>
            <w:tcW w:w="461" w:type="dxa"/>
            <w:vAlign w:val="center"/>
          </w:tcPr>
          <w:p w14:paraId="3F01BF14"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合价</w:t>
            </w:r>
          </w:p>
        </w:tc>
        <w:tc>
          <w:tcPr>
            <w:tcW w:w="461" w:type="dxa"/>
            <w:vAlign w:val="center"/>
          </w:tcPr>
          <w:p w14:paraId="410C2F84"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备注</w:t>
            </w:r>
          </w:p>
        </w:tc>
      </w:tr>
      <w:tr w:rsidR="00766B37" w14:paraId="58677848" w14:textId="77777777">
        <w:trPr>
          <w:trHeight w:val="1131"/>
          <w:jc w:val="center"/>
        </w:trPr>
        <w:tc>
          <w:tcPr>
            <w:tcW w:w="458" w:type="dxa"/>
            <w:vAlign w:val="center"/>
          </w:tcPr>
          <w:p w14:paraId="2AF60312"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p>
        </w:tc>
        <w:tc>
          <w:tcPr>
            <w:tcW w:w="1465" w:type="dxa"/>
            <w:vAlign w:val="center"/>
          </w:tcPr>
          <w:p w14:paraId="3AE094D8" w14:textId="372E67A2" w:rsidR="00766B37" w:rsidRDefault="007A4864">
            <w:pPr>
              <w:adjustRightInd w:val="0"/>
              <w:snapToGrid w:val="0"/>
              <w:spacing w:beforeLines="50" w:before="156"/>
              <w:jc w:val="left"/>
              <w:rPr>
                <w:rFonts w:ascii="方正仿宋_GBK" w:eastAsia="方正仿宋_GBK" w:hAnsi="方正仿宋_GBK" w:cs="方正仿宋_GBK" w:hint="eastAsia"/>
                <w:szCs w:val="21"/>
                <w:lang w:bidi="zh-CN"/>
              </w:rPr>
            </w:pPr>
            <w:r>
              <w:rPr>
                <w:rFonts w:ascii="宋体" w:hAnsi="宋体" w:cs="宋体" w:hint="eastAsia"/>
                <w:sz w:val="24"/>
                <w:szCs w:val="24"/>
                <w:lang w:bidi="zh-CN"/>
              </w:rPr>
              <w:t>★</w:t>
            </w:r>
            <w:r>
              <w:rPr>
                <w:rFonts w:ascii="方正仿宋_GBK" w:eastAsia="方正仿宋_GBK" w:hAnsi="方正仿宋_GBK" w:cs="方正仿宋_GBK" w:hint="eastAsia"/>
                <w:szCs w:val="21"/>
                <w:lang w:bidi="zh-CN"/>
              </w:rPr>
              <w:t>在线预览功能</w:t>
            </w:r>
          </w:p>
        </w:tc>
        <w:tc>
          <w:tcPr>
            <w:tcW w:w="4950" w:type="dxa"/>
            <w:vAlign w:val="center"/>
          </w:tcPr>
          <w:p w14:paraId="54BAEB00"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系统需原生支持常用格式文档的在线预览功能，且该功能应内嵌于系统业务模块中，无需下载至本地即可直接查看。</w:t>
            </w:r>
          </w:p>
        </w:tc>
        <w:tc>
          <w:tcPr>
            <w:tcW w:w="459" w:type="dxa"/>
            <w:vAlign w:val="center"/>
          </w:tcPr>
          <w:p w14:paraId="21D6323F" w14:textId="77777777" w:rsidR="00766B37" w:rsidRDefault="00000000">
            <w:pPr>
              <w:adjustRightInd w:val="0"/>
              <w:snapToGrid w:val="0"/>
              <w:spacing w:beforeLines="50" w:before="156"/>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项</w:t>
            </w:r>
          </w:p>
        </w:tc>
        <w:tc>
          <w:tcPr>
            <w:tcW w:w="459" w:type="dxa"/>
            <w:vAlign w:val="center"/>
          </w:tcPr>
          <w:p w14:paraId="31526D29"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p>
        </w:tc>
        <w:tc>
          <w:tcPr>
            <w:tcW w:w="461" w:type="dxa"/>
            <w:vAlign w:val="center"/>
          </w:tcPr>
          <w:p w14:paraId="4232824E" w14:textId="77777777" w:rsidR="00766B37" w:rsidRDefault="00766B37">
            <w:pPr>
              <w:adjustRightInd w:val="0"/>
              <w:snapToGrid w:val="0"/>
              <w:spacing w:beforeLines="50" w:before="156"/>
              <w:jc w:val="right"/>
              <w:rPr>
                <w:rFonts w:ascii="方正仿宋_GBK" w:eastAsia="方正仿宋_GBK" w:hAnsi="方正仿宋_GBK" w:cs="方正仿宋_GBK" w:hint="eastAsia"/>
                <w:szCs w:val="21"/>
                <w:lang w:bidi="zh-CN"/>
              </w:rPr>
            </w:pPr>
          </w:p>
        </w:tc>
        <w:tc>
          <w:tcPr>
            <w:tcW w:w="461" w:type="dxa"/>
            <w:vAlign w:val="center"/>
          </w:tcPr>
          <w:p w14:paraId="26BDBDF5" w14:textId="77777777" w:rsidR="00766B37" w:rsidRDefault="00766B37">
            <w:pPr>
              <w:adjustRightInd w:val="0"/>
              <w:snapToGrid w:val="0"/>
              <w:spacing w:beforeLines="50" w:before="156"/>
              <w:jc w:val="right"/>
              <w:rPr>
                <w:rFonts w:ascii="方正仿宋_GBK" w:eastAsia="方正仿宋_GBK" w:hAnsi="方正仿宋_GBK" w:cs="方正仿宋_GBK" w:hint="eastAsia"/>
                <w:szCs w:val="21"/>
                <w:lang w:bidi="zh-CN"/>
              </w:rPr>
            </w:pPr>
          </w:p>
        </w:tc>
        <w:tc>
          <w:tcPr>
            <w:tcW w:w="461" w:type="dxa"/>
            <w:vAlign w:val="center"/>
          </w:tcPr>
          <w:p w14:paraId="582D2EC1" w14:textId="77777777" w:rsidR="00766B37" w:rsidRDefault="00766B37">
            <w:pPr>
              <w:adjustRightInd w:val="0"/>
              <w:snapToGrid w:val="0"/>
              <w:spacing w:beforeLines="50" w:before="156"/>
              <w:jc w:val="center"/>
              <w:rPr>
                <w:rFonts w:ascii="方正仿宋_GBK" w:eastAsia="方正仿宋_GBK" w:hAnsi="方正仿宋_GBK" w:cs="方正仿宋_GBK" w:hint="eastAsia"/>
                <w:szCs w:val="21"/>
                <w:lang w:bidi="zh-CN"/>
              </w:rPr>
            </w:pPr>
          </w:p>
        </w:tc>
      </w:tr>
      <w:tr w:rsidR="00766B37" w14:paraId="713421B3" w14:textId="77777777" w:rsidTr="00B37764">
        <w:trPr>
          <w:trHeight w:val="849"/>
          <w:jc w:val="center"/>
        </w:trPr>
        <w:tc>
          <w:tcPr>
            <w:tcW w:w="9174" w:type="dxa"/>
            <w:gridSpan w:val="8"/>
            <w:vAlign w:val="center"/>
          </w:tcPr>
          <w:p w14:paraId="3B276400"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技术及功能要求</w:t>
            </w:r>
          </w:p>
        </w:tc>
      </w:tr>
      <w:tr w:rsidR="00766B37" w14:paraId="5C849D78" w14:textId="77777777">
        <w:trPr>
          <w:trHeight w:val="2600"/>
          <w:jc w:val="center"/>
        </w:trPr>
        <w:tc>
          <w:tcPr>
            <w:tcW w:w="458" w:type="dxa"/>
            <w:vAlign w:val="center"/>
          </w:tcPr>
          <w:p w14:paraId="71BF2F70"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p>
        </w:tc>
        <w:tc>
          <w:tcPr>
            <w:tcW w:w="1465" w:type="dxa"/>
            <w:vAlign w:val="center"/>
          </w:tcPr>
          <w:p w14:paraId="4E8BDE10" w14:textId="013FC23C" w:rsidR="00766B37" w:rsidRDefault="007A4864">
            <w:pPr>
              <w:adjustRightInd w:val="0"/>
              <w:snapToGrid w:val="0"/>
              <w:spacing w:beforeLines="50" w:before="156"/>
              <w:jc w:val="left"/>
              <w:rPr>
                <w:rFonts w:ascii="方正仿宋_GBK" w:eastAsia="方正仿宋_GBK" w:hAnsi="方正仿宋_GBK" w:cs="方正仿宋_GBK" w:hint="eastAsia"/>
                <w:szCs w:val="21"/>
                <w:lang w:bidi="zh-CN"/>
              </w:rPr>
            </w:pPr>
            <w:r>
              <w:rPr>
                <w:rFonts w:ascii="宋体" w:hAnsi="宋体" w:cs="宋体" w:hint="eastAsia"/>
                <w:sz w:val="24"/>
                <w:szCs w:val="24"/>
                <w:lang w:bidi="zh-CN"/>
              </w:rPr>
              <w:t>★</w:t>
            </w:r>
            <w:r>
              <w:rPr>
                <w:rFonts w:ascii="方正仿宋_GBK" w:eastAsia="方正仿宋_GBK" w:hAnsi="方正仿宋_GBK" w:cs="方正仿宋_GBK"/>
                <w:szCs w:val="21"/>
                <w:lang w:bidi="zh-CN"/>
              </w:rPr>
              <w:t>格式支持能力</w:t>
            </w:r>
          </w:p>
        </w:tc>
        <w:tc>
          <w:tcPr>
            <w:tcW w:w="7251" w:type="dxa"/>
            <w:gridSpan w:val="6"/>
            <w:vAlign w:val="center"/>
          </w:tcPr>
          <w:p w14:paraId="3D0FA63B"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自主研发的系统，存放在系统功能上的文档支持在线预览功能，格式包含但不限于：</w:t>
            </w:r>
          </w:p>
          <w:p w14:paraId="4EA28ABE"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r>
              <w:rPr>
                <w:rFonts w:ascii="方正仿宋_GBK" w:eastAsia="方正仿宋_GBK" w:hAnsi="方正仿宋_GBK" w:cs="方正仿宋_GBK"/>
                <w:szCs w:val="21"/>
                <w:lang w:bidi="zh-CN"/>
              </w:rPr>
              <w:t>流式文档（Office/WPS）</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doc、docx、dot、</w:t>
            </w:r>
            <w:proofErr w:type="spellStart"/>
            <w:r>
              <w:rPr>
                <w:rFonts w:ascii="方正仿宋_GBK" w:eastAsia="方正仿宋_GBK" w:hAnsi="方正仿宋_GBK" w:cs="方正仿宋_GBK"/>
                <w:szCs w:val="21"/>
                <w:lang w:bidi="zh-CN"/>
              </w:rPr>
              <w:t>wps</w:t>
            </w:r>
            <w:proofErr w:type="spellEnd"/>
            <w:r>
              <w:rPr>
                <w:rFonts w:ascii="方正仿宋_GBK" w:eastAsia="方正仿宋_GBK" w:hAnsi="方正仿宋_GBK" w:cs="方正仿宋_GBK"/>
                <w:szCs w:val="21"/>
                <w:lang w:bidi="zh-CN"/>
              </w:rPr>
              <w:t>、</w:t>
            </w:r>
            <w:proofErr w:type="spellStart"/>
            <w:r>
              <w:rPr>
                <w:rFonts w:ascii="方正仿宋_GBK" w:eastAsia="方正仿宋_GBK" w:hAnsi="方正仿宋_GBK" w:cs="方正仿宋_GBK"/>
                <w:szCs w:val="21"/>
                <w:lang w:bidi="zh-CN"/>
              </w:rPr>
              <w:t>wpt</w:t>
            </w:r>
            <w:proofErr w:type="spellEnd"/>
            <w:r>
              <w:rPr>
                <w:rFonts w:ascii="方正仿宋_GBK" w:eastAsia="方正仿宋_GBK" w:hAnsi="方正仿宋_GBK" w:cs="方正仿宋_GBK"/>
                <w:szCs w:val="21"/>
                <w:lang w:bidi="zh-CN"/>
              </w:rPr>
              <w:t>、</w:t>
            </w:r>
            <w:proofErr w:type="spellStart"/>
            <w:r>
              <w:rPr>
                <w:rFonts w:ascii="方正仿宋_GBK" w:eastAsia="方正仿宋_GBK" w:hAnsi="方正仿宋_GBK" w:cs="方正仿宋_GBK"/>
                <w:szCs w:val="21"/>
                <w:lang w:bidi="zh-CN"/>
              </w:rPr>
              <w:t>xls</w:t>
            </w:r>
            <w:proofErr w:type="spellEnd"/>
            <w:r>
              <w:rPr>
                <w:rFonts w:ascii="方正仿宋_GBK" w:eastAsia="方正仿宋_GBK" w:hAnsi="方正仿宋_GBK" w:cs="方正仿宋_GBK"/>
                <w:szCs w:val="21"/>
                <w:lang w:bidi="zh-CN"/>
              </w:rPr>
              <w:t>、xlsx、</w:t>
            </w:r>
            <w:proofErr w:type="spellStart"/>
            <w:r>
              <w:rPr>
                <w:rFonts w:ascii="方正仿宋_GBK" w:eastAsia="方正仿宋_GBK" w:hAnsi="方正仿宋_GBK" w:cs="方正仿宋_GBK"/>
                <w:szCs w:val="21"/>
                <w:lang w:bidi="zh-CN"/>
              </w:rPr>
              <w:t>xlt</w:t>
            </w:r>
            <w:proofErr w:type="spellEnd"/>
            <w:r>
              <w:rPr>
                <w:rFonts w:ascii="方正仿宋_GBK" w:eastAsia="方正仿宋_GBK" w:hAnsi="方正仿宋_GBK" w:cs="方正仿宋_GBK"/>
                <w:szCs w:val="21"/>
                <w:lang w:bidi="zh-CN"/>
              </w:rPr>
              <w:t>、et、</w:t>
            </w:r>
            <w:proofErr w:type="spellStart"/>
            <w:r>
              <w:rPr>
                <w:rFonts w:ascii="方正仿宋_GBK" w:eastAsia="方正仿宋_GBK" w:hAnsi="方正仿宋_GBK" w:cs="方正仿宋_GBK"/>
                <w:szCs w:val="21"/>
                <w:lang w:bidi="zh-CN"/>
              </w:rPr>
              <w:t>ett</w:t>
            </w:r>
            <w:proofErr w:type="spellEnd"/>
            <w:r>
              <w:rPr>
                <w:rFonts w:ascii="方正仿宋_GBK" w:eastAsia="方正仿宋_GBK" w:hAnsi="方正仿宋_GBK" w:cs="方正仿宋_GBK"/>
                <w:szCs w:val="21"/>
                <w:lang w:bidi="zh-CN"/>
              </w:rPr>
              <w:t>、ppt、pptx、pot、</w:t>
            </w:r>
            <w:proofErr w:type="spellStart"/>
            <w:r>
              <w:rPr>
                <w:rFonts w:ascii="方正仿宋_GBK" w:eastAsia="方正仿宋_GBK" w:hAnsi="方正仿宋_GBK" w:cs="方正仿宋_GBK"/>
                <w:szCs w:val="21"/>
                <w:lang w:bidi="zh-CN"/>
              </w:rPr>
              <w:t>dps</w:t>
            </w:r>
            <w:proofErr w:type="spellEnd"/>
            <w:r>
              <w:rPr>
                <w:rFonts w:ascii="方正仿宋_GBK" w:eastAsia="方正仿宋_GBK" w:hAnsi="方正仿宋_GBK" w:cs="方正仿宋_GBK"/>
                <w:szCs w:val="21"/>
                <w:lang w:bidi="zh-CN"/>
              </w:rPr>
              <w:t>、</w:t>
            </w:r>
            <w:proofErr w:type="spellStart"/>
            <w:r>
              <w:rPr>
                <w:rFonts w:ascii="方正仿宋_GBK" w:eastAsia="方正仿宋_GBK" w:hAnsi="方正仿宋_GBK" w:cs="方正仿宋_GBK"/>
                <w:szCs w:val="21"/>
                <w:lang w:bidi="zh-CN"/>
              </w:rPr>
              <w:t>dpt</w:t>
            </w:r>
            <w:proofErr w:type="spellEnd"/>
            <w:r>
              <w:rPr>
                <w:rFonts w:ascii="方正仿宋_GBK" w:eastAsia="方正仿宋_GBK" w:hAnsi="方正仿宋_GBK" w:cs="方正仿宋_GBK"/>
                <w:szCs w:val="21"/>
                <w:lang w:bidi="zh-CN"/>
              </w:rPr>
              <w:t>等</w:t>
            </w:r>
          </w:p>
          <w:p w14:paraId="65AF9945" w14:textId="77777777" w:rsidR="00766B37" w:rsidRDefault="00000000" w:rsidP="00B37764">
            <w:pPr>
              <w:adjustRightInd w:val="0"/>
              <w:snapToGrid w:val="0"/>
              <w:spacing w:beforeLines="50" w:before="156" w:line="240" w:lineRule="exac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w:t>
            </w:r>
            <w:r>
              <w:rPr>
                <w:rFonts w:ascii="方正仿宋_GBK" w:eastAsia="方正仿宋_GBK" w:hAnsi="方正仿宋_GBK" w:cs="方正仿宋_GBK"/>
                <w:szCs w:val="21"/>
                <w:lang w:bidi="zh-CN"/>
              </w:rPr>
              <w:t>版式文档</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PDF、OFD，并支持两者互转</w:t>
            </w:r>
          </w:p>
          <w:p w14:paraId="657B621F" w14:textId="7898BA8D"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w:t>
            </w:r>
            <w:r>
              <w:rPr>
                <w:rFonts w:ascii="方正仿宋_GBK" w:eastAsia="方正仿宋_GBK" w:hAnsi="方正仿宋_GBK" w:cs="方正仿宋_GBK"/>
                <w:szCs w:val="21"/>
                <w:lang w:bidi="zh-CN"/>
              </w:rPr>
              <w:t>压缩包</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zip、7z、</w:t>
            </w:r>
            <w:proofErr w:type="spellStart"/>
            <w:r>
              <w:rPr>
                <w:rFonts w:ascii="方正仿宋_GBK" w:eastAsia="方正仿宋_GBK" w:hAnsi="方正仿宋_GBK" w:cs="方正仿宋_GBK"/>
                <w:szCs w:val="21"/>
                <w:lang w:bidi="zh-CN"/>
              </w:rPr>
              <w:t>rar</w:t>
            </w:r>
            <w:proofErr w:type="spellEnd"/>
            <w:r>
              <w:rPr>
                <w:rFonts w:ascii="方正仿宋_GBK" w:eastAsia="方正仿宋_GBK" w:hAnsi="方正仿宋_GBK" w:cs="方正仿宋_GBK"/>
                <w:szCs w:val="21"/>
                <w:lang w:bidi="zh-CN"/>
              </w:rPr>
              <w:t>、tar、</w:t>
            </w:r>
            <w:proofErr w:type="spellStart"/>
            <w:r>
              <w:rPr>
                <w:rFonts w:ascii="方正仿宋_GBK" w:eastAsia="方正仿宋_GBK" w:hAnsi="方正仿宋_GBK" w:cs="方正仿宋_GBK"/>
                <w:szCs w:val="21"/>
                <w:lang w:bidi="zh-CN"/>
              </w:rPr>
              <w:t>gz</w:t>
            </w:r>
            <w:proofErr w:type="spellEnd"/>
            <w:r>
              <w:rPr>
                <w:rFonts w:ascii="方正仿宋_GBK" w:eastAsia="方正仿宋_GBK" w:hAnsi="方正仿宋_GBK" w:cs="方正仿宋_GBK"/>
                <w:szCs w:val="21"/>
                <w:lang w:bidi="zh-CN"/>
              </w:rPr>
              <w:t>，支持加密压缩包在线解压预览</w:t>
            </w:r>
            <w:r w:rsidR="00AA682A">
              <w:rPr>
                <w:rFonts w:ascii="方正仿宋_GBK" w:eastAsia="方正仿宋_GBK" w:hAnsi="方正仿宋_GBK" w:cs="方正仿宋_GBK" w:hint="eastAsia"/>
                <w:szCs w:val="21"/>
                <w:lang w:bidi="zh-CN"/>
              </w:rPr>
              <w:t>，</w:t>
            </w:r>
            <w:r w:rsidR="00AA682A" w:rsidRPr="00AA682A">
              <w:rPr>
                <w:rFonts w:ascii="方正仿宋_GBK" w:eastAsia="方正仿宋_GBK" w:hAnsi="方正仿宋_GBK" w:cs="方正仿宋_GBK"/>
                <w:szCs w:val="21"/>
                <w:lang w:bidi="zh-CN"/>
              </w:rPr>
              <w:t>支持嵌套压缩包预览</w:t>
            </w:r>
          </w:p>
          <w:p w14:paraId="68281B98" w14:textId="12619069"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4、</w:t>
            </w:r>
            <w:r>
              <w:rPr>
                <w:rFonts w:ascii="方正仿宋_GBK" w:eastAsia="方正仿宋_GBK" w:hAnsi="方正仿宋_GBK" w:cs="方正仿宋_GBK"/>
                <w:szCs w:val="21"/>
                <w:lang w:bidi="zh-CN"/>
              </w:rPr>
              <w:t>图片及其他</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jpeg、gif、</w:t>
            </w:r>
            <w:proofErr w:type="spellStart"/>
            <w:r>
              <w:rPr>
                <w:rFonts w:ascii="方正仿宋_GBK" w:eastAsia="方正仿宋_GBK" w:hAnsi="方正仿宋_GBK" w:cs="方正仿宋_GBK"/>
                <w:szCs w:val="21"/>
                <w:lang w:bidi="zh-CN"/>
              </w:rPr>
              <w:t>svg</w:t>
            </w:r>
            <w:proofErr w:type="spellEnd"/>
            <w:r>
              <w:rPr>
                <w:rFonts w:ascii="方正仿宋_GBK" w:eastAsia="方正仿宋_GBK" w:hAnsi="方正仿宋_GBK" w:cs="方正仿宋_GBK"/>
                <w:szCs w:val="21"/>
                <w:lang w:bidi="zh-CN"/>
              </w:rPr>
              <w:t>、等</w:t>
            </w:r>
          </w:p>
          <w:p w14:paraId="7D5FBA8D" w14:textId="77777777" w:rsidR="00766B37" w:rsidRDefault="00000000" w:rsidP="00B37764">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5、</w:t>
            </w:r>
            <w:r>
              <w:rPr>
                <w:rFonts w:ascii="方正仿宋_GBK" w:eastAsia="方正仿宋_GBK" w:hAnsi="方正仿宋_GBK" w:cs="方正仿宋_GBK"/>
                <w:szCs w:val="21"/>
                <w:lang w:bidi="zh-CN"/>
              </w:rPr>
              <w:t>国产文档格式</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UOF（统一办公文档格式）</w:t>
            </w:r>
          </w:p>
        </w:tc>
      </w:tr>
      <w:tr w:rsidR="00766B37" w14:paraId="7CA864E9" w14:textId="77777777">
        <w:trPr>
          <w:trHeight w:val="90"/>
          <w:jc w:val="center"/>
        </w:trPr>
        <w:tc>
          <w:tcPr>
            <w:tcW w:w="458" w:type="dxa"/>
            <w:vAlign w:val="center"/>
          </w:tcPr>
          <w:p w14:paraId="6699F44F"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w:t>
            </w:r>
          </w:p>
        </w:tc>
        <w:tc>
          <w:tcPr>
            <w:tcW w:w="1465" w:type="dxa"/>
            <w:vAlign w:val="center"/>
          </w:tcPr>
          <w:p w14:paraId="3B3E743C" w14:textId="5B05AB08" w:rsidR="00766B37" w:rsidRDefault="007A4864">
            <w:pPr>
              <w:adjustRightInd w:val="0"/>
              <w:snapToGrid w:val="0"/>
              <w:spacing w:beforeLines="50" w:before="156"/>
              <w:jc w:val="left"/>
              <w:rPr>
                <w:rFonts w:ascii="方正仿宋_GBK" w:eastAsia="方正仿宋_GBK" w:hAnsi="方正仿宋_GBK" w:cs="方正仿宋_GBK" w:hint="eastAsia"/>
                <w:szCs w:val="21"/>
                <w:lang w:bidi="zh-CN"/>
              </w:rPr>
            </w:pPr>
            <w:r>
              <w:rPr>
                <w:rFonts w:ascii="宋体" w:hAnsi="宋体" w:cs="宋体" w:hint="eastAsia"/>
                <w:sz w:val="24"/>
                <w:szCs w:val="24"/>
                <w:lang w:bidi="zh-CN"/>
              </w:rPr>
              <w:t>★</w:t>
            </w:r>
            <w:r>
              <w:rPr>
                <w:rFonts w:ascii="方正仿宋_GBK" w:eastAsia="方正仿宋_GBK" w:hAnsi="方正仿宋_GBK" w:cs="方正仿宋_GBK"/>
                <w:szCs w:val="21"/>
                <w:lang w:bidi="zh-CN"/>
              </w:rPr>
              <w:t>预览性能要求</w:t>
            </w:r>
          </w:p>
        </w:tc>
        <w:tc>
          <w:tcPr>
            <w:tcW w:w="7251" w:type="dxa"/>
            <w:gridSpan w:val="6"/>
            <w:vAlign w:val="center"/>
          </w:tcPr>
          <w:p w14:paraId="034383FA"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r>
              <w:rPr>
                <w:rFonts w:ascii="方正仿宋_GBK" w:eastAsia="方正仿宋_GBK" w:hAnsi="方正仿宋_GBK" w:cs="方正仿宋_GBK"/>
                <w:szCs w:val="21"/>
                <w:lang w:bidi="zh-CN"/>
              </w:rPr>
              <w:t>单文档打开速度</w:t>
            </w:r>
            <w:r>
              <w:rPr>
                <w:rFonts w:ascii="方正仿宋_GBK" w:eastAsia="方正仿宋_GBK" w:hAnsi="方正仿宋_GBK" w:cs="方正仿宋_GBK"/>
                <w:szCs w:val="21"/>
                <w:lang w:bidi="zh-CN"/>
              </w:rPr>
              <w:tab/>
              <w:t>≤3秒（100页以内普通文档）</w:t>
            </w:r>
          </w:p>
          <w:p w14:paraId="173D49E2"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w:t>
            </w:r>
            <w:r>
              <w:rPr>
                <w:rFonts w:ascii="方正仿宋_GBK" w:eastAsia="方正仿宋_GBK" w:hAnsi="方正仿宋_GBK" w:cs="方正仿宋_GBK"/>
                <w:szCs w:val="21"/>
                <w:lang w:bidi="zh-CN"/>
              </w:rPr>
              <w:t>大文件支持</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支持2GB以上Word、Excel、PPT、PDF文件在线预览</w:t>
            </w:r>
          </w:p>
          <w:p w14:paraId="31A406DF" w14:textId="77777777" w:rsidR="00766B37" w:rsidRDefault="00000000" w:rsidP="00B37764">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w:t>
            </w:r>
            <w:r>
              <w:rPr>
                <w:rFonts w:ascii="方正仿宋_GBK" w:eastAsia="方正仿宋_GBK" w:hAnsi="方正仿宋_GBK" w:cs="方正仿宋_GBK"/>
                <w:szCs w:val="21"/>
                <w:lang w:bidi="zh-CN"/>
              </w:rPr>
              <w:t>缓存响应</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缓存命中时API响应&lt;10ms，QPS≥5000+</w:t>
            </w:r>
          </w:p>
        </w:tc>
      </w:tr>
      <w:tr w:rsidR="00766B37" w14:paraId="58DFD71D" w14:textId="77777777" w:rsidTr="00B37764">
        <w:trPr>
          <w:trHeight w:val="2895"/>
          <w:jc w:val="center"/>
        </w:trPr>
        <w:tc>
          <w:tcPr>
            <w:tcW w:w="458" w:type="dxa"/>
            <w:vAlign w:val="center"/>
          </w:tcPr>
          <w:p w14:paraId="63343EEC"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w:t>
            </w:r>
          </w:p>
        </w:tc>
        <w:tc>
          <w:tcPr>
            <w:tcW w:w="1465" w:type="dxa"/>
            <w:vAlign w:val="center"/>
          </w:tcPr>
          <w:p w14:paraId="665EBC5F"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安全管控</w:t>
            </w:r>
          </w:p>
        </w:tc>
        <w:tc>
          <w:tcPr>
            <w:tcW w:w="7251" w:type="dxa"/>
            <w:gridSpan w:val="6"/>
            <w:vAlign w:val="center"/>
          </w:tcPr>
          <w:p w14:paraId="049B98BE"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1、水印防护：支持文字水印和图片水印，位置、字体、大小、颜色可自定义</w:t>
            </w:r>
          </w:p>
          <w:p w14:paraId="603F6CAA"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2、防扩散控制：支持防复制、防下载、防盗链机制</w:t>
            </w:r>
          </w:p>
          <w:p w14:paraId="7C38A612" w14:textId="116D18FE" w:rsidR="00766B37" w:rsidRDefault="00766B37">
            <w:pPr>
              <w:adjustRightInd w:val="0"/>
              <w:snapToGrid w:val="0"/>
              <w:spacing w:beforeLines="50" w:before="156" w:line="240" w:lineRule="exact"/>
              <w:jc w:val="left"/>
              <w:rPr>
                <w:rFonts w:ascii="方正仿宋_GBK" w:eastAsia="方正仿宋_GBK" w:hAnsi="方正仿宋_GBK" w:cs="方正仿宋_GBK" w:hint="eastAsia"/>
                <w:szCs w:val="21"/>
                <w:lang w:bidi="zh-CN"/>
              </w:rPr>
            </w:pPr>
          </w:p>
          <w:p w14:paraId="24480B75" w14:textId="216471B6" w:rsidR="00766B37" w:rsidRDefault="00473361">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3、访问控制：支持预览链接设置允许次数和过期时间</w:t>
            </w:r>
          </w:p>
          <w:p w14:paraId="6A765676" w14:textId="256B17C1" w:rsidR="00766B37" w:rsidRDefault="00473361" w:rsidP="00B37764">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4、签章集成：支持调用签章接口，对版式文件（OFD/PDF）及HTML5页面进行盖章</w:t>
            </w:r>
          </w:p>
        </w:tc>
      </w:tr>
      <w:tr w:rsidR="00766B37" w14:paraId="2880AD3A" w14:textId="77777777">
        <w:trPr>
          <w:jc w:val="center"/>
        </w:trPr>
        <w:tc>
          <w:tcPr>
            <w:tcW w:w="458" w:type="dxa"/>
            <w:vAlign w:val="center"/>
          </w:tcPr>
          <w:p w14:paraId="1E4C631B"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4</w:t>
            </w:r>
          </w:p>
        </w:tc>
        <w:tc>
          <w:tcPr>
            <w:tcW w:w="1465" w:type="dxa"/>
            <w:vAlign w:val="center"/>
          </w:tcPr>
          <w:p w14:paraId="7382C80A" w14:textId="098E639A" w:rsidR="00766B37" w:rsidRDefault="007A4864">
            <w:pPr>
              <w:adjustRightInd w:val="0"/>
              <w:snapToGrid w:val="0"/>
              <w:spacing w:beforeLines="50" w:before="156"/>
              <w:jc w:val="left"/>
              <w:rPr>
                <w:rFonts w:ascii="方正仿宋_GBK" w:eastAsia="方正仿宋_GBK" w:hAnsi="方正仿宋_GBK" w:cs="方正仿宋_GBK" w:hint="eastAsia"/>
                <w:szCs w:val="21"/>
                <w:lang w:bidi="zh-CN"/>
              </w:rPr>
            </w:pPr>
            <w:r>
              <w:rPr>
                <w:rFonts w:ascii="宋体" w:hAnsi="宋体" w:cs="宋体" w:hint="eastAsia"/>
                <w:sz w:val="24"/>
                <w:szCs w:val="24"/>
                <w:lang w:bidi="zh-CN"/>
              </w:rPr>
              <w:t>★</w:t>
            </w:r>
            <w:r>
              <w:rPr>
                <w:rFonts w:ascii="方正仿宋_GBK" w:eastAsia="方正仿宋_GBK" w:hAnsi="方正仿宋_GBK" w:cs="方正仿宋_GBK"/>
                <w:szCs w:val="21"/>
                <w:lang w:bidi="zh-CN"/>
              </w:rPr>
              <w:t>系统集成</w:t>
            </w:r>
          </w:p>
        </w:tc>
        <w:tc>
          <w:tcPr>
            <w:tcW w:w="7251" w:type="dxa"/>
            <w:gridSpan w:val="6"/>
            <w:vAlign w:val="center"/>
          </w:tcPr>
          <w:p w14:paraId="64742757" w14:textId="187B094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1、API接口：提供文档预览接口（支持page参数指定页码范围）、等</w:t>
            </w:r>
          </w:p>
          <w:p w14:paraId="57161E67"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2、无插件预览：PC端、移动端、信创终端均无需安装客户端或浏览器插件</w:t>
            </w:r>
          </w:p>
          <w:p w14:paraId="03C7F14C" w14:textId="77777777" w:rsidR="00766B37" w:rsidRDefault="00000000" w:rsidP="00B37764">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3、应用接入：支持与OA、公文、合同、档案、新闻、公告、日程、会议等多个业务模块集成</w:t>
            </w:r>
          </w:p>
        </w:tc>
      </w:tr>
      <w:tr w:rsidR="00766B37" w14:paraId="5C81E807" w14:textId="77777777">
        <w:trPr>
          <w:trHeight w:val="2184"/>
          <w:jc w:val="center"/>
        </w:trPr>
        <w:tc>
          <w:tcPr>
            <w:tcW w:w="458" w:type="dxa"/>
            <w:vAlign w:val="center"/>
          </w:tcPr>
          <w:p w14:paraId="6B8261E2"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lastRenderedPageBreak/>
              <w:t>5</w:t>
            </w:r>
          </w:p>
        </w:tc>
        <w:tc>
          <w:tcPr>
            <w:tcW w:w="1465" w:type="dxa"/>
            <w:vAlign w:val="center"/>
          </w:tcPr>
          <w:p w14:paraId="03F216D0" w14:textId="15A8D87F" w:rsidR="00766B37" w:rsidRDefault="007A4864">
            <w:pPr>
              <w:adjustRightInd w:val="0"/>
              <w:snapToGrid w:val="0"/>
              <w:spacing w:beforeLines="50" w:before="156"/>
              <w:jc w:val="left"/>
              <w:rPr>
                <w:rFonts w:ascii="方正仿宋_GBK" w:eastAsia="方正仿宋_GBK" w:hAnsi="方正仿宋_GBK" w:cs="方正仿宋_GBK" w:hint="eastAsia"/>
                <w:szCs w:val="21"/>
                <w:lang w:bidi="zh-CN"/>
              </w:rPr>
            </w:pPr>
            <w:r>
              <w:rPr>
                <w:rFonts w:ascii="宋体" w:hAnsi="宋体" w:cs="宋体" w:hint="eastAsia"/>
                <w:sz w:val="24"/>
                <w:szCs w:val="24"/>
                <w:lang w:bidi="zh-CN"/>
              </w:rPr>
              <w:t>★</w:t>
            </w:r>
            <w:r>
              <w:rPr>
                <w:rFonts w:ascii="方正仿宋_GBK" w:eastAsia="方正仿宋_GBK" w:hAnsi="方正仿宋_GBK" w:cs="方正仿宋_GBK"/>
                <w:szCs w:val="21"/>
                <w:lang w:bidi="zh-CN"/>
              </w:rPr>
              <w:t>跨平台兼容</w:t>
            </w:r>
          </w:p>
        </w:tc>
        <w:tc>
          <w:tcPr>
            <w:tcW w:w="7251" w:type="dxa"/>
            <w:gridSpan w:val="6"/>
            <w:vAlign w:val="center"/>
          </w:tcPr>
          <w:p w14:paraId="611FB434"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1、PC操作系统：Windows 10/11、Windows 7、银河麒麟、统信UOS等国产系统</w:t>
            </w:r>
          </w:p>
          <w:p w14:paraId="18512056"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2移动端：支持M3、微协同等移动办公平台</w:t>
            </w:r>
          </w:p>
          <w:p w14:paraId="1C72004A" w14:textId="247FD2A0" w:rsidR="00766B37" w:rsidRDefault="00000000" w:rsidP="00B37764">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3浏览器：Chrome、Firefox、360浏览器、奇安信可信浏览器、IE</w:t>
            </w:r>
            <w:r w:rsidR="00394FB5">
              <w:rPr>
                <w:rFonts w:ascii="方正仿宋_GBK" w:eastAsia="方正仿宋_GBK" w:hAnsi="方正仿宋_GBK" w:cs="方正仿宋_GBK" w:hint="eastAsia"/>
                <w:szCs w:val="21"/>
                <w:lang w:bidi="zh-CN"/>
              </w:rPr>
              <w:t>、百度</w:t>
            </w:r>
            <w:r w:rsidR="00394FB5" w:rsidRPr="00394FB5">
              <w:rPr>
                <w:rFonts w:ascii="方正仿宋_GBK" w:eastAsia="方正仿宋_GBK" w:hAnsi="方正仿宋_GBK" w:cs="方正仿宋_GBK"/>
                <w:szCs w:val="21"/>
                <w:lang w:bidi="zh-CN"/>
              </w:rPr>
              <w:t>浏览器</w:t>
            </w:r>
            <w:r>
              <w:rPr>
                <w:rFonts w:ascii="方正仿宋_GBK" w:eastAsia="方正仿宋_GBK" w:hAnsi="方正仿宋_GBK" w:cs="方正仿宋_GBK" w:hint="eastAsia"/>
                <w:szCs w:val="21"/>
                <w:lang w:bidi="zh-CN"/>
              </w:rPr>
              <w:t>等主流浏览器</w:t>
            </w:r>
          </w:p>
        </w:tc>
      </w:tr>
      <w:tr w:rsidR="00766B37" w14:paraId="3CEDB4AE" w14:textId="77777777">
        <w:trPr>
          <w:trHeight w:val="90"/>
          <w:jc w:val="center"/>
        </w:trPr>
        <w:tc>
          <w:tcPr>
            <w:tcW w:w="458" w:type="dxa"/>
            <w:vAlign w:val="center"/>
          </w:tcPr>
          <w:p w14:paraId="7EAF49E1"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6</w:t>
            </w:r>
          </w:p>
        </w:tc>
        <w:tc>
          <w:tcPr>
            <w:tcW w:w="1465" w:type="dxa"/>
            <w:vAlign w:val="center"/>
          </w:tcPr>
          <w:p w14:paraId="25B227D0" w14:textId="1730125F" w:rsidR="00766B37" w:rsidRDefault="007A4864">
            <w:pPr>
              <w:adjustRightInd w:val="0"/>
              <w:snapToGrid w:val="0"/>
              <w:spacing w:beforeLines="50" w:before="156"/>
              <w:jc w:val="left"/>
              <w:rPr>
                <w:rFonts w:ascii="方正仿宋_GBK" w:eastAsia="方正仿宋_GBK" w:hAnsi="方正仿宋_GBK" w:cs="方正仿宋_GBK" w:hint="eastAsia"/>
                <w:szCs w:val="21"/>
                <w:lang w:bidi="zh-CN"/>
              </w:rPr>
            </w:pPr>
            <w:r>
              <w:rPr>
                <w:rFonts w:ascii="宋体" w:hAnsi="宋体" w:cs="宋体" w:hint="eastAsia"/>
                <w:sz w:val="24"/>
                <w:szCs w:val="24"/>
                <w:lang w:bidi="zh-CN"/>
              </w:rPr>
              <w:t>★</w:t>
            </w:r>
            <w:r>
              <w:rPr>
                <w:rFonts w:ascii="方正仿宋_GBK" w:eastAsia="方正仿宋_GBK" w:hAnsi="方正仿宋_GBK" w:cs="方正仿宋_GBK"/>
                <w:szCs w:val="21"/>
                <w:lang w:bidi="zh-CN"/>
              </w:rPr>
              <w:t>部署方式</w:t>
            </w:r>
          </w:p>
        </w:tc>
        <w:tc>
          <w:tcPr>
            <w:tcW w:w="7251" w:type="dxa"/>
            <w:gridSpan w:val="6"/>
            <w:vAlign w:val="center"/>
          </w:tcPr>
          <w:p w14:paraId="34278627"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r>
              <w:rPr>
                <w:rFonts w:ascii="方正仿宋_GBK" w:eastAsia="方正仿宋_GBK" w:hAnsi="方正仿宋_GBK" w:cs="方正仿宋_GBK"/>
                <w:szCs w:val="21"/>
                <w:lang w:bidi="zh-CN"/>
              </w:rPr>
              <w:t>私有化部署</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支持本地单机和集群模式部署，保障数据安全</w:t>
            </w:r>
          </w:p>
          <w:p w14:paraId="6FDAAAC6"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2服务器环境：支持X86服务器和国产服务器（鲲鹏、飞腾、麒麟、UOS等）</w:t>
            </w:r>
          </w:p>
          <w:p w14:paraId="352A9047" w14:textId="77777777" w:rsidR="00766B37" w:rsidRDefault="00000000" w:rsidP="00B37764">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3系统可用性：≥99.9%</w:t>
            </w:r>
          </w:p>
        </w:tc>
      </w:tr>
      <w:tr w:rsidR="004B295F" w14:paraId="556AD9E7" w14:textId="77777777" w:rsidTr="00B37764">
        <w:trPr>
          <w:trHeight w:val="2417"/>
          <w:jc w:val="center"/>
        </w:trPr>
        <w:tc>
          <w:tcPr>
            <w:tcW w:w="458" w:type="dxa"/>
            <w:vAlign w:val="center"/>
          </w:tcPr>
          <w:p w14:paraId="250208C5" w14:textId="08B020A3" w:rsidR="004B295F" w:rsidRDefault="004B295F">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7</w:t>
            </w:r>
          </w:p>
        </w:tc>
        <w:tc>
          <w:tcPr>
            <w:tcW w:w="1465" w:type="dxa"/>
            <w:vAlign w:val="center"/>
          </w:tcPr>
          <w:p w14:paraId="5A174468" w14:textId="50CED1BA" w:rsidR="004B295F" w:rsidRDefault="004B295F">
            <w:pPr>
              <w:adjustRightInd w:val="0"/>
              <w:snapToGrid w:val="0"/>
              <w:spacing w:beforeLines="50" w:before="156"/>
              <w:jc w:val="left"/>
              <w:rPr>
                <w:rFonts w:ascii="方正仿宋_GBK" w:eastAsia="方正仿宋_GBK" w:hAnsi="方正仿宋_GBK" w:cs="方正仿宋_GBK" w:hint="eastAsia"/>
                <w:szCs w:val="21"/>
                <w:lang w:bidi="zh-CN"/>
              </w:rPr>
            </w:pPr>
            <w:r>
              <w:rPr>
                <w:rFonts w:ascii="宋体" w:hAnsi="宋体" w:cs="宋体" w:hint="eastAsia"/>
                <w:sz w:val="24"/>
                <w:szCs w:val="24"/>
                <w:lang w:bidi="zh-CN"/>
              </w:rPr>
              <w:t>★</w:t>
            </w:r>
            <w:r>
              <w:rPr>
                <w:rFonts w:ascii="方正仿宋_GBK" w:eastAsia="方正仿宋_GBK" w:hAnsi="方正仿宋_GBK" w:cs="方正仿宋_GBK"/>
                <w:szCs w:val="21"/>
                <w:lang w:bidi="zh-CN"/>
              </w:rPr>
              <w:t>扩展功能</w:t>
            </w:r>
          </w:p>
        </w:tc>
        <w:tc>
          <w:tcPr>
            <w:tcW w:w="7251" w:type="dxa"/>
            <w:gridSpan w:val="6"/>
            <w:vAlign w:val="center"/>
          </w:tcPr>
          <w:p w14:paraId="63914159" w14:textId="15C40AE1" w:rsidR="004B295F" w:rsidRDefault="004B295F" w:rsidP="004B295F">
            <w:pPr>
              <w:pStyle w:val="af3"/>
              <w:numPr>
                <w:ilvl w:val="0"/>
                <w:numId w:val="2"/>
              </w:numPr>
              <w:adjustRightInd w:val="0"/>
              <w:snapToGrid w:val="0"/>
              <w:spacing w:beforeLines="50" w:before="156" w:line="240" w:lineRule="exact"/>
              <w:ind w:firstLineChars="0"/>
              <w:jc w:val="left"/>
              <w:rPr>
                <w:rFonts w:ascii="方正仿宋_GBK" w:eastAsia="方正仿宋_GBK" w:hAnsi="方正仿宋_GBK" w:cs="方正仿宋_GBK" w:hint="eastAsia"/>
                <w:szCs w:val="21"/>
                <w:lang w:bidi="zh-CN"/>
              </w:rPr>
            </w:pPr>
            <w:r w:rsidRPr="00510AF3">
              <w:rPr>
                <w:rFonts w:ascii="方正仿宋_GBK" w:eastAsia="方正仿宋_GBK" w:hAnsi="方正仿宋_GBK" w:cs="方正仿宋_GBK" w:hint="eastAsia"/>
                <w:szCs w:val="21"/>
                <w:lang w:bidi="zh-CN"/>
              </w:rPr>
              <w:t>格式转换：流式</w:t>
            </w:r>
            <w:r w:rsidRPr="00510AF3">
              <w:rPr>
                <w:rFonts w:ascii="方正仿宋_GBK" w:eastAsia="方正仿宋_GBK" w:hAnsi="方正仿宋_GBK" w:cs="方正仿宋_GBK"/>
                <w:szCs w:val="21"/>
                <w:lang w:bidi="zh-CN"/>
              </w:rPr>
              <w:t>/</w:t>
            </w:r>
            <w:r w:rsidRPr="00510AF3">
              <w:rPr>
                <w:rFonts w:ascii="方正仿宋_GBK" w:eastAsia="方正仿宋_GBK" w:hAnsi="方正仿宋_GBK" w:cs="方正仿宋_GBK" w:hint="eastAsia"/>
                <w:szCs w:val="21"/>
                <w:lang w:bidi="zh-CN"/>
              </w:rPr>
              <w:t>版式单文件或批量转版式（</w:t>
            </w:r>
            <w:r w:rsidR="003958D9">
              <w:rPr>
                <w:rFonts w:ascii="方正仿宋_GBK" w:eastAsia="方正仿宋_GBK" w:hAnsi="方正仿宋_GBK" w:cs="方正仿宋_GBK" w:hint="eastAsia"/>
                <w:szCs w:val="21"/>
                <w:lang w:bidi="zh-CN"/>
              </w:rPr>
              <w:t>OFD/</w:t>
            </w:r>
            <w:r w:rsidRPr="00510AF3">
              <w:rPr>
                <w:rFonts w:ascii="方正仿宋_GBK" w:eastAsia="方正仿宋_GBK" w:hAnsi="方正仿宋_GBK" w:cs="方正仿宋_GBK"/>
                <w:szCs w:val="21"/>
                <w:lang w:bidi="zh-CN"/>
              </w:rPr>
              <w:t>PDF</w:t>
            </w:r>
            <w:r w:rsidRPr="00510AF3">
              <w:rPr>
                <w:rFonts w:ascii="方正仿宋_GBK" w:eastAsia="方正仿宋_GBK" w:hAnsi="方正仿宋_GBK" w:cs="方正仿宋_GBK" w:hint="eastAsia"/>
                <w:szCs w:val="21"/>
                <w:lang w:bidi="zh-CN"/>
              </w:rPr>
              <w:t>）</w:t>
            </w:r>
          </w:p>
          <w:p w14:paraId="7A7A0A29" w14:textId="77777777" w:rsidR="004B295F" w:rsidRDefault="004B295F" w:rsidP="004B295F">
            <w:pPr>
              <w:pStyle w:val="af3"/>
              <w:numPr>
                <w:ilvl w:val="0"/>
                <w:numId w:val="2"/>
              </w:numPr>
              <w:adjustRightInd w:val="0"/>
              <w:snapToGrid w:val="0"/>
              <w:spacing w:beforeLines="50" w:before="156" w:line="240" w:lineRule="exact"/>
              <w:ind w:firstLineChars="0"/>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文档拆分/合并：支持按页数或比例拆分、合并PDF文档、</w:t>
            </w:r>
            <w:r w:rsidRPr="00AA682A">
              <w:rPr>
                <w:rFonts w:ascii="方正仿宋_GBK" w:eastAsia="方正仿宋_GBK" w:hAnsi="方正仿宋_GBK" w:cs="方正仿宋_GBK"/>
                <w:szCs w:val="21"/>
                <w:lang w:bidi="zh-CN"/>
              </w:rPr>
              <w:t>支持文档内容提取与替换</w:t>
            </w:r>
          </w:p>
          <w:p w14:paraId="3B777BDB" w14:textId="77777777" w:rsidR="004B295F" w:rsidRDefault="004B295F" w:rsidP="004B295F">
            <w:pPr>
              <w:pStyle w:val="af3"/>
              <w:numPr>
                <w:ilvl w:val="0"/>
                <w:numId w:val="2"/>
              </w:numPr>
              <w:adjustRightInd w:val="0"/>
              <w:snapToGrid w:val="0"/>
              <w:spacing w:beforeLines="50" w:before="156" w:line="240" w:lineRule="exact"/>
              <w:ind w:firstLineChars="0"/>
              <w:jc w:val="left"/>
              <w:rPr>
                <w:rFonts w:ascii="方正仿宋_GBK" w:eastAsia="方正仿宋_GBK" w:hAnsi="方正仿宋_GBK" w:cs="方正仿宋_GBK" w:hint="eastAsia"/>
                <w:szCs w:val="21"/>
                <w:lang w:bidi="zh-CN"/>
              </w:rPr>
            </w:pPr>
            <w:r w:rsidRPr="00AA682A">
              <w:rPr>
                <w:rFonts w:ascii="方正仿宋_GBK" w:eastAsia="方正仿宋_GBK" w:hAnsi="方正仿宋_GBK" w:cs="方正仿宋_GBK"/>
                <w:szCs w:val="21"/>
                <w:lang w:bidi="zh-CN"/>
              </w:rPr>
              <w:t>支持预览文件防复制，防下载</w:t>
            </w:r>
          </w:p>
          <w:p w14:paraId="49A837A0" w14:textId="3855032D" w:rsidR="004B295F" w:rsidRPr="00510AF3" w:rsidRDefault="004B295F" w:rsidP="00510AF3">
            <w:pPr>
              <w:pStyle w:val="af3"/>
              <w:numPr>
                <w:ilvl w:val="0"/>
                <w:numId w:val="2"/>
              </w:numPr>
              <w:adjustRightInd w:val="0"/>
              <w:snapToGrid w:val="0"/>
              <w:spacing w:beforeLines="50" w:before="156" w:line="240" w:lineRule="exact"/>
              <w:ind w:firstLineChars="0"/>
              <w:jc w:val="left"/>
              <w:rPr>
                <w:rFonts w:ascii="方正仿宋_GBK" w:eastAsia="方正仿宋_GBK" w:hAnsi="方正仿宋_GBK" w:cs="方正仿宋_GBK" w:hint="eastAsia"/>
                <w:szCs w:val="21"/>
                <w:lang w:bidi="zh-CN"/>
              </w:rPr>
            </w:pPr>
            <w:r w:rsidRPr="00AA682A">
              <w:rPr>
                <w:rFonts w:ascii="方正仿宋_GBK" w:eastAsia="方正仿宋_GBK" w:hAnsi="方正仿宋_GBK" w:cs="方正仿宋_GBK"/>
                <w:szCs w:val="21"/>
                <w:lang w:bidi="zh-CN"/>
              </w:rPr>
              <w:t>支持设置预览链接允许次数和过期时间，实现阅后即焚效果</w:t>
            </w:r>
          </w:p>
        </w:tc>
      </w:tr>
      <w:tr w:rsidR="00766B37" w:rsidRPr="003958D9" w14:paraId="06A4FC94" w14:textId="77777777" w:rsidTr="00B37764">
        <w:trPr>
          <w:trHeight w:val="2417"/>
          <w:jc w:val="center"/>
        </w:trPr>
        <w:tc>
          <w:tcPr>
            <w:tcW w:w="458" w:type="dxa"/>
            <w:vAlign w:val="center"/>
          </w:tcPr>
          <w:p w14:paraId="06395C98" w14:textId="431FAB2E" w:rsidR="00766B37" w:rsidRDefault="004B295F">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8</w:t>
            </w:r>
          </w:p>
        </w:tc>
        <w:tc>
          <w:tcPr>
            <w:tcW w:w="1465" w:type="dxa"/>
            <w:vAlign w:val="center"/>
          </w:tcPr>
          <w:p w14:paraId="61A1DD7A"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扩展功能（按需选用）</w:t>
            </w:r>
          </w:p>
        </w:tc>
        <w:tc>
          <w:tcPr>
            <w:tcW w:w="7251" w:type="dxa"/>
            <w:gridSpan w:val="6"/>
            <w:vAlign w:val="center"/>
          </w:tcPr>
          <w:p w14:paraId="5655B22F"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1、在线编辑：支持2GB以上文档在线编辑、多人协同编辑</w:t>
            </w:r>
          </w:p>
          <w:p w14:paraId="30A19E5A" w14:textId="0200696B" w:rsidR="00766B37" w:rsidRDefault="00766B37">
            <w:pPr>
              <w:adjustRightInd w:val="0"/>
              <w:snapToGrid w:val="0"/>
              <w:spacing w:beforeLines="50" w:before="156" w:line="240" w:lineRule="exact"/>
              <w:jc w:val="left"/>
              <w:rPr>
                <w:rFonts w:ascii="方正仿宋_GBK" w:eastAsia="方正仿宋_GBK" w:hAnsi="方正仿宋_GBK" w:cs="方正仿宋_GBK" w:hint="eastAsia"/>
                <w:szCs w:val="21"/>
                <w:lang w:bidi="zh-CN"/>
              </w:rPr>
            </w:pPr>
          </w:p>
          <w:p w14:paraId="43449E0A" w14:textId="64D8EFE2" w:rsidR="00766B37" w:rsidRDefault="003958D9">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2、套红/清稿：支持公文套红、文档清稿</w:t>
            </w:r>
          </w:p>
          <w:p w14:paraId="3A6FBA14" w14:textId="1899AF7C" w:rsidR="00766B37" w:rsidRDefault="00766B37">
            <w:pPr>
              <w:adjustRightInd w:val="0"/>
              <w:snapToGrid w:val="0"/>
              <w:spacing w:beforeLines="50" w:before="156" w:line="240" w:lineRule="exact"/>
              <w:jc w:val="left"/>
              <w:rPr>
                <w:rFonts w:ascii="方正仿宋_GBK" w:eastAsia="方正仿宋_GBK" w:hAnsi="方正仿宋_GBK" w:cs="方正仿宋_GBK" w:hint="eastAsia"/>
                <w:szCs w:val="21"/>
                <w:lang w:bidi="zh-CN"/>
              </w:rPr>
            </w:pPr>
          </w:p>
          <w:p w14:paraId="6B425FF0" w14:textId="5AEDE8EF" w:rsidR="00766B37" w:rsidRDefault="003958D9">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3、手写签批：支持PC端和移动端版式文件手写签批、圈阅</w:t>
            </w:r>
          </w:p>
          <w:p w14:paraId="509887F7" w14:textId="740DFE33" w:rsidR="00AA682A" w:rsidRPr="00AA682A" w:rsidRDefault="003958D9" w:rsidP="004B295F">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4、评论/注解：支持只读状态下添加评论、注解、筛选</w:t>
            </w:r>
          </w:p>
        </w:tc>
      </w:tr>
      <w:tr w:rsidR="00766B37" w14:paraId="60ECF00A" w14:textId="77777777" w:rsidTr="00B37764">
        <w:trPr>
          <w:trHeight w:val="2098"/>
          <w:jc w:val="center"/>
        </w:trPr>
        <w:tc>
          <w:tcPr>
            <w:tcW w:w="458" w:type="dxa"/>
            <w:vAlign w:val="center"/>
          </w:tcPr>
          <w:p w14:paraId="749A0B9F" w14:textId="57DDE183" w:rsidR="00766B37" w:rsidRDefault="004B295F">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9</w:t>
            </w:r>
          </w:p>
        </w:tc>
        <w:tc>
          <w:tcPr>
            <w:tcW w:w="1465" w:type="dxa"/>
            <w:vAlign w:val="center"/>
          </w:tcPr>
          <w:p w14:paraId="54BCC062" w14:textId="643419DA" w:rsidR="00766B37" w:rsidRDefault="007A4864">
            <w:pPr>
              <w:adjustRightInd w:val="0"/>
              <w:snapToGrid w:val="0"/>
              <w:spacing w:beforeLines="50" w:before="156"/>
              <w:jc w:val="left"/>
              <w:rPr>
                <w:rFonts w:ascii="方正仿宋_GBK" w:eastAsia="方正仿宋_GBK" w:hAnsi="方正仿宋_GBK" w:cs="方正仿宋_GBK" w:hint="eastAsia"/>
                <w:szCs w:val="21"/>
                <w:lang w:bidi="zh-CN"/>
              </w:rPr>
            </w:pPr>
            <w:r>
              <w:rPr>
                <w:rFonts w:ascii="宋体" w:hAnsi="宋体" w:cs="宋体" w:hint="eastAsia"/>
                <w:sz w:val="24"/>
                <w:szCs w:val="24"/>
                <w:lang w:bidi="zh-CN"/>
              </w:rPr>
              <w:t>★</w:t>
            </w:r>
            <w:r>
              <w:rPr>
                <w:rFonts w:ascii="方正仿宋_GBK" w:eastAsia="方正仿宋_GBK" w:hAnsi="方正仿宋_GBK" w:cs="方正仿宋_GBK"/>
                <w:szCs w:val="21"/>
                <w:lang w:bidi="zh-CN"/>
              </w:rPr>
              <w:t>服务要求</w:t>
            </w:r>
          </w:p>
        </w:tc>
        <w:tc>
          <w:tcPr>
            <w:tcW w:w="7251" w:type="dxa"/>
            <w:gridSpan w:val="6"/>
            <w:vAlign w:val="center"/>
          </w:tcPr>
          <w:p w14:paraId="375E284F" w14:textId="7A48F19C"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1、授权方式：永久授权</w:t>
            </w:r>
            <w:r w:rsidR="00CC4BC0">
              <w:rPr>
                <w:rFonts w:ascii="方正仿宋_GBK" w:eastAsia="方正仿宋_GBK" w:hAnsi="方正仿宋_GBK" w:cs="方正仿宋_GBK" w:hint="eastAsia"/>
                <w:szCs w:val="21"/>
                <w:lang w:bidi="zh-CN"/>
              </w:rPr>
              <w:t>且支持多系统</w:t>
            </w:r>
            <w:r w:rsidR="006940D6">
              <w:rPr>
                <w:rFonts w:ascii="方正仿宋_GBK" w:eastAsia="方正仿宋_GBK" w:hAnsi="方正仿宋_GBK" w:cs="方正仿宋_GBK" w:hint="eastAsia"/>
                <w:szCs w:val="21"/>
                <w:lang w:bidi="zh-CN"/>
              </w:rPr>
              <w:t>调</w:t>
            </w:r>
            <w:r w:rsidR="00CC4BC0">
              <w:rPr>
                <w:rFonts w:ascii="方正仿宋_GBK" w:eastAsia="方正仿宋_GBK" w:hAnsi="方正仿宋_GBK" w:cs="方正仿宋_GBK" w:hint="eastAsia"/>
                <w:szCs w:val="21"/>
                <w:lang w:bidi="zh-CN"/>
              </w:rPr>
              <w:t>用</w:t>
            </w:r>
            <w:r>
              <w:rPr>
                <w:rFonts w:ascii="方正仿宋_GBK" w:eastAsia="方正仿宋_GBK" w:hAnsi="方正仿宋_GBK" w:cs="方正仿宋_GBK" w:hint="eastAsia"/>
                <w:szCs w:val="21"/>
                <w:lang w:bidi="zh-CN"/>
              </w:rPr>
              <w:t>（通常含1-3年维保服务）</w:t>
            </w:r>
          </w:p>
          <w:p w14:paraId="323D3AB6"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2、质保期：1年免费维保，含7×24小时技术支持</w:t>
            </w:r>
          </w:p>
          <w:p w14:paraId="7202340D"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3、部署实施：提供部署指导、系统联调支持、紧急故障处理、部署文档、服务器故障排查及处理操作文档</w:t>
            </w:r>
          </w:p>
          <w:p w14:paraId="584B6EF7" w14:textId="77777777" w:rsidR="00766B37" w:rsidRDefault="00000000" w:rsidP="00B37764">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4、接口文档：提供完整接口文档（含测试用例）</w:t>
            </w:r>
          </w:p>
        </w:tc>
      </w:tr>
    </w:tbl>
    <w:p w14:paraId="1DEDCA9D" w14:textId="77777777" w:rsidR="00766B37" w:rsidRDefault="00766B37">
      <w:pPr>
        <w:adjustRightInd w:val="0"/>
        <w:snapToGrid w:val="0"/>
        <w:spacing w:beforeLines="50" w:before="156"/>
        <w:rPr>
          <w:rFonts w:ascii="宋体" w:hAnsi="宋体" w:cs="宋体" w:hint="eastAsia"/>
          <w:b/>
          <w:bCs/>
          <w:sz w:val="28"/>
          <w:szCs w:val="28"/>
          <w:lang w:bidi="zh-CN"/>
        </w:rPr>
      </w:pPr>
    </w:p>
    <w:tbl>
      <w:tblPr>
        <w:tblpPr w:leftFromText="180" w:rightFromText="180" w:vertAnchor="text" w:horzAnchor="page" w:tblpX="1560" w:tblpY="250"/>
        <w:tblOverlap w:val="never"/>
        <w:tblW w:w="9020" w:type="dxa"/>
        <w:tblLayout w:type="fixed"/>
        <w:tblLook w:val="04A0" w:firstRow="1" w:lastRow="0" w:firstColumn="1" w:lastColumn="0" w:noHBand="0" w:noVBand="1"/>
      </w:tblPr>
      <w:tblGrid>
        <w:gridCol w:w="1430"/>
        <w:gridCol w:w="7590"/>
      </w:tblGrid>
      <w:tr w:rsidR="00766B37" w14:paraId="1CA6D4A9" w14:textId="77777777">
        <w:trPr>
          <w:trHeight w:val="612"/>
        </w:trPr>
        <w:tc>
          <w:tcPr>
            <w:tcW w:w="9020" w:type="dxa"/>
            <w:gridSpan w:val="2"/>
            <w:tcBorders>
              <w:top w:val="single" w:sz="4" w:space="0" w:color="000000"/>
              <w:left w:val="single" w:sz="4" w:space="0" w:color="000000"/>
              <w:bottom w:val="single" w:sz="4" w:space="0" w:color="000000"/>
              <w:right w:val="single" w:sz="4" w:space="0" w:color="000000"/>
            </w:tcBorders>
            <w:noWrap/>
            <w:vAlign w:val="center"/>
          </w:tcPr>
          <w:p w14:paraId="4682A2A8" w14:textId="77777777" w:rsidR="00766B37" w:rsidRDefault="00000000">
            <w:pPr>
              <w:widowControl/>
              <w:jc w:val="center"/>
              <w:textAlignment w:val="center"/>
              <w:rPr>
                <w:rFonts w:ascii="方正仿宋_GBK" w:eastAsia="方正仿宋_GBK" w:hAnsi="方正仿宋_GBK" w:cs="方正仿宋_GBK" w:hint="eastAsia"/>
                <w:kern w:val="0"/>
                <w:sz w:val="22"/>
              </w:rPr>
            </w:pPr>
            <w:r>
              <w:rPr>
                <w:rFonts w:ascii="方正仿宋_GBK" w:eastAsia="方正仿宋_GBK" w:hAnsi="方正仿宋_GBK" w:cs="方正仿宋_GBK" w:hint="eastAsia"/>
                <w:sz w:val="24"/>
                <w:szCs w:val="24"/>
                <w:lang w:bidi="zh-CN"/>
              </w:rPr>
              <w:t>★</w:t>
            </w:r>
            <w:r>
              <w:rPr>
                <w:rFonts w:ascii="方正仿宋_GBK" w:eastAsia="方正仿宋_GBK" w:hAnsi="方正仿宋_GBK" w:cs="方正仿宋_GBK" w:hint="eastAsia"/>
                <w:sz w:val="28"/>
                <w:szCs w:val="28"/>
                <w:lang w:bidi="zh-CN"/>
              </w:rPr>
              <w:t>一</w:t>
            </w:r>
            <w:r>
              <w:rPr>
                <w:rFonts w:ascii="方正仿宋_GBK" w:eastAsia="方正仿宋_GBK" w:hAnsi="方正仿宋_GBK" w:cs="方正仿宋_GBK" w:hint="eastAsia"/>
                <w:b/>
                <w:bCs/>
                <w:kern w:val="0"/>
                <w:szCs w:val="21"/>
              </w:rPr>
              <w:t>、商务要求</w:t>
            </w:r>
          </w:p>
        </w:tc>
      </w:tr>
      <w:tr w:rsidR="00766B37" w14:paraId="7753C6E7" w14:textId="77777777">
        <w:trPr>
          <w:trHeight w:val="632"/>
        </w:trPr>
        <w:tc>
          <w:tcPr>
            <w:tcW w:w="1430" w:type="dxa"/>
            <w:tcBorders>
              <w:top w:val="single" w:sz="4" w:space="0" w:color="000000"/>
              <w:left w:val="single" w:sz="4" w:space="0" w:color="000000"/>
              <w:bottom w:val="single" w:sz="4" w:space="0" w:color="000000"/>
              <w:right w:val="single" w:sz="4" w:space="0" w:color="000000"/>
            </w:tcBorders>
            <w:noWrap/>
            <w:vAlign w:val="center"/>
          </w:tcPr>
          <w:p w14:paraId="473911C3" w14:textId="77777777" w:rsidR="00766B37" w:rsidRDefault="00000000">
            <w:pPr>
              <w:widowControl/>
              <w:adjustRightInd w:val="0"/>
              <w:snapToGrid w:val="0"/>
              <w:jc w:val="center"/>
              <w:textAlignment w:val="center"/>
              <w:rPr>
                <w:rFonts w:ascii="方正仿宋_GBK" w:eastAsia="方正仿宋_GBK" w:hAnsi="方正仿宋_GBK" w:cs="方正仿宋_GBK" w:hint="eastAsia"/>
                <w:kern w:val="0"/>
                <w:sz w:val="22"/>
              </w:rPr>
            </w:pPr>
            <w:r>
              <w:rPr>
                <w:rFonts w:ascii="方正仿宋_GBK" w:eastAsia="方正仿宋_GBK" w:hAnsi="方正仿宋_GBK" w:cs="方正仿宋_GBK"/>
                <w:b/>
                <w:szCs w:val="21"/>
              </w:rPr>
              <w:t>授权方式</w:t>
            </w:r>
          </w:p>
        </w:tc>
        <w:tc>
          <w:tcPr>
            <w:tcW w:w="7590" w:type="dxa"/>
            <w:tcBorders>
              <w:top w:val="single" w:sz="4" w:space="0" w:color="000000"/>
              <w:left w:val="single" w:sz="4" w:space="0" w:color="000000"/>
              <w:bottom w:val="single" w:sz="4" w:space="0" w:color="000000"/>
              <w:right w:val="single" w:sz="4" w:space="0" w:color="000000"/>
            </w:tcBorders>
            <w:noWrap/>
            <w:vAlign w:val="center"/>
          </w:tcPr>
          <w:p w14:paraId="736B52C8" w14:textId="77777777" w:rsidR="00766B37" w:rsidRDefault="00000000">
            <w:pPr>
              <w:pStyle w:val="a5"/>
              <w:rPr>
                <w:rFonts w:ascii="方正仿宋_GBK" w:eastAsia="方正仿宋_GBK" w:hAnsi="方正仿宋_GBK" w:cs="方正仿宋_GBK" w:hint="eastAsia"/>
                <w:kern w:val="0"/>
                <w:sz w:val="22"/>
              </w:rPr>
            </w:pPr>
            <w:r>
              <w:rPr>
                <w:rFonts w:ascii="方正仿宋_GBK" w:eastAsia="方正仿宋_GBK" w:hAnsi="方正仿宋_GBK" w:cs="方正仿宋_GBK"/>
                <w:bCs/>
                <w:szCs w:val="21"/>
              </w:rPr>
              <w:t>永久授权（含</w:t>
            </w:r>
            <w:r>
              <w:rPr>
                <w:rFonts w:ascii="方正仿宋_GBK" w:eastAsia="方正仿宋_GBK" w:hAnsi="方正仿宋_GBK" w:cs="方正仿宋_GBK" w:hint="eastAsia"/>
                <w:bCs/>
                <w:szCs w:val="21"/>
              </w:rPr>
              <w:t>1</w:t>
            </w:r>
            <w:r>
              <w:rPr>
                <w:rFonts w:ascii="方正仿宋_GBK" w:eastAsia="方正仿宋_GBK" w:hAnsi="方正仿宋_GBK" w:cs="方正仿宋_GBK"/>
                <w:bCs/>
                <w:szCs w:val="21"/>
              </w:rPr>
              <w:t>年维保服务）</w:t>
            </w:r>
          </w:p>
        </w:tc>
      </w:tr>
      <w:tr w:rsidR="00766B37" w14:paraId="26C21E9C" w14:textId="77777777">
        <w:trPr>
          <w:trHeight w:val="623"/>
        </w:trPr>
        <w:tc>
          <w:tcPr>
            <w:tcW w:w="1430" w:type="dxa"/>
            <w:tcBorders>
              <w:top w:val="single" w:sz="4" w:space="0" w:color="000000"/>
              <w:left w:val="single" w:sz="4" w:space="0" w:color="000000"/>
              <w:bottom w:val="single" w:sz="4" w:space="0" w:color="000000"/>
              <w:right w:val="single" w:sz="4" w:space="0" w:color="000000"/>
            </w:tcBorders>
            <w:noWrap/>
            <w:vAlign w:val="center"/>
          </w:tcPr>
          <w:p w14:paraId="64027CAF" w14:textId="77777777" w:rsidR="00766B37" w:rsidRDefault="00000000">
            <w:pPr>
              <w:widowControl/>
              <w:adjustRightInd w:val="0"/>
              <w:snapToGrid w:val="0"/>
              <w:jc w:val="center"/>
              <w:textAlignment w:val="center"/>
              <w:rPr>
                <w:rFonts w:ascii="方正仿宋_GBK" w:eastAsia="方正仿宋_GBK" w:hAnsi="方正仿宋_GBK" w:cs="方正仿宋_GBK" w:hint="eastAsia"/>
                <w:b/>
                <w:bCs/>
                <w:kern w:val="0"/>
                <w:sz w:val="22"/>
              </w:rPr>
            </w:pPr>
            <w:r>
              <w:rPr>
                <w:rFonts w:ascii="方正仿宋_GBK" w:eastAsia="方正仿宋_GBK" w:hAnsi="方正仿宋_GBK" w:cs="方正仿宋_GBK"/>
                <w:b/>
                <w:bCs/>
                <w:kern w:val="0"/>
                <w:sz w:val="22"/>
              </w:rPr>
              <w:t>质保期</w:t>
            </w:r>
          </w:p>
        </w:tc>
        <w:tc>
          <w:tcPr>
            <w:tcW w:w="7590" w:type="dxa"/>
            <w:tcBorders>
              <w:top w:val="single" w:sz="4" w:space="0" w:color="000000"/>
              <w:left w:val="single" w:sz="4" w:space="0" w:color="000000"/>
              <w:bottom w:val="single" w:sz="4" w:space="0" w:color="000000"/>
              <w:right w:val="single" w:sz="4" w:space="0" w:color="000000"/>
            </w:tcBorders>
            <w:noWrap/>
            <w:vAlign w:val="center"/>
          </w:tcPr>
          <w:p w14:paraId="4E762DA6" w14:textId="77777777" w:rsidR="00766B37" w:rsidRDefault="00000000">
            <w:pPr>
              <w:widowControl/>
              <w:adjustRightInd w:val="0"/>
              <w:snapToGrid w:val="0"/>
              <w:jc w:val="left"/>
              <w:textAlignment w:val="center"/>
              <w:rPr>
                <w:rFonts w:ascii="方正仿宋_GBK" w:eastAsia="方正仿宋_GBK" w:hAnsi="方正仿宋_GBK" w:cs="方正仿宋_GBK" w:hint="eastAsia"/>
                <w:kern w:val="0"/>
                <w:sz w:val="22"/>
              </w:rPr>
            </w:pPr>
            <w:r>
              <w:rPr>
                <w:rFonts w:ascii="方正仿宋_GBK" w:eastAsia="方正仿宋_GBK" w:hAnsi="方正仿宋_GBK" w:cs="方正仿宋_GBK"/>
              </w:rPr>
              <w:t>1年免费维保，含7×24小时技术支持</w:t>
            </w:r>
          </w:p>
        </w:tc>
      </w:tr>
      <w:tr w:rsidR="00766B37" w14:paraId="3FBA98D3" w14:textId="77777777">
        <w:trPr>
          <w:trHeight w:val="623"/>
        </w:trPr>
        <w:tc>
          <w:tcPr>
            <w:tcW w:w="1430" w:type="dxa"/>
            <w:tcBorders>
              <w:top w:val="single" w:sz="4" w:space="0" w:color="000000"/>
              <w:left w:val="single" w:sz="4" w:space="0" w:color="000000"/>
              <w:bottom w:val="single" w:sz="4" w:space="0" w:color="000000"/>
              <w:right w:val="single" w:sz="4" w:space="0" w:color="000000"/>
            </w:tcBorders>
            <w:noWrap/>
            <w:vAlign w:val="center"/>
          </w:tcPr>
          <w:p w14:paraId="001D1055" w14:textId="77777777" w:rsidR="00766B37" w:rsidRDefault="00000000">
            <w:pPr>
              <w:widowControl/>
              <w:adjustRightInd w:val="0"/>
              <w:snapToGrid w:val="0"/>
              <w:jc w:val="center"/>
              <w:textAlignment w:val="center"/>
              <w:rPr>
                <w:rFonts w:ascii="方正仿宋_GBK" w:eastAsia="方正仿宋_GBK" w:hAnsi="方正仿宋_GBK" w:cs="方正仿宋_GBK" w:hint="eastAsia"/>
                <w:b/>
                <w:bCs/>
                <w:kern w:val="0"/>
                <w:sz w:val="22"/>
              </w:rPr>
            </w:pPr>
            <w:r>
              <w:rPr>
                <w:rFonts w:ascii="方正仿宋_GBK" w:eastAsia="方正仿宋_GBK" w:hAnsi="方正仿宋_GBK" w:cs="方正仿宋_GBK"/>
                <w:b/>
                <w:bCs/>
                <w:kern w:val="0"/>
                <w:sz w:val="22"/>
              </w:rPr>
              <w:lastRenderedPageBreak/>
              <w:t>部署实施</w:t>
            </w:r>
          </w:p>
        </w:tc>
        <w:tc>
          <w:tcPr>
            <w:tcW w:w="7590" w:type="dxa"/>
            <w:tcBorders>
              <w:top w:val="single" w:sz="4" w:space="0" w:color="000000"/>
              <w:left w:val="single" w:sz="4" w:space="0" w:color="000000"/>
              <w:bottom w:val="single" w:sz="4" w:space="0" w:color="000000"/>
              <w:right w:val="single" w:sz="4" w:space="0" w:color="000000"/>
            </w:tcBorders>
            <w:noWrap/>
            <w:vAlign w:val="center"/>
          </w:tcPr>
          <w:p w14:paraId="33077259" w14:textId="77777777" w:rsidR="00766B37" w:rsidRDefault="00000000">
            <w:pPr>
              <w:pStyle w:val="a5"/>
              <w:rPr>
                <w:rFonts w:ascii="方正仿宋_GBK" w:eastAsia="方正仿宋_GBK" w:hAnsi="方正仿宋_GBK" w:cs="方正仿宋_GBK" w:hint="eastAsia"/>
                <w:kern w:val="0"/>
                <w:sz w:val="22"/>
              </w:rPr>
            </w:pPr>
            <w:r>
              <w:rPr>
                <w:rFonts w:ascii="方正仿宋_GBK" w:eastAsia="方正仿宋_GBK" w:hAnsi="方正仿宋_GBK" w:cs="方正仿宋_GBK"/>
              </w:rPr>
              <w:t>提供部署</w:t>
            </w:r>
            <w:r>
              <w:rPr>
                <w:rFonts w:ascii="方正仿宋_GBK" w:eastAsia="方正仿宋_GBK" w:hAnsi="方正仿宋_GBK" w:cs="方正仿宋_GBK" w:hint="eastAsia"/>
              </w:rPr>
              <w:t>安装及</w:t>
            </w:r>
            <w:r>
              <w:rPr>
                <w:rFonts w:ascii="方正仿宋_GBK" w:eastAsia="方正仿宋_GBK" w:hAnsi="方正仿宋_GBK" w:cs="方正仿宋_GBK"/>
              </w:rPr>
              <w:t>指导、系统联调支持、紧急故障处理、部署文档、服务器故障排查及处理操作文档</w:t>
            </w:r>
          </w:p>
        </w:tc>
      </w:tr>
      <w:tr w:rsidR="00766B37" w14:paraId="0F9C34F1" w14:textId="77777777">
        <w:trPr>
          <w:trHeight w:val="623"/>
        </w:trPr>
        <w:tc>
          <w:tcPr>
            <w:tcW w:w="1430" w:type="dxa"/>
            <w:tcBorders>
              <w:top w:val="single" w:sz="4" w:space="0" w:color="000000"/>
              <w:left w:val="single" w:sz="4" w:space="0" w:color="000000"/>
              <w:bottom w:val="single" w:sz="4" w:space="0" w:color="000000"/>
              <w:right w:val="single" w:sz="4" w:space="0" w:color="000000"/>
            </w:tcBorders>
            <w:noWrap/>
            <w:vAlign w:val="center"/>
          </w:tcPr>
          <w:p w14:paraId="49B37D30" w14:textId="77777777" w:rsidR="00766B37" w:rsidRDefault="00000000">
            <w:pPr>
              <w:widowControl/>
              <w:adjustRightInd w:val="0"/>
              <w:snapToGrid w:val="0"/>
              <w:jc w:val="center"/>
              <w:textAlignment w:val="center"/>
              <w:rPr>
                <w:rFonts w:ascii="方正仿宋_GBK" w:eastAsia="方正仿宋_GBK" w:hAnsi="方正仿宋_GBK" w:cs="方正仿宋_GBK" w:hint="eastAsia"/>
                <w:b/>
                <w:bCs/>
                <w:kern w:val="0"/>
                <w:sz w:val="22"/>
              </w:rPr>
            </w:pPr>
            <w:r>
              <w:rPr>
                <w:rFonts w:ascii="方正仿宋_GBK" w:eastAsia="方正仿宋_GBK" w:hAnsi="方正仿宋_GBK" w:cs="方正仿宋_GBK"/>
                <w:b/>
                <w:bCs/>
                <w:kern w:val="0"/>
                <w:sz w:val="22"/>
              </w:rPr>
              <w:t>接口文档</w:t>
            </w:r>
          </w:p>
        </w:tc>
        <w:tc>
          <w:tcPr>
            <w:tcW w:w="7590" w:type="dxa"/>
            <w:tcBorders>
              <w:top w:val="single" w:sz="4" w:space="0" w:color="000000"/>
              <w:left w:val="single" w:sz="4" w:space="0" w:color="000000"/>
              <w:bottom w:val="single" w:sz="4" w:space="0" w:color="000000"/>
              <w:right w:val="single" w:sz="4" w:space="0" w:color="000000"/>
            </w:tcBorders>
            <w:noWrap/>
            <w:vAlign w:val="center"/>
          </w:tcPr>
          <w:p w14:paraId="05D676E7" w14:textId="77777777" w:rsidR="00766B37" w:rsidRDefault="00000000">
            <w:pPr>
              <w:widowControl/>
              <w:adjustRightInd w:val="0"/>
              <w:snapToGrid w:val="0"/>
              <w:jc w:val="left"/>
              <w:textAlignment w:val="center"/>
              <w:rPr>
                <w:rFonts w:ascii="方正仿宋_GBK" w:eastAsia="方正仿宋_GBK" w:hAnsi="方正仿宋_GBK" w:cs="方正仿宋_GBK" w:hint="eastAsia"/>
                <w:kern w:val="0"/>
                <w:sz w:val="22"/>
              </w:rPr>
            </w:pPr>
            <w:r>
              <w:rPr>
                <w:rFonts w:ascii="方正仿宋_GBK" w:eastAsia="方正仿宋_GBK" w:hAnsi="方正仿宋_GBK" w:cs="方正仿宋_GBK"/>
                <w:kern w:val="0"/>
                <w:sz w:val="22"/>
              </w:rPr>
              <w:t>提供完整接口文档（含测试用例）</w:t>
            </w:r>
          </w:p>
        </w:tc>
      </w:tr>
      <w:tr w:rsidR="00766B37" w14:paraId="442AFAE2" w14:textId="77777777">
        <w:trPr>
          <w:trHeight w:val="623"/>
        </w:trPr>
        <w:tc>
          <w:tcPr>
            <w:tcW w:w="1430" w:type="dxa"/>
            <w:tcBorders>
              <w:top w:val="single" w:sz="4" w:space="0" w:color="000000"/>
              <w:left w:val="single" w:sz="4" w:space="0" w:color="000000"/>
              <w:bottom w:val="single" w:sz="4" w:space="0" w:color="000000"/>
              <w:right w:val="single" w:sz="4" w:space="0" w:color="000000"/>
            </w:tcBorders>
            <w:noWrap/>
            <w:vAlign w:val="center"/>
          </w:tcPr>
          <w:p w14:paraId="74859DFB" w14:textId="77777777" w:rsidR="00766B37" w:rsidRDefault="00000000">
            <w:pPr>
              <w:widowControl/>
              <w:adjustRightInd w:val="0"/>
              <w:snapToGrid w:val="0"/>
              <w:jc w:val="center"/>
              <w:textAlignment w:val="center"/>
              <w:rPr>
                <w:rFonts w:ascii="方正仿宋_GBK" w:eastAsia="方正仿宋_GBK" w:hAnsi="方正仿宋_GBK" w:cs="方正仿宋_GBK" w:hint="eastAsia"/>
                <w:b/>
                <w:bCs/>
                <w:kern w:val="0"/>
                <w:sz w:val="22"/>
              </w:rPr>
            </w:pPr>
            <w:r>
              <w:rPr>
                <w:rFonts w:ascii="方正仿宋_GBK" w:eastAsia="方正仿宋_GBK" w:hAnsi="方正仿宋_GBK" w:cs="方正仿宋_GBK"/>
                <w:b/>
                <w:bCs/>
                <w:kern w:val="0"/>
                <w:sz w:val="22"/>
              </w:rPr>
              <w:t>付款方式</w:t>
            </w:r>
          </w:p>
        </w:tc>
        <w:tc>
          <w:tcPr>
            <w:tcW w:w="7590" w:type="dxa"/>
            <w:tcBorders>
              <w:top w:val="single" w:sz="4" w:space="0" w:color="000000"/>
              <w:left w:val="single" w:sz="4" w:space="0" w:color="000000"/>
              <w:bottom w:val="single" w:sz="4" w:space="0" w:color="000000"/>
              <w:right w:val="single" w:sz="4" w:space="0" w:color="000000"/>
            </w:tcBorders>
            <w:noWrap/>
            <w:vAlign w:val="center"/>
          </w:tcPr>
          <w:p w14:paraId="450AA364" w14:textId="2DA2BFA0" w:rsidR="004B295F" w:rsidRPr="00510AF3" w:rsidRDefault="00000000" w:rsidP="00510AF3">
            <w:pPr>
              <w:pStyle w:val="af3"/>
              <w:widowControl/>
              <w:adjustRightInd w:val="0"/>
              <w:snapToGrid w:val="0"/>
              <w:ind w:left="369" w:firstLineChars="0" w:firstLine="0"/>
              <w:jc w:val="left"/>
              <w:textAlignment w:val="center"/>
              <w:rPr>
                <w:rFonts w:ascii="方正仿宋_GBK" w:eastAsia="方正仿宋_GBK" w:hAnsi="方正仿宋_GBK" w:cs="方正仿宋_GBK" w:hint="eastAsia"/>
                <w:kern w:val="0"/>
                <w:sz w:val="22"/>
              </w:rPr>
            </w:pPr>
            <w:r w:rsidRPr="00510AF3">
              <w:rPr>
                <w:rFonts w:ascii="方正仿宋_GBK" w:eastAsia="方正仿宋_GBK" w:hAnsi="方正仿宋_GBK" w:cs="方正仿宋_GBK" w:hint="eastAsia"/>
                <w:kern w:val="0"/>
                <w:sz w:val="22"/>
              </w:rPr>
              <w:t>分阶段支付：签合同支付合同</w:t>
            </w:r>
            <w:r w:rsidRPr="00510AF3">
              <w:rPr>
                <w:rFonts w:ascii="方正仿宋_GBK" w:eastAsia="方正仿宋_GBK" w:hAnsi="方正仿宋_GBK" w:cs="方正仿宋_GBK"/>
                <w:kern w:val="0"/>
                <w:sz w:val="22"/>
              </w:rPr>
              <w:t>30%</w:t>
            </w:r>
            <w:r w:rsidRPr="00510AF3">
              <w:rPr>
                <w:rFonts w:ascii="方正仿宋_GBK" w:eastAsia="方正仿宋_GBK" w:hAnsi="方正仿宋_GBK" w:cs="方正仿宋_GBK" w:hint="eastAsia"/>
                <w:kern w:val="0"/>
                <w:sz w:val="22"/>
              </w:rPr>
              <w:t>、部署完成支付合同</w:t>
            </w:r>
            <w:r w:rsidRPr="00510AF3">
              <w:rPr>
                <w:rFonts w:ascii="方正仿宋_GBK" w:eastAsia="方正仿宋_GBK" w:hAnsi="方正仿宋_GBK" w:cs="方正仿宋_GBK"/>
                <w:kern w:val="0"/>
                <w:sz w:val="22"/>
              </w:rPr>
              <w:t>20%</w:t>
            </w:r>
            <w:r w:rsidRPr="00510AF3">
              <w:rPr>
                <w:rFonts w:ascii="方正仿宋_GBK" w:eastAsia="方正仿宋_GBK" w:hAnsi="方正仿宋_GBK" w:cs="方正仿宋_GBK" w:hint="eastAsia"/>
                <w:kern w:val="0"/>
                <w:sz w:val="22"/>
              </w:rPr>
              <w:t>、两个月运行正常验收支付合同</w:t>
            </w:r>
            <w:r w:rsidRPr="00510AF3">
              <w:rPr>
                <w:rFonts w:ascii="方正仿宋_GBK" w:eastAsia="方正仿宋_GBK" w:hAnsi="方正仿宋_GBK" w:cs="方正仿宋_GBK"/>
                <w:kern w:val="0"/>
                <w:sz w:val="22"/>
              </w:rPr>
              <w:t>45%</w:t>
            </w:r>
            <w:r w:rsidRPr="00510AF3">
              <w:rPr>
                <w:rFonts w:ascii="方正仿宋_GBK" w:eastAsia="方正仿宋_GBK" w:hAnsi="方正仿宋_GBK" w:cs="方正仿宋_GBK" w:hint="eastAsia"/>
                <w:kern w:val="0"/>
                <w:sz w:val="22"/>
              </w:rPr>
              <w:t>、质保金（验收一年后）支付合同</w:t>
            </w:r>
            <w:r w:rsidRPr="00510AF3">
              <w:rPr>
                <w:rFonts w:ascii="方正仿宋_GBK" w:eastAsia="方正仿宋_GBK" w:hAnsi="方正仿宋_GBK" w:cs="方正仿宋_GBK"/>
                <w:kern w:val="0"/>
                <w:sz w:val="22"/>
              </w:rPr>
              <w:t>5%</w:t>
            </w:r>
          </w:p>
        </w:tc>
      </w:tr>
    </w:tbl>
    <w:p w14:paraId="3352B551" w14:textId="77777777" w:rsidR="00766B37" w:rsidRDefault="00766B37">
      <w:pPr>
        <w:rPr>
          <w:rFonts w:ascii="宋体" w:hAnsi="宋体" w:cs="宋体" w:hint="eastAsia"/>
          <w:sz w:val="24"/>
          <w:szCs w:val="24"/>
          <w:lang w:bidi="zh-CN"/>
        </w:rPr>
      </w:pPr>
    </w:p>
    <w:p w14:paraId="0702A3F8" w14:textId="77777777" w:rsidR="00766B37" w:rsidRDefault="00000000">
      <w:pPr>
        <w:rPr>
          <w:rFonts w:ascii="宋体" w:hAnsi="宋体" w:hint="eastAsia"/>
        </w:rPr>
      </w:pPr>
      <w:r>
        <w:rPr>
          <w:rFonts w:ascii="宋体" w:hAnsi="宋体" w:hint="eastAsia"/>
        </w:rPr>
        <w:br w:type="page"/>
      </w:r>
    </w:p>
    <w:p w14:paraId="0B5915C6" w14:textId="77777777" w:rsidR="00766B37" w:rsidRDefault="00000000">
      <w:pPr>
        <w:pStyle w:val="af1"/>
      </w:pPr>
      <w:proofErr w:type="gramStart"/>
      <w:r>
        <w:lastRenderedPageBreak/>
        <w:t>第二章  服务商须知</w:t>
      </w:r>
      <w:proofErr w:type="gramEnd"/>
    </w:p>
    <w:p w14:paraId="73A4F4A4" w14:textId="77777777" w:rsidR="00766B37" w:rsidRDefault="00000000">
      <w:pPr>
        <w:pStyle w:val="3"/>
        <w:rPr>
          <w:rFonts w:ascii="宋体" w:eastAsia="宋体" w:hAnsi="宋体" w:hint="eastAsia"/>
        </w:rPr>
      </w:pPr>
      <w:r>
        <w:rPr>
          <w:rFonts w:ascii="宋体" w:eastAsia="宋体" w:hAnsi="宋体"/>
        </w:rPr>
        <w:t>服务商须知前附表</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1711"/>
        <w:gridCol w:w="6418"/>
      </w:tblGrid>
      <w:tr w:rsidR="00766B37" w14:paraId="4BD5D090" w14:textId="77777777">
        <w:trPr>
          <w:trHeight w:val="23"/>
          <w:jc w:val="center"/>
        </w:trPr>
        <w:tc>
          <w:tcPr>
            <w:tcW w:w="872" w:type="dxa"/>
            <w:vAlign w:val="center"/>
          </w:tcPr>
          <w:p w14:paraId="1A4A1BC3" w14:textId="77777777" w:rsidR="00766B37" w:rsidRDefault="00000000">
            <w:pPr>
              <w:pStyle w:val="a7"/>
              <w:adjustRightInd w:val="0"/>
              <w:spacing w:line="360" w:lineRule="exact"/>
              <w:jc w:val="center"/>
              <w:rPr>
                <w:rFonts w:ascii="方正仿宋_GBK" w:eastAsia="方正仿宋_GBK" w:hAnsi="方正仿宋_GBK" w:cs="方正仿宋_GBK" w:hint="eastAsia"/>
                <w:b/>
                <w:sz w:val="24"/>
                <w:szCs w:val="24"/>
              </w:rPr>
            </w:pPr>
            <w:r>
              <w:rPr>
                <w:rFonts w:ascii="方正仿宋_GBK" w:eastAsia="方正仿宋_GBK" w:hAnsi="方正仿宋_GBK" w:cs="方正仿宋_GBK" w:hint="eastAsia"/>
                <w:b/>
                <w:sz w:val="24"/>
                <w:szCs w:val="24"/>
              </w:rPr>
              <w:t>条款号</w:t>
            </w:r>
          </w:p>
        </w:tc>
        <w:tc>
          <w:tcPr>
            <w:tcW w:w="1711" w:type="dxa"/>
            <w:vAlign w:val="center"/>
          </w:tcPr>
          <w:p w14:paraId="2817B5C6" w14:textId="77777777" w:rsidR="00766B37" w:rsidRDefault="00000000">
            <w:pPr>
              <w:pStyle w:val="a7"/>
              <w:spacing w:line="360" w:lineRule="exact"/>
              <w:jc w:val="center"/>
              <w:rPr>
                <w:rFonts w:ascii="方正仿宋_GBK" w:eastAsia="方正仿宋_GBK" w:hAnsi="方正仿宋_GBK" w:cs="方正仿宋_GBK" w:hint="eastAsia"/>
                <w:b/>
                <w:sz w:val="24"/>
                <w:szCs w:val="24"/>
              </w:rPr>
            </w:pPr>
            <w:r>
              <w:rPr>
                <w:rFonts w:ascii="方正仿宋_GBK" w:eastAsia="方正仿宋_GBK" w:hAnsi="方正仿宋_GBK" w:cs="方正仿宋_GBK" w:hint="eastAsia"/>
                <w:b/>
                <w:sz w:val="24"/>
                <w:szCs w:val="24"/>
              </w:rPr>
              <w:t>条款名称</w:t>
            </w:r>
          </w:p>
        </w:tc>
        <w:tc>
          <w:tcPr>
            <w:tcW w:w="6418" w:type="dxa"/>
          </w:tcPr>
          <w:p w14:paraId="30A52DAB" w14:textId="77777777" w:rsidR="00766B37" w:rsidRDefault="00000000">
            <w:pPr>
              <w:pStyle w:val="a7"/>
              <w:spacing w:line="360" w:lineRule="exact"/>
              <w:jc w:val="center"/>
              <w:rPr>
                <w:rFonts w:ascii="方正仿宋_GBK" w:eastAsia="方正仿宋_GBK" w:hAnsi="方正仿宋_GBK" w:cs="方正仿宋_GBK" w:hint="eastAsia"/>
                <w:b/>
                <w:sz w:val="24"/>
                <w:szCs w:val="24"/>
              </w:rPr>
            </w:pPr>
            <w:r>
              <w:rPr>
                <w:rFonts w:ascii="方正仿宋_GBK" w:eastAsia="方正仿宋_GBK" w:hAnsi="方正仿宋_GBK" w:cs="方正仿宋_GBK" w:hint="eastAsia"/>
                <w:b/>
                <w:sz w:val="24"/>
                <w:szCs w:val="24"/>
              </w:rPr>
              <w:t>详细内容</w:t>
            </w:r>
          </w:p>
        </w:tc>
      </w:tr>
      <w:tr w:rsidR="00766B37" w14:paraId="0E527D54" w14:textId="77777777">
        <w:trPr>
          <w:trHeight w:val="23"/>
          <w:jc w:val="center"/>
        </w:trPr>
        <w:tc>
          <w:tcPr>
            <w:tcW w:w="872" w:type="dxa"/>
            <w:vAlign w:val="center"/>
          </w:tcPr>
          <w:p w14:paraId="64AEFD2D"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1</w:t>
            </w:r>
          </w:p>
        </w:tc>
        <w:tc>
          <w:tcPr>
            <w:tcW w:w="1711" w:type="dxa"/>
            <w:vAlign w:val="center"/>
          </w:tcPr>
          <w:p w14:paraId="28339186"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采购人</w:t>
            </w:r>
          </w:p>
        </w:tc>
        <w:tc>
          <w:tcPr>
            <w:tcW w:w="6418" w:type="dxa"/>
            <w:vAlign w:val="center"/>
          </w:tcPr>
          <w:p w14:paraId="5D6283EA" w14:textId="77777777" w:rsidR="00766B37" w:rsidRDefault="00000000">
            <w:pPr>
              <w:pStyle w:val="a7"/>
              <w:spacing w:line="360" w:lineRule="exact"/>
              <w:jc w:val="left"/>
              <w:rPr>
                <w:rFonts w:ascii="方正仿宋_GBK" w:eastAsia="方正仿宋_GBK" w:hAnsi="方正仿宋_GBK" w:cs="方正仿宋_GBK" w:hint="eastAsia"/>
                <w:bCs/>
                <w:color w:val="FF0000"/>
                <w:sz w:val="24"/>
                <w:szCs w:val="24"/>
              </w:rPr>
            </w:pPr>
            <w:r>
              <w:rPr>
                <w:rFonts w:ascii="方正仿宋_GBK" w:eastAsia="方正仿宋_GBK" w:hAnsi="方正仿宋_GBK" w:cs="方正仿宋_GBK" w:hint="eastAsia"/>
                <w:bCs/>
                <w:sz w:val="24"/>
                <w:szCs w:val="24"/>
              </w:rPr>
              <w:t>采购人：</w:t>
            </w:r>
            <w:r>
              <w:rPr>
                <w:rFonts w:ascii="方正仿宋_GBK" w:eastAsia="方正仿宋_GBK" w:hAnsi="方正仿宋_GBK" w:cs="方正仿宋_GBK"/>
                <w:sz w:val="24"/>
                <w:szCs w:val="24"/>
              </w:rPr>
              <w:t>广西自贸区钦州港片区开发投资集团有限责任公司</w:t>
            </w:r>
          </w:p>
          <w:p w14:paraId="276B97BA" w14:textId="77777777" w:rsidR="00766B37" w:rsidRDefault="00000000">
            <w:pPr>
              <w:pStyle w:val="a7"/>
              <w:spacing w:line="360" w:lineRule="exact"/>
              <w:jc w:val="left"/>
              <w:rPr>
                <w:rFonts w:ascii="方正仿宋_GBK" w:eastAsia="方正仿宋_GBK" w:hAnsi="方正仿宋_GBK" w:cs="方正仿宋_GBK" w:hint="eastAsia"/>
                <w:bCs/>
                <w:sz w:val="24"/>
                <w:szCs w:val="24"/>
              </w:rPr>
            </w:pPr>
            <w:r>
              <w:rPr>
                <w:rFonts w:ascii="方正仿宋_GBK" w:eastAsia="方正仿宋_GBK" w:hAnsi="方正仿宋_GBK" w:cs="方正仿宋_GBK" w:hint="eastAsia"/>
                <w:bCs/>
                <w:sz w:val="24"/>
                <w:szCs w:val="24"/>
              </w:rPr>
              <w:t>项目联系人：吴国强</w:t>
            </w:r>
          </w:p>
          <w:p w14:paraId="65A88DBD" w14:textId="77777777" w:rsidR="00766B37" w:rsidRDefault="00000000">
            <w:pPr>
              <w:pStyle w:val="a7"/>
              <w:spacing w:line="360" w:lineRule="exact"/>
              <w:jc w:val="lef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电话：</w:t>
            </w:r>
            <w:r>
              <w:rPr>
                <w:rFonts w:ascii="方正仿宋_GBK" w:eastAsia="方正仿宋_GBK" w:hAnsi="方正仿宋_GBK" w:cs="方正仿宋_GBK" w:hint="eastAsia"/>
                <w:bCs/>
                <w:sz w:val="24"/>
                <w:szCs w:val="24"/>
                <w:u w:val="single"/>
              </w:rPr>
              <w:t>18777742066</w:t>
            </w:r>
          </w:p>
        </w:tc>
      </w:tr>
      <w:tr w:rsidR="00766B37" w14:paraId="243B338A" w14:textId="77777777">
        <w:trPr>
          <w:trHeight w:val="23"/>
          <w:jc w:val="center"/>
        </w:trPr>
        <w:tc>
          <w:tcPr>
            <w:tcW w:w="872" w:type="dxa"/>
            <w:vAlign w:val="center"/>
          </w:tcPr>
          <w:p w14:paraId="0D9EC80D"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2</w:t>
            </w:r>
          </w:p>
        </w:tc>
        <w:tc>
          <w:tcPr>
            <w:tcW w:w="1711" w:type="dxa"/>
            <w:vAlign w:val="center"/>
          </w:tcPr>
          <w:p w14:paraId="1F6D479B"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项目名称</w:t>
            </w:r>
          </w:p>
        </w:tc>
        <w:tc>
          <w:tcPr>
            <w:tcW w:w="6418" w:type="dxa"/>
            <w:vAlign w:val="center"/>
          </w:tcPr>
          <w:p w14:paraId="3E60D795" w14:textId="77777777" w:rsidR="00766B37" w:rsidRDefault="00000000">
            <w:pPr>
              <w:spacing w:line="400" w:lineRule="exact"/>
              <w:rPr>
                <w:rFonts w:ascii="方正仿宋_GBK" w:eastAsia="方正仿宋_GBK" w:hAnsi="方正仿宋_GBK" w:cs="方正仿宋_GBK" w:hint="eastAsia"/>
                <w:sz w:val="24"/>
                <w:szCs w:val="24"/>
              </w:rPr>
            </w:pPr>
            <w:r>
              <w:rPr>
                <w:rFonts w:ascii="方正仿宋_GBK" w:eastAsia="方正仿宋_GBK" w:hAnsi="方正仿宋_GBK" w:cs="方正仿宋_GBK"/>
                <w:sz w:val="24"/>
                <w:szCs w:val="24"/>
                <w:u w:val="single"/>
              </w:rPr>
              <w:t>钦保通系统在线预览功能采购项目</w:t>
            </w:r>
          </w:p>
        </w:tc>
      </w:tr>
      <w:tr w:rsidR="00766B37" w14:paraId="02660DA3" w14:textId="77777777">
        <w:trPr>
          <w:trHeight w:val="23"/>
          <w:jc w:val="center"/>
        </w:trPr>
        <w:tc>
          <w:tcPr>
            <w:tcW w:w="872" w:type="dxa"/>
            <w:vAlign w:val="center"/>
          </w:tcPr>
          <w:p w14:paraId="0E3508C2"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3</w:t>
            </w:r>
          </w:p>
        </w:tc>
        <w:tc>
          <w:tcPr>
            <w:tcW w:w="1711" w:type="dxa"/>
            <w:vAlign w:val="center"/>
          </w:tcPr>
          <w:p w14:paraId="239DA2DD"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采购预算</w:t>
            </w:r>
          </w:p>
        </w:tc>
        <w:tc>
          <w:tcPr>
            <w:tcW w:w="6418" w:type="dxa"/>
            <w:vAlign w:val="center"/>
          </w:tcPr>
          <w:p w14:paraId="717DCE73" w14:textId="77777777" w:rsidR="00766B37" w:rsidRDefault="00000000">
            <w:pPr>
              <w:spacing w:line="36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人民币（大写）</w:t>
            </w:r>
            <w:r>
              <w:rPr>
                <w:rFonts w:ascii="方正仿宋_GBK" w:eastAsia="方正仿宋_GBK" w:hAnsi="方正仿宋_GBK" w:cs="方正仿宋_GBK"/>
                <w:sz w:val="24"/>
                <w:szCs w:val="24"/>
              </w:rPr>
              <w:t>伍万柒仟元</w:t>
            </w:r>
            <w:r>
              <w:rPr>
                <w:rFonts w:ascii="方正仿宋_GBK" w:eastAsia="方正仿宋_GBK" w:hAnsi="方正仿宋_GBK" w:cs="方正仿宋_GBK" w:hint="eastAsia"/>
                <w:sz w:val="24"/>
                <w:szCs w:val="24"/>
              </w:rPr>
              <w:t>整</w:t>
            </w:r>
            <w:r>
              <w:rPr>
                <w:rFonts w:ascii="方正仿宋_GBK" w:eastAsia="方正仿宋_GBK" w:hAnsi="方正仿宋_GBK" w:cs="方正仿宋_GBK" w:hint="eastAsia"/>
                <w:bCs/>
                <w:sz w:val="24"/>
                <w:szCs w:val="24"/>
              </w:rPr>
              <w:t>（￥：</w:t>
            </w:r>
            <w:r>
              <w:rPr>
                <w:rFonts w:ascii="方正仿宋_GBK" w:eastAsia="方正仿宋_GBK" w:hAnsi="宋体" w:cs="宋体" w:hint="eastAsia"/>
                <w:bCs/>
                <w:sz w:val="24"/>
                <w:szCs w:val="24"/>
              </w:rPr>
              <w:t>57000.00</w:t>
            </w:r>
            <w:r>
              <w:rPr>
                <w:rFonts w:ascii="方正仿宋_GBK" w:eastAsia="方正仿宋_GBK" w:hAnsi="方正仿宋_GBK" w:cs="方正仿宋_GBK" w:hint="eastAsia"/>
                <w:bCs/>
                <w:sz w:val="24"/>
                <w:szCs w:val="24"/>
              </w:rPr>
              <w:t>元）</w:t>
            </w:r>
          </w:p>
        </w:tc>
      </w:tr>
      <w:tr w:rsidR="00766B37" w14:paraId="7212F6B6" w14:textId="77777777">
        <w:trPr>
          <w:trHeight w:val="23"/>
          <w:jc w:val="center"/>
        </w:trPr>
        <w:tc>
          <w:tcPr>
            <w:tcW w:w="872" w:type="dxa"/>
            <w:vAlign w:val="center"/>
          </w:tcPr>
          <w:p w14:paraId="2025E36F"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4</w:t>
            </w:r>
          </w:p>
        </w:tc>
        <w:tc>
          <w:tcPr>
            <w:tcW w:w="1711" w:type="dxa"/>
            <w:vAlign w:val="center"/>
          </w:tcPr>
          <w:p w14:paraId="6892DC29"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最高限价</w:t>
            </w:r>
          </w:p>
        </w:tc>
        <w:tc>
          <w:tcPr>
            <w:tcW w:w="6418" w:type="dxa"/>
            <w:vAlign w:val="center"/>
          </w:tcPr>
          <w:p w14:paraId="651502A2" w14:textId="77777777" w:rsidR="00766B37" w:rsidRDefault="00000000">
            <w:pPr>
              <w:spacing w:line="36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人民币（大写）</w:t>
            </w:r>
            <w:r>
              <w:rPr>
                <w:rFonts w:ascii="方正仿宋_GBK" w:eastAsia="方正仿宋_GBK" w:hAnsi="方正仿宋_GBK" w:cs="方正仿宋_GBK"/>
                <w:sz w:val="24"/>
                <w:szCs w:val="24"/>
              </w:rPr>
              <w:t>伍万柒仟元整（￥：57000.00元）</w:t>
            </w:r>
          </w:p>
        </w:tc>
      </w:tr>
      <w:tr w:rsidR="00766B37" w14:paraId="4D50B435" w14:textId="77777777">
        <w:trPr>
          <w:trHeight w:val="23"/>
          <w:jc w:val="center"/>
        </w:trPr>
        <w:tc>
          <w:tcPr>
            <w:tcW w:w="872" w:type="dxa"/>
            <w:vAlign w:val="center"/>
          </w:tcPr>
          <w:p w14:paraId="5C8F999A"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5</w:t>
            </w:r>
          </w:p>
        </w:tc>
        <w:tc>
          <w:tcPr>
            <w:tcW w:w="1711" w:type="dxa"/>
            <w:vAlign w:val="center"/>
          </w:tcPr>
          <w:p w14:paraId="0C04A1F5"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资金来源</w:t>
            </w:r>
          </w:p>
        </w:tc>
        <w:tc>
          <w:tcPr>
            <w:tcW w:w="6418" w:type="dxa"/>
            <w:vAlign w:val="center"/>
          </w:tcPr>
          <w:p w14:paraId="28C5F4E5" w14:textId="77777777" w:rsidR="00766B37" w:rsidRDefault="00000000">
            <w:pPr>
              <w:pStyle w:val="a7"/>
              <w:spacing w:line="36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自有资金</w:t>
            </w:r>
          </w:p>
        </w:tc>
      </w:tr>
      <w:tr w:rsidR="00766B37" w14:paraId="22AC5E21" w14:textId="77777777">
        <w:trPr>
          <w:trHeight w:val="23"/>
          <w:jc w:val="center"/>
        </w:trPr>
        <w:tc>
          <w:tcPr>
            <w:tcW w:w="872" w:type="dxa"/>
            <w:vAlign w:val="center"/>
          </w:tcPr>
          <w:p w14:paraId="2C1E25E1"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6</w:t>
            </w:r>
          </w:p>
        </w:tc>
        <w:tc>
          <w:tcPr>
            <w:tcW w:w="1711" w:type="dxa"/>
            <w:vAlign w:val="center"/>
          </w:tcPr>
          <w:p w14:paraId="1B9FED4D"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采购文件的获取</w:t>
            </w:r>
          </w:p>
        </w:tc>
        <w:tc>
          <w:tcPr>
            <w:tcW w:w="6418" w:type="dxa"/>
            <w:vAlign w:val="center"/>
          </w:tcPr>
          <w:p w14:paraId="615F5E2A" w14:textId="77777777" w:rsidR="00766B37" w:rsidRDefault="00000000">
            <w:pPr>
              <w:pStyle w:val="a7"/>
              <w:spacing w:line="240" w:lineRule="exact"/>
              <w:rPr>
                <w:rFonts w:ascii="方正仿宋_GBK" w:eastAsia="方正仿宋_GBK" w:hAnsi="方正仿宋_GBK" w:cs="方正仿宋_GBK" w:hint="eastAsia"/>
                <w:spacing w:val="6"/>
                <w:kern w:val="48"/>
                <w:sz w:val="24"/>
                <w:szCs w:val="24"/>
              </w:rPr>
            </w:pPr>
            <w:r>
              <w:rPr>
                <w:rFonts w:ascii="方正仿宋_GBK" w:eastAsia="方正仿宋_GBK" w:hAnsi="方正仿宋_GBK" w:cs="方正仿宋_GBK" w:hint="eastAsia"/>
                <w:sz w:val="24"/>
                <w:szCs w:val="24"/>
              </w:rPr>
              <w:t>服务商在广西自贸区钦州港片区开发投资集团有限责任公司网站</w:t>
            </w:r>
            <w:hyperlink r:id="rId10" w:history="1">
              <w:r w:rsidR="00766B37">
                <w:rPr>
                  <w:rStyle w:val="af"/>
                  <w:rFonts w:ascii="方正仿宋_GBK" w:eastAsia="方正仿宋_GBK" w:hAnsi="方正仿宋_GBK" w:cs="方正仿宋_GBK" w:hint="eastAsia"/>
                  <w:color w:val="auto"/>
                  <w:sz w:val="24"/>
                  <w:szCs w:val="24"/>
                </w:rPr>
                <w:t>http://www.qzmktjt.com</w:t>
              </w:r>
            </w:hyperlink>
            <w:r>
              <w:rPr>
                <w:rFonts w:ascii="方正仿宋_GBK" w:eastAsia="方正仿宋_GBK" w:hAnsi="方正仿宋_GBK" w:cs="方正仿宋_GBK" w:hint="eastAsia"/>
                <w:sz w:val="24"/>
                <w:szCs w:val="24"/>
              </w:rPr>
              <w:t>获取（下载）采购文件</w:t>
            </w:r>
          </w:p>
        </w:tc>
      </w:tr>
      <w:tr w:rsidR="00766B37" w14:paraId="40FF366F" w14:textId="77777777">
        <w:trPr>
          <w:trHeight w:val="5176"/>
          <w:jc w:val="center"/>
        </w:trPr>
        <w:tc>
          <w:tcPr>
            <w:tcW w:w="872" w:type="dxa"/>
            <w:vAlign w:val="center"/>
          </w:tcPr>
          <w:p w14:paraId="49A3EEE8"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7</w:t>
            </w:r>
          </w:p>
        </w:tc>
        <w:tc>
          <w:tcPr>
            <w:tcW w:w="1711" w:type="dxa"/>
            <w:vAlign w:val="center"/>
          </w:tcPr>
          <w:p w14:paraId="311108BB"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服务商应具备的资格条件</w:t>
            </w:r>
          </w:p>
        </w:tc>
        <w:tc>
          <w:tcPr>
            <w:tcW w:w="6418" w:type="dxa"/>
            <w:vAlign w:val="center"/>
          </w:tcPr>
          <w:p w14:paraId="7588CE97" w14:textId="77777777" w:rsidR="00766B37" w:rsidRDefault="00000000">
            <w:pPr>
              <w:spacing w:line="240" w:lineRule="exact"/>
              <w:ind w:leftChars="228" w:left="1199" w:hangingChars="300" w:hanging="720"/>
              <w:rPr>
                <w:rFonts w:ascii="方正仿宋_GBK" w:eastAsia="方正仿宋_GBK" w:hAnsi="方正仿宋_GBK" w:cs="方正仿宋_GBK" w:hint="eastAsia"/>
                <w:bCs/>
                <w:sz w:val="24"/>
                <w:szCs w:val="24"/>
              </w:rPr>
            </w:pPr>
            <w:r>
              <w:rPr>
                <w:rFonts w:ascii="方正仿宋_GBK" w:eastAsia="方正仿宋_GBK" w:hAnsi="方正仿宋_GBK" w:cs="方正仿宋_GBK" w:hint="eastAsia"/>
                <w:bCs/>
                <w:sz w:val="24"/>
                <w:szCs w:val="24"/>
              </w:rPr>
              <w:t>1.服务商应当具备下列条件：</w:t>
            </w:r>
          </w:p>
          <w:p w14:paraId="1C6A5CD6" w14:textId="77777777" w:rsidR="00766B37" w:rsidRDefault="00000000">
            <w:pPr>
              <w:spacing w:line="240" w:lineRule="exact"/>
              <w:ind w:firstLineChars="200" w:firstLine="480"/>
              <w:rPr>
                <w:rFonts w:ascii="方正仿宋_GBK" w:eastAsia="方正仿宋_GBK" w:hAnsi="方正仿宋_GBK" w:cs="方正仿宋_GBK" w:hint="eastAsia"/>
                <w:bCs/>
                <w:sz w:val="24"/>
                <w:szCs w:val="24"/>
              </w:rPr>
            </w:pPr>
            <w:r>
              <w:rPr>
                <w:rFonts w:ascii="方正仿宋_GBK" w:eastAsia="方正仿宋_GBK" w:hAnsi="方正仿宋_GBK" w:cs="方正仿宋_GBK" w:hint="eastAsia"/>
                <w:bCs/>
                <w:sz w:val="24"/>
                <w:szCs w:val="24"/>
              </w:rPr>
              <w:t>（1）国内注册（指按国家有关规定要求注册），具有有效的营业执照，依法能实施本次采购项目的供应商。</w:t>
            </w:r>
          </w:p>
          <w:p w14:paraId="37783976" w14:textId="77777777" w:rsidR="00766B37" w:rsidRDefault="00000000">
            <w:pPr>
              <w:spacing w:line="240" w:lineRule="exact"/>
              <w:ind w:firstLineChars="200" w:firstLine="480"/>
              <w:rPr>
                <w:rFonts w:ascii="方正仿宋_GBK" w:eastAsia="方正仿宋_GBK" w:hAnsi="方正仿宋_GBK" w:cs="方正仿宋_GBK" w:hint="eastAsia"/>
                <w:bCs/>
                <w:sz w:val="24"/>
                <w:szCs w:val="24"/>
              </w:rPr>
            </w:pPr>
            <w:r>
              <w:rPr>
                <w:rFonts w:ascii="方正仿宋_GBK" w:eastAsia="方正仿宋_GBK" w:hAnsi="方正仿宋_GBK" w:cs="方正仿宋_GBK" w:hint="eastAsia"/>
                <w:bCs/>
                <w:sz w:val="24"/>
                <w:szCs w:val="24"/>
              </w:rPr>
              <w:t>（2）具有独立承担民事责任的能力；</w:t>
            </w:r>
          </w:p>
          <w:p w14:paraId="1A4134CB" w14:textId="77777777" w:rsidR="00766B37" w:rsidRDefault="00000000">
            <w:pPr>
              <w:spacing w:line="240" w:lineRule="exact"/>
              <w:ind w:firstLineChars="200" w:firstLine="480"/>
              <w:rPr>
                <w:rFonts w:ascii="方正仿宋_GBK" w:eastAsia="方正仿宋_GBK" w:hAnsi="方正仿宋_GBK" w:cs="方正仿宋_GBK" w:hint="eastAsia"/>
                <w:bCs/>
                <w:sz w:val="24"/>
                <w:szCs w:val="24"/>
              </w:rPr>
            </w:pPr>
            <w:r>
              <w:rPr>
                <w:rFonts w:ascii="方正仿宋_GBK" w:eastAsia="方正仿宋_GBK" w:hAnsi="方正仿宋_GBK" w:cs="方正仿宋_GBK" w:hint="eastAsia"/>
                <w:bCs/>
                <w:sz w:val="24"/>
                <w:szCs w:val="24"/>
              </w:rPr>
              <w:t>（3）参加采购活动前三年内，在经营活动中没有重大违法记录（由竞标人提供证明或采购人在“信用中国”网站查询）；</w:t>
            </w:r>
          </w:p>
          <w:p w14:paraId="529309D1" w14:textId="77777777" w:rsidR="00766B37" w:rsidRDefault="00000000">
            <w:pPr>
              <w:spacing w:line="240" w:lineRule="exact"/>
              <w:ind w:firstLineChars="200" w:firstLine="480"/>
              <w:rPr>
                <w:rFonts w:ascii="方正仿宋_GBK" w:eastAsia="方正仿宋_GBK" w:hAnsi="方正仿宋_GBK" w:cs="方正仿宋_GBK" w:hint="eastAsia"/>
                <w:bCs/>
                <w:sz w:val="24"/>
                <w:szCs w:val="24"/>
              </w:rPr>
            </w:pPr>
            <w:r>
              <w:rPr>
                <w:rFonts w:ascii="方正仿宋_GBK" w:eastAsia="方正仿宋_GBK" w:hAnsi="方正仿宋_GBK" w:cs="方正仿宋_GBK" w:hint="eastAsia"/>
                <w:bCs/>
                <w:sz w:val="24"/>
                <w:szCs w:val="24"/>
              </w:rPr>
              <w:t>（4）近3年内（自2023年1月1日以来）具有类似的项目业绩，并附上相应的合同复印件，至少需提供1个及以上的业绩。</w:t>
            </w:r>
          </w:p>
          <w:p w14:paraId="6DEC67FF" w14:textId="77777777" w:rsidR="00766B37" w:rsidRDefault="00000000">
            <w:pPr>
              <w:spacing w:line="240" w:lineRule="exact"/>
              <w:ind w:firstLineChars="200" w:firstLine="480"/>
              <w:rPr>
                <w:rFonts w:ascii="方正仿宋_GBK" w:eastAsia="方正仿宋_GBK" w:hAnsi="方正仿宋_GBK" w:cs="方正仿宋_GBK" w:hint="eastAsia"/>
                <w:bCs/>
                <w:sz w:val="24"/>
                <w:szCs w:val="24"/>
              </w:rPr>
            </w:pPr>
            <w:r>
              <w:rPr>
                <w:rFonts w:ascii="方正仿宋_GBK" w:eastAsia="方正仿宋_GBK" w:hAnsi="方正仿宋_GBK" w:cs="方正仿宋_GBK" w:hint="eastAsia"/>
                <w:bCs/>
                <w:sz w:val="24"/>
                <w:szCs w:val="24"/>
              </w:rPr>
              <w:t>2.单位负责人为同一人或者存在直接控股、管理关系的不同服务商，不得参加同一合同项下的采购活动。</w:t>
            </w:r>
          </w:p>
          <w:p w14:paraId="215E9002" w14:textId="77777777" w:rsidR="00766B37" w:rsidRDefault="00000000">
            <w:pPr>
              <w:spacing w:line="240" w:lineRule="exact"/>
              <w:ind w:firstLineChars="200" w:firstLine="480"/>
              <w:rPr>
                <w:rFonts w:ascii="方正仿宋_GBK" w:eastAsia="方正仿宋_GBK" w:hAnsi="方正仿宋_GBK" w:cs="方正仿宋_GBK" w:hint="eastAsia"/>
                <w:bCs/>
                <w:sz w:val="24"/>
                <w:szCs w:val="24"/>
              </w:rPr>
            </w:pPr>
            <w:r>
              <w:rPr>
                <w:rFonts w:ascii="方正仿宋_GBK" w:eastAsia="方正仿宋_GBK" w:hAnsi="方正仿宋_GBK" w:cs="方正仿宋_GBK" w:hint="eastAsia"/>
                <w:bCs/>
                <w:sz w:val="24"/>
                <w:szCs w:val="24"/>
              </w:rPr>
              <w:t>3.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43C765A2" w14:textId="77777777" w:rsidR="00766B37" w:rsidRDefault="00000000">
            <w:pPr>
              <w:spacing w:line="240" w:lineRule="exact"/>
              <w:ind w:firstLineChars="200" w:firstLine="480"/>
              <w:rPr>
                <w:rFonts w:ascii="方正仿宋_GBK" w:eastAsia="方正仿宋_GBK" w:hAnsi="方正仿宋_GBK" w:cs="方正仿宋_GBK" w:hint="eastAsia"/>
                <w:bCs/>
                <w:sz w:val="24"/>
                <w:szCs w:val="24"/>
              </w:rPr>
            </w:pPr>
            <w:r>
              <w:rPr>
                <w:rFonts w:ascii="方正仿宋_GBK" w:eastAsia="方正仿宋_GBK" w:hAnsi="方正仿宋_GBK" w:cs="方正仿宋_GBK" w:hint="eastAsia"/>
                <w:bCs/>
                <w:sz w:val="24"/>
                <w:szCs w:val="24"/>
              </w:rPr>
              <w:t>4.法律、行政法规规定的其他条件。</w:t>
            </w:r>
          </w:p>
          <w:p w14:paraId="5392C793" w14:textId="77777777" w:rsidR="00766B37" w:rsidRDefault="00000000">
            <w:pPr>
              <w:spacing w:line="240" w:lineRule="exact"/>
              <w:ind w:firstLineChars="200" w:firstLine="480"/>
              <w:rPr>
                <w:rFonts w:ascii="方正仿宋_GBK" w:eastAsia="方正仿宋_GBK" w:hAnsi="方正仿宋_GBK" w:cs="方正仿宋_GBK" w:hint="eastAsia"/>
                <w:spacing w:val="6"/>
                <w:kern w:val="48"/>
                <w:sz w:val="24"/>
                <w:szCs w:val="24"/>
              </w:rPr>
            </w:pPr>
            <w:r>
              <w:rPr>
                <w:rFonts w:ascii="方正仿宋_GBK" w:eastAsia="方正仿宋_GBK" w:hAnsi="方正仿宋_GBK" w:cs="方正仿宋_GBK" w:hint="eastAsia"/>
                <w:bCs/>
                <w:sz w:val="24"/>
                <w:szCs w:val="24"/>
              </w:rPr>
              <w:t>5.本项目的特定资格要求：无</w:t>
            </w:r>
          </w:p>
        </w:tc>
      </w:tr>
      <w:tr w:rsidR="00766B37" w14:paraId="57A6C97F" w14:textId="77777777">
        <w:trPr>
          <w:trHeight w:val="23"/>
          <w:jc w:val="center"/>
        </w:trPr>
        <w:tc>
          <w:tcPr>
            <w:tcW w:w="872" w:type="dxa"/>
            <w:vAlign w:val="center"/>
          </w:tcPr>
          <w:p w14:paraId="19D8069C"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8</w:t>
            </w:r>
          </w:p>
        </w:tc>
        <w:tc>
          <w:tcPr>
            <w:tcW w:w="1711" w:type="dxa"/>
            <w:vAlign w:val="center"/>
          </w:tcPr>
          <w:p w14:paraId="0F8250B0"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是否接受联合体竞标</w:t>
            </w:r>
          </w:p>
        </w:tc>
        <w:tc>
          <w:tcPr>
            <w:tcW w:w="6418" w:type="dxa"/>
            <w:vAlign w:val="center"/>
          </w:tcPr>
          <w:p w14:paraId="155E2464" w14:textId="77777777" w:rsidR="00766B37" w:rsidRDefault="00000000">
            <w:pPr>
              <w:pStyle w:val="a7"/>
              <w:spacing w:line="24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sym w:font="Wingdings 2" w:char="00A3"/>
            </w:r>
            <w:r>
              <w:rPr>
                <w:rFonts w:ascii="方正仿宋_GBK" w:eastAsia="方正仿宋_GBK" w:hAnsi="方正仿宋_GBK" w:cs="方正仿宋_GBK" w:hint="eastAsia"/>
                <w:sz w:val="24"/>
                <w:szCs w:val="24"/>
              </w:rPr>
              <w:t xml:space="preserve">接受联合体竞标  </w:t>
            </w:r>
            <w:r>
              <w:rPr>
                <w:rFonts w:ascii="方正仿宋_GBK" w:eastAsia="方正仿宋_GBK" w:hAnsi="方正仿宋_GBK" w:cs="方正仿宋_GBK" w:hint="eastAsia"/>
                <w:sz w:val="24"/>
                <w:szCs w:val="24"/>
              </w:rPr>
              <w:sym w:font="Wingdings 2" w:char="0052"/>
            </w:r>
            <w:r>
              <w:rPr>
                <w:rFonts w:ascii="方正仿宋_GBK" w:eastAsia="方正仿宋_GBK" w:hAnsi="方正仿宋_GBK" w:cs="方正仿宋_GBK" w:hint="eastAsia"/>
                <w:sz w:val="24"/>
                <w:szCs w:val="24"/>
              </w:rPr>
              <w:t>不接受联合体竞标</w:t>
            </w:r>
          </w:p>
        </w:tc>
      </w:tr>
      <w:tr w:rsidR="00766B37" w14:paraId="5CEA5F9B" w14:textId="77777777">
        <w:trPr>
          <w:trHeight w:val="23"/>
          <w:jc w:val="center"/>
        </w:trPr>
        <w:tc>
          <w:tcPr>
            <w:tcW w:w="872" w:type="dxa"/>
            <w:vAlign w:val="center"/>
          </w:tcPr>
          <w:p w14:paraId="348CFDAE"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9</w:t>
            </w:r>
          </w:p>
        </w:tc>
        <w:tc>
          <w:tcPr>
            <w:tcW w:w="1711" w:type="dxa"/>
            <w:vAlign w:val="center"/>
          </w:tcPr>
          <w:p w14:paraId="1FECCF4F"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响应文件份数</w:t>
            </w:r>
          </w:p>
        </w:tc>
        <w:tc>
          <w:tcPr>
            <w:tcW w:w="6418" w:type="dxa"/>
            <w:vAlign w:val="center"/>
          </w:tcPr>
          <w:p w14:paraId="5AD9CE08" w14:textId="77777777" w:rsidR="00766B37" w:rsidRDefault="00000000">
            <w:pPr>
              <w:pStyle w:val="a7"/>
              <w:spacing w:line="24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响应文件：</w:t>
            </w:r>
            <w:r>
              <w:rPr>
                <w:rFonts w:ascii="方正仿宋_GBK" w:eastAsia="方正仿宋_GBK" w:hAnsi="方正仿宋_GBK" w:cs="方正仿宋_GBK" w:hint="eastAsia"/>
                <w:b/>
                <w:bCs/>
                <w:sz w:val="24"/>
                <w:szCs w:val="24"/>
              </w:rPr>
              <w:t>正本1份，副本2份</w:t>
            </w:r>
          </w:p>
          <w:p w14:paraId="70C1FBEB" w14:textId="77777777" w:rsidR="00766B37" w:rsidRDefault="00000000">
            <w:pPr>
              <w:spacing w:line="24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pacing w:val="6"/>
                <w:kern w:val="48"/>
                <w:sz w:val="24"/>
                <w:szCs w:val="24"/>
              </w:rPr>
              <w:t>服务商必须在首次</w:t>
            </w:r>
            <w:r>
              <w:rPr>
                <w:rFonts w:ascii="方正仿宋_GBK" w:eastAsia="方正仿宋_GBK" w:hAnsi="方正仿宋_GBK" w:cs="方正仿宋_GBK" w:hint="eastAsia"/>
                <w:sz w:val="24"/>
                <w:szCs w:val="24"/>
              </w:rPr>
              <w:t>响应文件提交截止时间</w:t>
            </w:r>
            <w:r>
              <w:rPr>
                <w:rFonts w:ascii="方正仿宋_GBK" w:eastAsia="方正仿宋_GBK" w:hAnsi="方正仿宋_GBK" w:cs="方正仿宋_GBK" w:hint="eastAsia"/>
                <w:spacing w:val="6"/>
                <w:kern w:val="48"/>
                <w:sz w:val="24"/>
                <w:szCs w:val="24"/>
              </w:rPr>
              <w:t>前，将响应文件密封送达指定地点。在首次响应文件提交截止时间后送达的响应文件为无效文件，采购人应当拒收。</w:t>
            </w:r>
          </w:p>
        </w:tc>
      </w:tr>
      <w:tr w:rsidR="00766B37" w14:paraId="4D0194CC" w14:textId="77777777">
        <w:trPr>
          <w:trHeight w:val="836"/>
          <w:jc w:val="center"/>
        </w:trPr>
        <w:tc>
          <w:tcPr>
            <w:tcW w:w="872" w:type="dxa"/>
            <w:vAlign w:val="center"/>
          </w:tcPr>
          <w:p w14:paraId="26629341"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10</w:t>
            </w:r>
          </w:p>
        </w:tc>
        <w:tc>
          <w:tcPr>
            <w:tcW w:w="1711" w:type="dxa"/>
            <w:vAlign w:val="center"/>
          </w:tcPr>
          <w:p w14:paraId="2EB7E534"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评审方法</w:t>
            </w:r>
          </w:p>
        </w:tc>
        <w:tc>
          <w:tcPr>
            <w:tcW w:w="6418" w:type="dxa"/>
            <w:vAlign w:val="center"/>
          </w:tcPr>
          <w:p w14:paraId="5FE0C565" w14:textId="77777777" w:rsidR="00766B37" w:rsidRDefault="00000000">
            <w:pPr>
              <w:spacing w:line="24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满足采购文件的实质性要求，且经评审得分最高的供应商为成交供应商。</w:t>
            </w:r>
          </w:p>
        </w:tc>
      </w:tr>
      <w:tr w:rsidR="00766B37" w14:paraId="567C2D98" w14:textId="77777777">
        <w:trPr>
          <w:trHeight w:val="275"/>
          <w:jc w:val="center"/>
        </w:trPr>
        <w:tc>
          <w:tcPr>
            <w:tcW w:w="872" w:type="dxa"/>
            <w:vAlign w:val="center"/>
          </w:tcPr>
          <w:p w14:paraId="50B63F88"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lastRenderedPageBreak/>
              <w:t>11</w:t>
            </w:r>
          </w:p>
        </w:tc>
        <w:tc>
          <w:tcPr>
            <w:tcW w:w="1711" w:type="dxa"/>
            <w:vAlign w:val="center"/>
          </w:tcPr>
          <w:p w14:paraId="7AB0340C"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竞标有效期</w:t>
            </w:r>
          </w:p>
        </w:tc>
        <w:tc>
          <w:tcPr>
            <w:tcW w:w="6418" w:type="dxa"/>
            <w:vAlign w:val="center"/>
          </w:tcPr>
          <w:p w14:paraId="54C9A2EC" w14:textId="77777777" w:rsidR="00766B37" w:rsidRDefault="00000000">
            <w:pPr>
              <w:pStyle w:val="a7"/>
              <w:spacing w:line="24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自竞标截止时间起60天</w:t>
            </w:r>
          </w:p>
        </w:tc>
      </w:tr>
      <w:tr w:rsidR="00766B37" w14:paraId="198E50AA" w14:textId="77777777">
        <w:trPr>
          <w:trHeight w:val="23"/>
          <w:jc w:val="center"/>
        </w:trPr>
        <w:tc>
          <w:tcPr>
            <w:tcW w:w="872" w:type="dxa"/>
            <w:vAlign w:val="center"/>
          </w:tcPr>
          <w:p w14:paraId="74EE15B4"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12</w:t>
            </w:r>
          </w:p>
        </w:tc>
        <w:tc>
          <w:tcPr>
            <w:tcW w:w="1711" w:type="dxa"/>
            <w:vAlign w:val="center"/>
          </w:tcPr>
          <w:p w14:paraId="6CC39366"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竞标保证金金额</w:t>
            </w:r>
          </w:p>
        </w:tc>
        <w:tc>
          <w:tcPr>
            <w:tcW w:w="6418" w:type="dxa"/>
            <w:vAlign w:val="center"/>
          </w:tcPr>
          <w:p w14:paraId="25FA9762" w14:textId="77777777" w:rsidR="00766B37" w:rsidRDefault="00000000">
            <w:pPr>
              <w:pStyle w:val="a7"/>
              <w:spacing w:line="24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pacing w:val="6"/>
                <w:kern w:val="48"/>
                <w:sz w:val="24"/>
                <w:szCs w:val="24"/>
              </w:rPr>
              <w:t>无</w:t>
            </w:r>
          </w:p>
        </w:tc>
      </w:tr>
      <w:tr w:rsidR="00766B37" w14:paraId="50BFAC89" w14:textId="77777777">
        <w:trPr>
          <w:trHeight w:val="23"/>
          <w:jc w:val="center"/>
        </w:trPr>
        <w:tc>
          <w:tcPr>
            <w:tcW w:w="872" w:type="dxa"/>
            <w:vAlign w:val="center"/>
          </w:tcPr>
          <w:p w14:paraId="03B936DE"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13</w:t>
            </w:r>
          </w:p>
        </w:tc>
        <w:tc>
          <w:tcPr>
            <w:tcW w:w="1711" w:type="dxa"/>
            <w:vAlign w:val="center"/>
          </w:tcPr>
          <w:p w14:paraId="737AA375"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竞标截止时间</w:t>
            </w:r>
          </w:p>
        </w:tc>
        <w:tc>
          <w:tcPr>
            <w:tcW w:w="6418" w:type="dxa"/>
            <w:vAlign w:val="center"/>
          </w:tcPr>
          <w:p w14:paraId="42DDC447" w14:textId="77777777" w:rsidR="00766B37" w:rsidRDefault="00000000">
            <w:pPr>
              <w:pStyle w:val="a7"/>
              <w:spacing w:line="24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与第一章公告响应文件提交截止时间一致</w:t>
            </w:r>
          </w:p>
        </w:tc>
      </w:tr>
      <w:tr w:rsidR="00766B37" w14:paraId="08389A59" w14:textId="77777777">
        <w:trPr>
          <w:trHeight w:val="23"/>
          <w:jc w:val="center"/>
        </w:trPr>
        <w:tc>
          <w:tcPr>
            <w:tcW w:w="872" w:type="dxa"/>
            <w:vAlign w:val="center"/>
          </w:tcPr>
          <w:p w14:paraId="644AEE51"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14</w:t>
            </w:r>
          </w:p>
        </w:tc>
        <w:tc>
          <w:tcPr>
            <w:tcW w:w="1711" w:type="dxa"/>
            <w:vAlign w:val="center"/>
          </w:tcPr>
          <w:p w14:paraId="29A57E81"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响应文件提交</w:t>
            </w:r>
          </w:p>
          <w:p w14:paraId="4CF2F5FA"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截止时间和地点</w:t>
            </w:r>
          </w:p>
        </w:tc>
        <w:tc>
          <w:tcPr>
            <w:tcW w:w="6418" w:type="dxa"/>
            <w:vAlign w:val="center"/>
          </w:tcPr>
          <w:p w14:paraId="1FD34CDE" w14:textId="77777777" w:rsidR="00766B37" w:rsidRDefault="00000000">
            <w:pPr>
              <w:pStyle w:val="a7"/>
              <w:spacing w:line="24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与第一章公告响应文件提交截止时间、地点一致</w:t>
            </w:r>
          </w:p>
        </w:tc>
      </w:tr>
      <w:tr w:rsidR="00766B37" w14:paraId="5443F086" w14:textId="77777777">
        <w:trPr>
          <w:trHeight w:val="23"/>
          <w:jc w:val="center"/>
        </w:trPr>
        <w:tc>
          <w:tcPr>
            <w:tcW w:w="872" w:type="dxa"/>
            <w:vAlign w:val="center"/>
          </w:tcPr>
          <w:p w14:paraId="7E85F68F"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15</w:t>
            </w:r>
          </w:p>
        </w:tc>
        <w:tc>
          <w:tcPr>
            <w:tcW w:w="1711" w:type="dxa"/>
            <w:vAlign w:val="center"/>
          </w:tcPr>
          <w:p w14:paraId="7450CEEC" w14:textId="77777777" w:rsidR="00766B37" w:rsidRDefault="00000000">
            <w:pPr>
              <w:pStyle w:val="a7"/>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开标时间和地点</w:t>
            </w:r>
          </w:p>
        </w:tc>
        <w:tc>
          <w:tcPr>
            <w:tcW w:w="6418" w:type="dxa"/>
            <w:vAlign w:val="center"/>
          </w:tcPr>
          <w:p w14:paraId="5B1F210E" w14:textId="77777777" w:rsidR="00766B37" w:rsidRDefault="00000000">
            <w:pPr>
              <w:pStyle w:val="a7"/>
              <w:spacing w:line="24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服务商不需要到达开标现场。采购人要求多次报价的，由采购人另行通知所有提交响应文件的竞标人。</w:t>
            </w:r>
          </w:p>
        </w:tc>
      </w:tr>
      <w:tr w:rsidR="00766B37" w14:paraId="227A4524" w14:textId="77777777">
        <w:trPr>
          <w:trHeight w:val="23"/>
          <w:jc w:val="center"/>
        </w:trPr>
        <w:tc>
          <w:tcPr>
            <w:tcW w:w="872" w:type="dxa"/>
            <w:vAlign w:val="center"/>
          </w:tcPr>
          <w:p w14:paraId="4D6F27BC" w14:textId="77777777" w:rsidR="00766B37" w:rsidRDefault="00000000">
            <w:pPr>
              <w:pStyle w:val="a7"/>
              <w:adjustRightInd w:val="0"/>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16</w:t>
            </w:r>
          </w:p>
        </w:tc>
        <w:tc>
          <w:tcPr>
            <w:tcW w:w="1711" w:type="dxa"/>
            <w:vAlign w:val="center"/>
          </w:tcPr>
          <w:p w14:paraId="3C543615" w14:textId="77777777" w:rsidR="00766B37" w:rsidRDefault="00000000">
            <w:pPr>
              <w:autoSpaceDE w:val="0"/>
              <w:autoSpaceDN w:val="0"/>
              <w:spacing w:line="360" w:lineRule="exact"/>
              <w:jc w:val="center"/>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需要补充的其他内容</w:t>
            </w:r>
          </w:p>
        </w:tc>
        <w:tc>
          <w:tcPr>
            <w:tcW w:w="6418" w:type="dxa"/>
            <w:vAlign w:val="center"/>
          </w:tcPr>
          <w:p w14:paraId="05AB94DB" w14:textId="77777777" w:rsidR="00766B37" w:rsidRDefault="00000000">
            <w:pPr>
              <w:pStyle w:val="a7"/>
              <w:spacing w:line="240" w:lineRule="exact"/>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无</w:t>
            </w:r>
          </w:p>
        </w:tc>
      </w:tr>
    </w:tbl>
    <w:p w14:paraId="47BB36AB" w14:textId="77777777" w:rsidR="00766B37" w:rsidRDefault="00000000">
      <w:pPr>
        <w:rPr>
          <w:rFonts w:ascii="宋体" w:hAnsi="宋体" w:cs="宋体" w:hint="eastAsia"/>
        </w:rPr>
      </w:pPr>
      <w:r>
        <w:rPr>
          <w:rFonts w:ascii="宋体" w:hAnsi="宋体" w:cs="宋体" w:hint="eastAsia"/>
        </w:rPr>
        <w:br w:type="page"/>
      </w:r>
    </w:p>
    <w:p w14:paraId="742D079F" w14:textId="77777777" w:rsidR="00766B37" w:rsidRDefault="00000000">
      <w:pPr>
        <w:pStyle w:val="3"/>
        <w:rPr>
          <w:rFonts w:ascii="宋体" w:eastAsia="宋体" w:hAnsi="宋体" w:hint="eastAsia"/>
          <w:lang w:bidi="zh-CN"/>
        </w:rPr>
      </w:pPr>
      <w:r>
        <w:rPr>
          <w:rFonts w:ascii="宋体" w:eastAsia="宋体" w:hAnsi="宋体"/>
        </w:rPr>
        <w:lastRenderedPageBreak/>
        <w:t>一、</w:t>
      </w:r>
      <w:r>
        <w:rPr>
          <w:rFonts w:ascii="宋体" w:eastAsia="宋体" w:hAnsi="宋体"/>
          <w:lang w:bidi="zh-CN"/>
        </w:rPr>
        <w:t>总则</w:t>
      </w:r>
    </w:p>
    <w:p w14:paraId="7E8A663B" w14:textId="77777777" w:rsidR="00766B37" w:rsidRDefault="00000000">
      <w:pPr>
        <w:pStyle w:val="3"/>
        <w:rPr>
          <w:rFonts w:ascii="宋体" w:eastAsia="宋体" w:hAnsi="宋体" w:hint="eastAsia"/>
        </w:rPr>
      </w:pPr>
      <w:r>
        <w:rPr>
          <w:rFonts w:ascii="宋体" w:eastAsia="宋体" w:hAnsi="宋体"/>
        </w:rPr>
        <w:t>1.项目概况</w:t>
      </w:r>
    </w:p>
    <w:p w14:paraId="1E80CEDC"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w:t>
      </w:r>
      <w:r>
        <w:rPr>
          <w:rFonts w:ascii="宋体" w:hAnsi="宋体" w:cs="宋体"/>
          <w:sz w:val="24"/>
          <w:szCs w:val="24"/>
          <w:lang w:bidi="zh-CN"/>
        </w:rPr>
        <w:t>.</w:t>
      </w:r>
      <w:r>
        <w:rPr>
          <w:rFonts w:ascii="宋体" w:hAnsi="宋体"/>
          <w:sz w:val="24"/>
          <w:szCs w:val="24"/>
          <w:lang w:bidi="zh-CN"/>
        </w:rPr>
        <w:t>1</w:t>
      </w:r>
      <w:r>
        <w:rPr>
          <w:rFonts w:ascii="宋体" w:hAnsi="宋体" w:cs="宋体"/>
          <w:sz w:val="24"/>
          <w:szCs w:val="24"/>
          <w:lang w:bidi="zh-CN"/>
        </w:rPr>
        <w:t>采购人：见</w:t>
      </w:r>
      <w:r>
        <w:rPr>
          <w:rFonts w:ascii="宋体" w:hAnsi="宋体" w:cs="宋体" w:hint="eastAsia"/>
          <w:sz w:val="24"/>
          <w:szCs w:val="24"/>
          <w:lang w:bidi="zh-CN"/>
        </w:rPr>
        <w:t>服务商</w:t>
      </w:r>
      <w:r>
        <w:rPr>
          <w:rFonts w:ascii="宋体" w:hAnsi="宋体" w:cs="宋体"/>
          <w:sz w:val="24"/>
          <w:szCs w:val="24"/>
          <w:lang w:bidi="zh-CN"/>
        </w:rPr>
        <w:t>须知前附表。</w:t>
      </w:r>
    </w:p>
    <w:p w14:paraId="4E8C9747"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w:t>
      </w:r>
      <w:r>
        <w:rPr>
          <w:rFonts w:ascii="宋体" w:hAnsi="宋体" w:cs="宋体"/>
          <w:sz w:val="24"/>
          <w:szCs w:val="24"/>
          <w:lang w:bidi="zh-CN"/>
        </w:rPr>
        <w:t>.</w:t>
      </w:r>
      <w:r>
        <w:rPr>
          <w:rFonts w:ascii="宋体" w:hAnsi="宋体"/>
          <w:sz w:val="24"/>
          <w:szCs w:val="24"/>
          <w:lang w:bidi="zh-CN"/>
        </w:rPr>
        <w:t>2</w:t>
      </w:r>
      <w:r>
        <w:rPr>
          <w:rFonts w:ascii="宋体" w:hAnsi="宋体" w:cs="宋体"/>
          <w:sz w:val="24"/>
          <w:szCs w:val="24"/>
          <w:lang w:bidi="zh-CN"/>
        </w:rPr>
        <w:t>项目名称：见</w:t>
      </w:r>
      <w:r>
        <w:rPr>
          <w:rFonts w:ascii="宋体" w:hAnsi="宋体" w:cs="宋体" w:hint="eastAsia"/>
          <w:sz w:val="24"/>
          <w:szCs w:val="24"/>
          <w:lang w:bidi="zh-CN"/>
        </w:rPr>
        <w:t>服务商</w:t>
      </w:r>
      <w:r>
        <w:rPr>
          <w:rFonts w:ascii="宋体" w:hAnsi="宋体" w:cs="宋体"/>
          <w:sz w:val="24"/>
          <w:szCs w:val="24"/>
          <w:lang w:bidi="zh-CN"/>
        </w:rPr>
        <w:t>须知前附表。</w:t>
      </w:r>
    </w:p>
    <w:p w14:paraId="029451F8"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w:t>
      </w:r>
      <w:r>
        <w:rPr>
          <w:rFonts w:ascii="宋体" w:hAnsi="宋体" w:cs="宋体"/>
          <w:sz w:val="24"/>
          <w:szCs w:val="24"/>
          <w:lang w:bidi="zh-CN"/>
        </w:rPr>
        <w:t>.</w:t>
      </w:r>
      <w:r>
        <w:rPr>
          <w:rFonts w:ascii="宋体" w:hAnsi="宋体"/>
          <w:sz w:val="24"/>
          <w:szCs w:val="24"/>
          <w:lang w:bidi="zh-CN"/>
        </w:rPr>
        <w:t>3</w:t>
      </w:r>
      <w:r>
        <w:rPr>
          <w:rFonts w:ascii="宋体" w:hAnsi="宋体" w:cs="宋体"/>
          <w:sz w:val="24"/>
          <w:szCs w:val="24"/>
          <w:lang w:bidi="zh-CN"/>
        </w:rPr>
        <w:t>资金来源：见</w:t>
      </w:r>
      <w:r>
        <w:rPr>
          <w:rFonts w:ascii="宋体" w:hAnsi="宋体" w:cs="宋体" w:hint="eastAsia"/>
          <w:sz w:val="24"/>
          <w:szCs w:val="24"/>
          <w:lang w:bidi="zh-CN"/>
        </w:rPr>
        <w:t>服务商</w:t>
      </w:r>
      <w:r>
        <w:rPr>
          <w:rFonts w:ascii="宋体" w:hAnsi="宋体" w:cs="宋体"/>
          <w:sz w:val="24"/>
          <w:szCs w:val="24"/>
          <w:lang w:bidi="zh-CN"/>
        </w:rPr>
        <w:t>须知前附表。</w:t>
      </w:r>
    </w:p>
    <w:p w14:paraId="0F193C09"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w:t>
      </w:r>
      <w:r>
        <w:rPr>
          <w:rFonts w:ascii="宋体" w:hAnsi="宋体" w:cs="宋体"/>
          <w:sz w:val="24"/>
          <w:szCs w:val="24"/>
          <w:lang w:bidi="zh-CN"/>
        </w:rPr>
        <w:t>.</w:t>
      </w:r>
      <w:r>
        <w:rPr>
          <w:rFonts w:ascii="宋体" w:hAnsi="宋体"/>
          <w:sz w:val="24"/>
          <w:szCs w:val="24"/>
          <w:lang w:bidi="zh-CN"/>
        </w:rPr>
        <w:t>4</w:t>
      </w:r>
      <w:r>
        <w:rPr>
          <w:rFonts w:ascii="宋体" w:hAnsi="宋体" w:cs="宋体"/>
          <w:sz w:val="24"/>
          <w:szCs w:val="24"/>
          <w:lang w:bidi="zh-CN"/>
        </w:rPr>
        <w:t>获取</w:t>
      </w:r>
      <w:r>
        <w:rPr>
          <w:rFonts w:ascii="宋体" w:hAnsi="宋体" w:cs="宋体" w:hint="eastAsia"/>
          <w:sz w:val="24"/>
          <w:szCs w:val="24"/>
          <w:lang w:bidi="zh-CN"/>
        </w:rPr>
        <w:t>采购</w:t>
      </w:r>
      <w:r>
        <w:rPr>
          <w:rFonts w:ascii="宋体" w:hAnsi="宋体" w:cs="宋体"/>
          <w:sz w:val="24"/>
          <w:szCs w:val="24"/>
          <w:lang w:bidi="zh-CN"/>
        </w:rPr>
        <w:t>文件的时间、地点、方式：见</w:t>
      </w:r>
      <w:r>
        <w:rPr>
          <w:rFonts w:ascii="宋体" w:hAnsi="宋体" w:cs="宋体" w:hint="eastAsia"/>
          <w:sz w:val="24"/>
          <w:szCs w:val="24"/>
          <w:lang w:bidi="zh-CN"/>
        </w:rPr>
        <w:t>服务商</w:t>
      </w:r>
      <w:r>
        <w:rPr>
          <w:rFonts w:ascii="宋体" w:hAnsi="宋体" w:cs="宋体"/>
          <w:sz w:val="24"/>
          <w:szCs w:val="24"/>
          <w:lang w:bidi="zh-CN"/>
        </w:rPr>
        <w:t>须知前附表。</w:t>
      </w:r>
    </w:p>
    <w:p w14:paraId="5620EDCD"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w:t>
      </w:r>
      <w:r>
        <w:rPr>
          <w:rFonts w:ascii="宋体" w:hAnsi="宋体" w:cs="宋体" w:hint="eastAsia"/>
          <w:sz w:val="24"/>
          <w:szCs w:val="24"/>
          <w:lang w:bidi="zh-CN"/>
        </w:rPr>
        <w:t>.</w:t>
      </w:r>
      <w:r>
        <w:rPr>
          <w:rFonts w:ascii="宋体" w:hAnsi="宋体"/>
          <w:sz w:val="24"/>
          <w:szCs w:val="24"/>
          <w:lang w:bidi="zh-CN"/>
        </w:rPr>
        <w:t>5</w:t>
      </w:r>
      <w:r>
        <w:rPr>
          <w:rFonts w:ascii="宋体" w:hAnsi="宋体" w:cs="宋体" w:hint="eastAsia"/>
          <w:sz w:val="24"/>
          <w:szCs w:val="24"/>
          <w:lang w:bidi="zh-CN"/>
        </w:rPr>
        <w:t>采购文件：是指采购人为完成采购活动所制定的文件，包括价格性文件内容和商务性文件内容（包括但不限于综合评估法采购文件、澄清或者更正公告等）。</w:t>
      </w:r>
    </w:p>
    <w:p w14:paraId="484FBBB9"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w:t>
      </w:r>
      <w:r>
        <w:rPr>
          <w:rFonts w:ascii="宋体" w:hAnsi="宋体" w:cs="宋体" w:hint="eastAsia"/>
          <w:sz w:val="24"/>
          <w:szCs w:val="24"/>
          <w:lang w:bidi="zh-CN"/>
        </w:rPr>
        <w:t>.</w:t>
      </w:r>
      <w:r>
        <w:rPr>
          <w:rFonts w:ascii="宋体" w:hAnsi="宋体"/>
          <w:sz w:val="24"/>
          <w:szCs w:val="24"/>
          <w:lang w:bidi="zh-CN"/>
        </w:rPr>
        <w:t>6</w:t>
      </w:r>
      <w:r>
        <w:rPr>
          <w:rFonts w:ascii="宋体" w:hAnsi="宋体" w:cs="宋体" w:hint="eastAsia"/>
          <w:sz w:val="24"/>
          <w:szCs w:val="24"/>
          <w:lang w:bidi="zh-CN"/>
        </w:rPr>
        <w:t>服务商：是指有能力向采购人提供符合本项目技术规格要求的货物、项目、服务的法人、其他组织和自然人。</w:t>
      </w:r>
    </w:p>
    <w:p w14:paraId="35E1716A" w14:textId="77777777" w:rsidR="00766B37" w:rsidRDefault="00000000">
      <w:pPr>
        <w:pStyle w:val="3"/>
        <w:rPr>
          <w:rFonts w:ascii="宋体" w:eastAsia="宋体" w:hAnsi="宋体" w:hint="eastAsia"/>
        </w:rPr>
      </w:pPr>
      <w:r>
        <w:rPr>
          <w:rFonts w:ascii="宋体" w:eastAsia="宋体" w:hAnsi="宋体"/>
        </w:rPr>
        <w:t>2.采购信息发布媒体：</w:t>
      </w:r>
    </w:p>
    <w:p w14:paraId="24C8B4BE"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cs="宋体"/>
          <w:sz w:val="24"/>
          <w:szCs w:val="24"/>
          <w:lang w:bidi="zh-CN"/>
        </w:rPr>
        <w:t>与本项目相关的采购业务信息（包括公告、成交公告及其更正事项等）将在以下媒体上发布：广西自贸区钦州港片区开发投资集团有限责任公司网站</w:t>
      </w:r>
      <w:r w:rsidR="00766B37">
        <w:fldChar w:fldCharType="begin"/>
      </w:r>
      <w:r w:rsidR="00766B37">
        <w:instrText>HYPERLINK "http://www.qbtzjt.com"</w:instrText>
      </w:r>
      <w:r w:rsidR="00766B37">
        <w:fldChar w:fldCharType="separate"/>
      </w:r>
      <w:r w:rsidR="00766B37">
        <w:rPr>
          <w:rStyle w:val="af"/>
          <w:rFonts w:ascii="宋体" w:hAnsi="宋体" w:cs="宋体"/>
          <w:color w:val="auto"/>
          <w:sz w:val="24"/>
          <w:szCs w:val="24"/>
          <w:lang w:bidi="zh-CN"/>
        </w:rPr>
        <w:t>http://www.</w:t>
      </w:r>
      <w:r w:rsidR="00766B37">
        <w:rPr>
          <w:rStyle w:val="af"/>
          <w:rFonts w:ascii="宋体" w:hAnsi="宋体" w:cs="宋体" w:hint="eastAsia"/>
          <w:color w:val="auto"/>
          <w:sz w:val="24"/>
          <w:szCs w:val="24"/>
          <w:lang w:bidi="zh-CN"/>
        </w:rPr>
        <w:t>qzmktjt</w:t>
      </w:r>
      <w:r w:rsidR="00766B37">
        <w:rPr>
          <w:rStyle w:val="af"/>
          <w:rFonts w:ascii="宋体" w:hAnsi="宋体" w:cs="宋体"/>
          <w:color w:val="auto"/>
          <w:sz w:val="24"/>
          <w:szCs w:val="24"/>
          <w:lang w:bidi="zh-CN"/>
        </w:rPr>
        <w:t>.com</w:t>
      </w:r>
      <w:r w:rsidR="00766B37">
        <w:fldChar w:fldCharType="end"/>
      </w:r>
      <w:r>
        <w:rPr>
          <w:rFonts w:ascii="宋体" w:hAnsi="宋体" w:cs="宋体"/>
          <w:sz w:val="24"/>
          <w:szCs w:val="24"/>
          <w:lang w:bidi="zh-CN"/>
        </w:rPr>
        <w:t>获取</w:t>
      </w:r>
      <w:r>
        <w:rPr>
          <w:rFonts w:ascii="宋体" w:hAnsi="宋体" w:cs="宋体" w:hint="eastAsia"/>
          <w:sz w:val="24"/>
          <w:szCs w:val="24"/>
          <w:lang w:bidi="zh-CN"/>
        </w:rPr>
        <w:t>（</w:t>
      </w:r>
      <w:r>
        <w:rPr>
          <w:rFonts w:ascii="宋体" w:hAnsi="宋体" w:cs="宋体"/>
          <w:sz w:val="24"/>
          <w:szCs w:val="24"/>
          <w:lang w:bidi="zh-CN"/>
        </w:rPr>
        <w:t>下载</w:t>
      </w:r>
      <w:r>
        <w:rPr>
          <w:rFonts w:ascii="宋体" w:hAnsi="宋体" w:cs="宋体" w:hint="eastAsia"/>
          <w:sz w:val="24"/>
          <w:szCs w:val="24"/>
          <w:lang w:bidi="zh-CN"/>
        </w:rPr>
        <w:t>）。</w:t>
      </w:r>
    </w:p>
    <w:p w14:paraId="42CAB092" w14:textId="77777777" w:rsidR="00766B37" w:rsidRDefault="00000000">
      <w:pPr>
        <w:pStyle w:val="3"/>
        <w:rPr>
          <w:rFonts w:ascii="宋体" w:eastAsia="宋体" w:hAnsi="宋体" w:hint="eastAsia"/>
        </w:rPr>
      </w:pPr>
      <w:r>
        <w:rPr>
          <w:rFonts w:ascii="宋体" w:eastAsia="宋体" w:hAnsi="宋体"/>
        </w:rPr>
        <w:t>3.</w:t>
      </w:r>
      <w:r>
        <w:rPr>
          <w:rFonts w:ascii="宋体" w:eastAsia="宋体" w:hAnsi="宋体"/>
          <w:szCs w:val="24"/>
        </w:rPr>
        <w:t>服务商</w:t>
      </w:r>
      <w:r>
        <w:rPr>
          <w:rFonts w:ascii="宋体" w:eastAsia="宋体" w:hAnsi="宋体"/>
        </w:rPr>
        <w:t>资格要求：</w:t>
      </w:r>
    </w:p>
    <w:p w14:paraId="74E498D1"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3</w:t>
      </w: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服务商</w:t>
      </w:r>
      <w:r>
        <w:rPr>
          <w:rFonts w:ascii="宋体" w:hAnsi="宋体" w:cs="宋体"/>
          <w:sz w:val="24"/>
          <w:szCs w:val="24"/>
          <w:lang w:bidi="zh-CN"/>
        </w:rPr>
        <w:t>的资格条件详见“</w:t>
      </w:r>
      <w:r>
        <w:rPr>
          <w:rFonts w:ascii="宋体" w:hAnsi="宋体" w:cs="宋体" w:hint="eastAsia"/>
          <w:sz w:val="24"/>
          <w:szCs w:val="24"/>
          <w:lang w:bidi="zh-CN"/>
        </w:rPr>
        <w:t>服务商</w:t>
      </w:r>
      <w:r>
        <w:rPr>
          <w:rFonts w:ascii="宋体" w:hAnsi="宋体" w:cs="宋体"/>
          <w:sz w:val="24"/>
          <w:szCs w:val="24"/>
          <w:lang w:bidi="zh-CN"/>
        </w:rPr>
        <w:t>须知前附表”。</w:t>
      </w:r>
    </w:p>
    <w:p w14:paraId="00C78A95"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3</w:t>
      </w:r>
      <w:r>
        <w:rPr>
          <w:rFonts w:ascii="宋体" w:hAnsi="宋体" w:cs="宋体"/>
          <w:sz w:val="24"/>
          <w:szCs w:val="24"/>
          <w:lang w:bidi="zh-CN"/>
        </w:rPr>
        <w:t>.</w:t>
      </w:r>
      <w:r>
        <w:rPr>
          <w:rFonts w:ascii="宋体" w:hAnsi="宋体"/>
          <w:sz w:val="24"/>
          <w:szCs w:val="24"/>
          <w:lang w:bidi="zh-CN"/>
        </w:rPr>
        <w:t>2</w:t>
      </w:r>
      <w:r>
        <w:rPr>
          <w:rFonts w:ascii="宋体" w:hAnsi="宋体" w:cs="宋体" w:hint="eastAsia"/>
          <w:sz w:val="24"/>
          <w:szCs w:val="24"/>
          <w:lang w:bidi="zh-CN"/>
        </w:rPr>
        <w:t>服务商须知前附表规定接受联合体竞标的，两个以上服务商可以组成一个竞标联合体，以一个竞标人的身份共同参加竞标。以联合体形式参加竞标的，联合体各方均应当符合本章第</w:t>
      </w:r>
      <w:r>
        <w:rPr>
          <w:rFonts w:ascii="宋体" w:hAnsi="宋体"/>
          <w:sz w:val="24"/>
          <w:szCs w:val="24"/>
          <w:lang w:bidi="zh-CN"/>
        </w:rPr>
        <w:t>3</w:t>
      </w: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021C24F7" w14:textId="77777777" w:rsidR="00766B37" w:rsidRDefault="00000000">
      <w:pPr>
        <w:pStyle w:val="3"/>
        <w:rPr>
          <w:rFonts w:ascii="宋体" w:eastAsia="宋体" w:hAnsi="宋体" w:hint="eastAsia"/>
        </w:rPr>
      </w:pPr>
      <w:r>
        <w:rPr>
          <w:rFonts w:ascii="宋体" w:eastAsia="宋体" w:hAnsi="宋体"/>
        </w:rPr>
        <w:t>4.费用承担</w:t>
      </w:r>
    </w:p>
    <w:p w14:paraId="0CC2B901"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cs="宋体" w:hint="eastAsia"/>
          <w:sz w:val="24"/>
          <w:szCs w:val="24"/>
          <w:lang w:bidi="zh-CN"/>
        </w:rPr>
        <w:t>服务商</w:t>
      </w:r>
      <w:r>
        <w:rPr>
          <w:rFonts w:ascii="宋体" w:hAnsi="宋体" w:cs="宋体"/>
          <w:sz w:val="24"/>
          <w:szCs w:val="24"/>
          <w:lang w:bidi="zh-CN"/>
        </w:rPr>
        <w:t>准备和参加</w:t>
      </w:r>
      <w:r>
        <w:rPr>
          <w:rFonts w:ascii="宋体" w:hAnsi="宋体" w:cs="宋体" w:hint="eastAsia"/>
          <w:sz w:val="24"/>
          <w:szCs w:val="24"/>
          <w:lang w:bidi="zh-CN"/>
        </w:rPr>
        <w:t>本次采购</w:t>
      </w:r>
      <w:r>
        <w:rPr>
          <w:rFonts w:ascii="宋体" w:hAnsi="宋体" w:cs="宋体"/>
          <w:sz w:val="24"/>
          <w:szCs w:val="24"/>
          <w:lang w:bidi="zh-CN"/>
        </w:rPr>
        <w:t>活动发生的费用自理。</w:t>
      </w:r>
    </w:p>
    <w:p w14:paraId="25400CDA" w14:textId="77777777" w:rsidR="00766B37" w:rsidRDefault="00000000">
      <w:pPr>
        <w:pStyle w:val="3"/>
        <w:rPr>
          <w:rFonts w:ascii="宋体" w:eastAsia="宋体" w:hAnsi="宋体" w:hint="eastAsia"/>
        </w:rPr>
      </w:pPr>
      <w:r>
        <w:rPr>
          <w:rFonts w:ascii="宋体" w:eastAsia="宋体" w:hAnsi="宋体"/>
        </w:rPr>
        <w:t>5.联合体竞标</w:t>
      </w:r>
    </w:p>
    <w:p w14:paraId="2539DC36"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5</w:t>
      </w:r>
      <w:r>
        <w:rPr>
          <w:rFonts w:ascii="宋体" w:hAnsi="宋体" w:cs="宋体"/>
          <w:sz w:val="24"/>
          <w:szCs w:val="24"/>
          <w:lang w:bidi="zh-CN"/>
        </w:rPr>
        <w:t>.</w:t>
      </w:r>
      <w:r>
        <w:rPr>
          <w:rFonts w:ascii="宋体" w:hAnsi="宋体"/>
          <w:sz w:val="24"/>
          <w:szCs w:val="24"/>
          <w:lang w:bidi="zh-CN"/>
        </w:rPr>
        <w:t>1</w:t>
      </w:r>
      <w:r>
        <w:rPr>
          <w:rFonts w:ascii="宋体" w:hAnsi="宋体" w:cs="宋体"/>
          <w:sz w:val="24"/>
          <w:szCs w:val="24"/>
          <w:lang w:bidi="zh-CN"/>
        </w:rPr>
        <w:t>本项目是否接受联合体竞标</w:t>
      </w:r>
      <w:r>
        <w:rPr>
          <w:rFonts w:ascii="宋体" w:hAnsi="宋体" w:cs="宋体" w:hint="eastAsia"/>
          <w:sz w:val="24"/>
          <w:szCs w:val="24"/>
          <w:lang w:bidi="zh-CN"/>
        </w:rPr>
        <w:t>，</w:t>
      </w:r>
      <w:r>
        <w:rPr>
          <w:rFonts w:ascii="宋体" w:hAnsi="宋体" w:cs="宋体"/>
          <w:sz w:val="24"/>
          <w:szCs w:val="24"/>
          <w:lang w:bidi="zh-CN"/>
        </w:rPr>
        <w:t>详见“</w:t>
      </w:r>
      <w:r>
        <w:rPr>
          <w:rFonts w:ascii="宋体" w:hAnsi="宋体" w:cs="宋体" w:hint="eastAsia"/>
          <w:sz w:val="24"/>
          <w:szCs w:val="24"/>
          <w:lang w:bidi="zh-CN"/>
        </w:rPr>
        <w:t>服务商</w:t>
      </w:r>
      <w:r>
        <w:rPr>
          <w:rFonts w:ascii="宋体" w:hAnsi="宋体" w:cs="宋体"/>
          <w:sz w:val="24"/>
          <w:szCs w:val="24"/>
          <w:lang w:bidi="zh-CN"/>
        </w:rPr>
        <w:t>须知前附表”。</w:t>
      </w:r>
    </w:p>
    <w:p w14:paraId="37C1DC42"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5</w:t>
      </w:r>
      <w:r>
        <w:rPr>
          <w:rFonts w:ascii="宋体" w:hAnsi="宋体" w:cs="宋体"/>
          <w:sz w:val="24"/>
          <w:szCs w:val="24"/>
          <w:lang w:bidi="zh-CN"/>
        </w:rPr>
        <w:t>.</w:t>
      </w:r>
      <w:r>
        <w:rPr>
          <w:rFonts w:ascii="宋体" w:hAnsi="宋体"/>
          <w:sz w:val="24"/>
          <w:szCs w:val="24"/>
          <w:lang w:bidi="zh-CN"/>
        </w:rPr>
        <w:t>2</w:t>
      </w:r>
      <w:r>
        <w:rPr>
          <w:rFonts w:ascii="宋体" w:hAnsi="宋体" w:cs="宋体"/>
          <w:sz w:val="24"/>
          <w:szCs w:val="24"/>
          <w:lang w:bidi="zh-CN"/>
        </w:rPr>
        <w:t>如接受联合体竞标</w:t>
      </w:r>
      <w:r>
        <w:rPr>
          <w:rFonts w:ascii="宋体" w:hAnsi="宋体" w:cs="宋体" w:hint="eastAsia"/>
          <w:sz w:val="24"/>
          <w:szCs w:val="24"/>
          <w:lang w:bidi="zh-CN"/>
        </w:rPr>
        <w:t>，</w:t>
      </w:r>
      <w:r>
        <w:rPr>
          <w:rFonts w:ascii="宋体" w:hAnsi="宋体" w:cs="宋体"/>
          <w:sz w:val="24"/>
          <w:szCs w:val="24"/>
          <w:lang w:bidi="zh-CN"/>
        </w:rPr>
        <w:t>联合体竞标要求详见</w:t>
      </w:r>
      <w:r>
        <w:rPr>
          <w:rFonts w:ascii="宋体" w:hAnsi="宋体" w:cs="宋体" w:hint="eastAsia"/>
          <w:sz w:val="24"/>
          <w:szCs w:val="24"/>
          <w:lang w:bidi="zh-CN"/>
        </w:rPr>
        <w:t>第二章服务商须知“服务商资格要求”</w:t>
      </w:r>
      <w:r>
        <w:rPr>
          <w:rFonts w:ascii="宋体" w:hAnsi="宋体" w:cs="宋体"/>
          <w:sz w:val="24"/>
          <w:szCs w:val="24"/>
          <w:lang w:bidi="zh-CN"/>
        </w:rPr>
        <w:t>。</w:t>
      </w:r>
    </w:p>
    <w:p w14:paraId="232BA53F" w14:textId="77777777" w:rsidR="00766B37" w:rsidRDefault="00000000">
      <w:pPr>
        <w:pStyle w:val="3"/>
        <w:rPr>
          <w:rFonts w:ascii="宋体" w:eastAsia="宋体" w:hAnsi="宋体" w:hint="eastAsia"/>
        </w:rPr>
      </w:pPr>
      <w:r>
        <w:rPr>
          <w:rFonts w:ascii="宋体" w:eastAsia="宋体" w:hAnsi="宋体"/>
        </w:rPr>
        <w:t>6.转包与分包</w:t>
      </w:r>
    </w:p>
    <w:p w14:paraId="5C6F307C"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6</w:t>
      </w:r>
      <w:r>
        <w:rPr>
          <w:rFonts w:ascii="宋体" w:hAnsi="宋体" w:cs="宋体"/>
          <w:sz w:val="24"/>
          <w:szCs w:val="24"/>
          <w:lang w:bidi="zh-CN"/>
        </w:rPr>
        <w:t>.</w:t>
      </w:r>
      <w:r>
        <w:rPr>
          <w:rFonts w:ascii="宋体" w:hAnsi="宋体"/>
          <w:sz w:val="24"/>
          <w:szCs w:val="24"/>
          <w:lang w:bidi="zh-CN"/>
        </w:rPr>
        <w:t>1</w:t>
      </w:r>
      <w:r>
        <w:rPr>
          <w:rFonts w:ascii="宋体" w:hAnsi="宋体" w:cs="宋体"/>
          <w:sz w:val="24"/>
          <w:szCs w:val="24"/>
          <w:lang w:bidi="zh-CN"/>
        </w:rPr>
        <w:t>本项目</w:t>
      </w:r>
      <w:r>
        <w:rPr>
          <w:rFonts w:ascii="宋体" w:hAnsi="宋体" w:cs="宋体" w:hint="eastAsia"/>
          <w:sz w:val="24"/>
          <w:szCs w:val="24"/>
          <w:lang w:bidi="zh-CN"/>
        </w:rPr>
        <w:t>不</w:t>
      </w:r>
      <w:r>
        <w:rPr>
          <w:rFonts w:ascii="宋体" w:hAnsi="宋体" w:cs="宋体"/>
          <w:sz w:val="24"/>
          <w:szCs w:val="24"/>
          <w:lang w:bidi="zh-CN"/>
        </w:rPr>
        <w:t>允许转包。</w:t>
      </w:r>
    </w:p>
    <w:p w14:paraId="30A3F3A4"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6</w:t>
      </w:r>
      <w:r>
        <w:rPr>
          <w:rFonts w:ascii="宋体" w:hAnsi="宋体" w:cs="宋体"/>
          <w:sz w:val="24"/>
          <w:szCs w:val="24"/>
          <w:lang w:bidi="zh-CN"/>
        </w:rPr>
        <w:t>.</w:t>
      </w:r>
      <w:r>
        <w:rPr>
          <w:rFonts w:ascii="宋体" w:hAnsi="宋体"/>
          <w:sz w:val="24"/>
          <w:szCs w:val="24"/>
          <w:lang w:bidi="zh-CN"/>
        </w:rPr>
        <w:t>2</w:t>
      </w:r>
      <w:r>
        <w:rPr>
          <w:rFonts w:ascii="宋体" w:hAnsi="宋体" w:cs="宋体"/>
          <w:sz w:val="24"/>
          <w:szCs w:val="24"/>
          <w:lang w:bidi="zh-CN"/>
        </w:rPr>
        <w:t>本项目</w:t>
      </w:r>
      <w:r>
        <w:rPr>
          <w:rFonts w:ascii="宋体" w:hAnsi="宋体" w:cs="宋体" w:hint="eastAsia"/>
          <w:sz w:val="24"/>
          <w:szCs w:val="24"/>
          <w:lang w:bidi="zh-CN"/>
        </w:rPr>
        <w:t>不</w:t>
      </w:r>
      <w:r>
        <w:rPr>
          <w:rFonts w:ascii="宋体" w:hAnsi="宋体" w:cs="宋体"/>
          <w:sz w:val="24"/>
          <w:szCs w:val="24"/>
          <w:lang w:bidi="zh-CN"/>
        </w:rPr>
        <w:t>允许分包。</w:t>
      </w:r>
    </w:p>
    <w:p w14:paraId="1CC6B851" w14:textId="77777777" w:rsidR="00766B37" w:rsidRDefault="00000000">
      <w:pPr>
        <w:pStyle w:val="3"/>
        <w:rPr>
          <w:rFonts w:ascii="宋体" w:eastAsia="宋体" w:hAnsi="宋体" w:hint="eastAsia"/>
        </w:rPr>
      </w:pPr>
      <w:r>
        <w:rPr>
          <w:rFonts w:ascii="宋体" w:eastAsia="宋体" w:hAnsi="宋体"/>
        </w:rPr>
        <w:lastRenderedPageBreak/>
        <w:t>7.语言文字</w:t>
      </w:r>
    </w:p>
    <w:p w14:paraId="0E99B7D2"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cs="宋体"/>
          <w:sz w:val="24"/>
          <w:szCs w:val="24"/>
          <w:lang w:bidi="zh-CN"/>
        </w:rPr>
        <w:t>除专用术语外</w:t>
      </w:r>
      <w:r>
        <w:rPr>
          <w:rFonts w:ascii="宋体" w:hAnsi="宋体" w:cs="宋体" w:hint="eastAsia"/>
          <w:sz w:val="24"/>
          <w:szCs w:val="24"/>
          <w:lang w:bidi="zh-CN"/>
        </w:rPr>
        <w:t>，</w:t>
      </w:r>
      <w:r>
        <w:rPr>
          <w:rFonts w:ascii="宋体" w:hAnsi="宋体" w:cs="宋体"/>
          <w:sz w:val="24"/>
          <w:szCs w:val="24"/>
          <w:lang w:bidi="zh-CN"/>
        </w:rPr>
        <w:t>与</w:t>
      </w:r>
      <w:r>
        <w:rPr>
          <w:rFonts w:ascii="宋体" w:hAnsi="宋体" w:cs="宋体" w:hint="eastAsia"/>
          <w:sz w:val="24"/>
          <w:szCs w:val="24"/>
          <w:lang w:bidi="zh-CN"/>
        </w:rPr>
        <w:t>本次采购活动</w:t>
      </w:r>
      <w:r>
        <w:rPr>
          <w:rFonts w:ascii="宋体" w:hAnsi="宋体" w:cs="宋体"/>
          <w:sz w:val="24"/>
          <w:szCs w:val="24"/>
          <w:lang w:bidi="zh-CN"/>
        </w:rPr>
        <w:t>有关的语言均使用中文。必要时专用术语应附有中文注释。</w:t>
      </w:r>
    </w:p>
    <w:p w14:paraId="3A2DB633" w14:textId="77777777" w:rsidR="00766B37" w:rsidRDefault="00000000">
      <w:pPr>
        <w:pStyle w:val="3"/>
        <w:rPr>
          <w:rFonts w:ascii="宋体" w:eastAsia="宋体" w:hAnsi="宋体" w:hint="eastAsia"/>
        </w:rPr>
      </w:pPr>
      <w:r>
        <w:rPr>
          <w:rFonts w:ascii="宋体" w:eastAsia="宋体" w:hAnsi="宋体"/>
        </w:rPr>
        <w:t>8.计量单位</w:t>
      </w:r>
    </w:p>
    <w:p w14:paraId="06B3A43D"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cs="宋体"/>
          <w:sz w:val="24"/>
          <w:szCs w:val="24"/>
          <w:lang w:bidi="zh-CN"/>
        </w:rPr>
        <w:t>所有计量均采用中华人民共和国法定计量单位。</w:t>
      </w:r>
    </w:p>
    <w:p w14:paraId="34B0663E" w14:textId="77777777" w:rsidR="00766B37" w:rsidRDefault="00000000">
      <w:pPr>
        <w:pStyle w:val="3"/>
        <w:rPr>
          <w:rFonts w:ascii="宋体" w:eastAsia="宋体" w:hAnsi="宋体" w:hint="eastAsia"/>
        </w:rPr>
      </w:pPr>
      <w:r>
        <w:rPr>
          <w:rFonts w:ascii="宋体" w:eastAsia="宋体" w:hAnsi="宋体"/>
        </w:rPr>
        <w:t>9.否决竞标条件</w:t>
      </w:r>
    </w:p>
    <w:p w14:paraId="6E4F2732"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1</w:t>
      </w:r>
      <w:r>
        <w:rPr>
          <w:rFonts w:ascii="宋体" w:hAnsi="宋体" w:cs="宋体"/>
          <w:sz w:val="24"/>
          <w:szCs w:val="24"/>
          <w:lang w:bidi="zh-CN"/>
        </w:rPr>
        <w:t>有下列情形之一的，属于相互串通</w:t>
      </w:r>
      <w:r>
        <w:rPr>
          <w:rFonts w:ascii="宋体" w:hAnsi="宋体" w:cs="宋体" w:hint="eastAsia"/>
          <w:sz w:val="24"/>
          <w:szCs w:val="24"/>
          <w:lang w:bidi="zh-CN"/>
        </w:rPr>
        <w:t>竞</w:t>
      </w:r>
      <w:r>
        <w:rPr>
          <w:rFonts w:ascii="宋体" w:hAnsi="宋体" w:cs="宋体"/>
          <w:sz w:val="24"/>
          <w:szCs w:val="24"/>
          <w:lang w:bidi="zh-CN"/>
        </w:rPr>
        <w:t>标</w:t>
      </w:r>
      <w:r>
        <w:rPr>
          <w:rFonts w:ascii="宋体" w:hAnsi="宋体" w:cs="宋体" w:hint="eastAsia"/>
          <w:sz w:val="24"/>
          <w:szCs w:val="24"/>
          <w:lang w:bidi="zh-CN"/>
        </w:rPr>
        <w:t>，</w:t>
      </w:r>
      <w:r>
        <w:rPr>
          <w:rFonts w:ascii="宋体" w:hAnsi="宋体" w:cs="宋体"/>
          <w:sz w:val="24"/>
          <w:szCs w:val="24"/>
          <w:lang w:bidi="zh-CN"/>
        </w:rPr>
        <w:t>响应文件将被视为无效：</w:t>
      </w:r>
    </w:p>
    <w:p w14:paraId="6D9F9EB9"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服务商直接或者间接从采购人或者采购代理机构处获得其他服务商的相关情况并修改其响应文件；</w:t>
      </w:r>
    </w:p>
    <w:p w14:paraId="1F991F43"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w:t>
      </w:r>
      <w:r>
        <w:rPr>
          <w:rFonts w:ascii="宋体" w:hAnsi="宋体"/>
          <w:sz w:val="24"/>
          <w:szCs w:val="24"/>
          <w:lang w:bidi="zh-CN"/>
        </w:rPr>
        <w:t>2</w:t>
      </w:r>
      <w:r>
        <w:rPr>
          <w:rFonts w:ascii="宋体" w:hAnsi="宋体" w:cs="宋体" w:hint="eastAsia"/>
          <w:sz w:val="24"/>
          <w:szCs w:val="24"/>
          <w:lang w:bidi="zh-CN"/>
        </w:rPr>
        <w:t>服务商按照采购人或者采购代理机构的授意撤换、修改响应文件；</w:t>
      </w:r>
    </w:p>
    <w:p w14:paraId="50511126"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服务商之间协商报价、技术方案等响应文件的实质性内容；</w:t>
      </w:r>
    </w:p>
    <w:p w14:paraId="510BC767"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w:t>
      </w:r>
      <w:r>
        <w:rPr>
          <w:rFonts w:ascii="宋体" w:hAnsi="宋体"/>
          <w:sz w:val="24"/>
          <w:szCs w:val="24"/>
          <w:lang w:bidi="zh-CN"/>
        </w:rPr>
        <w:t>4</w:t>
      </w:r>
      <w:r>
        <w:rPr>
          <w:rFonts w:ascii="宋体" w:hAnsi="宋体" w:cs="宋体" w:hint="eastAsia"/>
          <w:sz w:val="24"/>
          <w:szCs w:val="24"/>
          <w:lang w:bidi="zh-CN"/>
        </w:rPr>
        <w:t>属于同一集团、协会、商会等组织成员的服务商按照该组织要求协同参加采购活动；</w:t>
      </w:r>
    </w:p>
    <w:p w14:paraId="4BEDAA23"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w:t>
      </w:r>
      <w:r>
        <w:rPr>
          <w:rFonts w:ascii="宋体" w:hAnsi="宋体"/>
          <w:sz w:val="24"/>
          <w:szCs w:val="24"/>
          <w:lang w:bidi="zh-CN"/>
        </w:rPr>
        <w:t>5</w:t>
      </w:r>
      <w:r>
        <w:rPr>
          <w:rFonts w:ascii="宋体" w:hAnsi="宋体" w:cs="宋体" w:hint="eastAsia"/>
          <w:sz w:val="24"/>
          <w:szCs w:val="24"/>
          <w:lang w:bidi="zh-CN"/>
        </w:rPr>
        <w:t>服务商之间事先约定由某一特定服务商成交；</w:t>
      </w:r>
    </w:p>
    <w:p w14:paraId="77A4D3E2"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w:t>
      </w:r>
      <w:r>
        <w:rPr>
          <w:rFonts w:ascii="宋体" w:hAnsi="宋体"/>
          <w:sz w:val="24"/>
          <w:szCs w:val="24"/>
          <w:lang w:bidi="zh-CN"/>
        </w:rPr>
        <w:t>6</w:t>
      </w:r>
      <w:r>
        <w:rPr>
          <w:rFonts w:ascii="宋体" w:hAnsi="宋体" w:cs="宋体" w:hint="eastAsia"/>
          <w:sz w:val="24"/>
          <w:szCs w:val="24"/>
          <w:lang w:bidi="zh-CN"/>
        </w:rPr>
        <w:t>服务商之间商定部分服务商放弃参加采购活动或者放弃成交；</w:t>
      </w:r>
    </w:p>
    <w:p w14:paraId="096176C5"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w:t>
      </w:r>
      <w:r>
        <w:rPr>
          <w:rFonts w:ascii="宋体" w:hAnsi="宋体"/>
          <w:sz w:val="24"/>
          <w:szCs w:val="24"/>
          <w:lang w:bidi="zh-CN"/>
        </w:rPr>
        <w:t>7</w:t>
      </w:r>
      <w:r>
        <w:rPr>
          <w:rFonts w:ascii="宋体" w:hAnsi="宋体" w:cs="宋体" w:hint="eastAsia"/>
          <w:sz w:val="24"/>
          <w:szCs w:val="24"/>
          <w:lang w:bidi="zh-CN"/>
        </w:rPr>
        <w:t>服务商与采购人或者采购代理机构之间、服务商相互之间，为谋求特定服务商成交或者排斥其他服务商的其他串通行为。</w:t>
      </w:r>
    </w:p>
    <w:p w14:paraId="7B162C2B"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2</w:t>
      </w:r>
      <w:r>
        <w:rPr>
          <w:rFonts w:ascii="宋体" w:hAnsi="宋体" w:cs="宋体"/>
          <w:sz w:val="24"/>
          <w:szCs w:val="24"/>
          <w:lang w:bidi="zh-CN"/>
        </w:rPr>
        <w:t>有下列情形之一的，视为</w:t>
      </w:r>
      <w:r>
        <w:rPr>
          <w:rFonts w:ascii="宋体" w:hAnsi="宋体" w:cs="宋体" w:hint="eastAsia"/>
          <w:sz w:val="24"/>
          <w:szCs w:val="24"/>
          <w:lang w:bidi="zh-CN"/>
        </w:rPr>
        <w:t>服务商</w:t>
      </w:r>
      <w:r>
        <w:rPr>
          <w:rFonts w:ascii="宋体" w:hAnsi="宋体" w:cs="宋体"/>
          <w:sz w:val="24"/>
          <w:szCs w:val="24"/>
          <w:lang w:bidi="zh-CN"/>
        </w:rPr>
        <w:t>相互串通</w:t>
      </w:r>
      <w:r>
        <w:rPr>
          <w:rFonts w:ascii="宋体" w:hAnsi="宋体" w:cs="宋体" w:hint="eastAsia"/>
          <w:sz w:val="24"/>
          <w:szCs w:val="24"/>
          <w:lang w:bidi="zh-CN"/>
        </w:rPr>
        <w:t>竞</w:t>
      </w:r>
      <w:r>
        <w:rPr>
          <w:rFonts w:ascii="宋体" w:hAnsi="宋体" w:cs="宋体"/>
          <w:sz w:val="24"/>
          <w:szCs w:val="24"/>
          <w:lang w:bidi="zh-CN"/>
        </w:rPr>
        <w:t>标</w:t>
      </w:r>
      <w:r>
        <w:rPr>
          <w:rFonts w:ascii="宋体" w:hAnsi="宋体" w:cs="宋体" w:hint="eastAsia"/>
          <w:sz w:val="24"/>
          <w:szCs w:val="24"/>
          <w:lang w:bidi="zh-CN"/>
        </w:rPr>
        <w:t>，</w:t>
      </w:r>
      <w:r>
        <w:rPr>
          <w:rFonts w:ascii="宋体" w:hAnsi="宋体" w:cs="宋体"/>
          <w:sz w:val="24"/>
          <w:szCs w:val="24"/>
          <w:lang w:bidi="zh-CN"/>
        </w:rPr>
        <w:t>响应文件将被视为无效：</w:t>
      </w:r>
    </w:p>
    <w:p w14:paraId="1CA96E33"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2</w:t>
      </w:r>
      <w:r>
        <w:rPr>
          <w:rFonts w:ascii="宋体" w:hAnsi="宋体" w:cs="宋体" w:hint="eastAsia"/>
          <w:sz w:val="24"/>
          <w:szCs w:val="24"/>
          <w:lang w:bidi="zh-CN"/>
        </w:rPr>
        <w:t>.</w:t>
      </w:r>
      <w:r>
        <w:rPr>
          <w:rFonts w:ascii="宋体" w:hAnsi="宋体"/>
          <w:sz w:val="24"/>
          <w:szCs w:val="24"/>
          <w:lang w:bidi="zh-CN"/>
        </w:rPr>
        <w:t>1</w:t>
      </w:r>
      <w:r>
        <w:rPr>
          <w:rFonts w:ascii="宋体" w:hAnsi="宋体" w:cs="宋体"/>
          <w:sz w:val="24"/>
          <w:szCs w:val="24"/>
          <w:lang w:bidi="zh-CN"/>
        </w:rPr>
        <w:t>不同</w:t>
      </w:r>
      <w:r>
        <w:rPr>
          <w:rFonts w:ascii="宋体" w:hAnsi="宋体" w:cs="宋体" w:hint="eastAsia"/>
          <w:sz w:val="24"/>
          <w:szCs w:val="24"/>
          <w:lang w:bidi="zh-CN"/>
        </w:rPr>
        <w:t>服务商</w:t>
      </w:r>
      <w:r>
        <w:rPr>
          <w:rFonts w:ascii="宋体" w:hAnsi="宋体" w:cs="宋体"/>
          <w:sz w:val="24"/>
          <w:szCs w:val="24"/>
          <w:lang w:bidi="zh-CN"/>
        </w:rPr>
        <w:t>的</w:t>
      </w:r>
      <w:r>
        <w:rPr>
          <w:rFonts w:ascii="宋体" w:hAnsi="宋体" w:cs="宋体" w:hint="eastAsia"/>
          <w:sz w:val="24"/>
          <w:szCs w:val="24"/>
          <w:lang w:bidi="zh-CN"/>
        </w:rPr>
        <w:t>响应</w:t>
      </w:r>
      <w:r>
        <w:rPr>
          <w:rFonts w:ascii="宋体" w:hAnsi="宋体" w:cs="宋体"/>
          <w:sz w:val="24"/>
          <w:szCs w:val="24"/>
          <w:lang w:bidi="zh-CN"/>
        </w:rPr>
        <w:t>文件由同一单位或者个人编制；</w:t>
      </w:r>
    </w:p>
    <w:p w14:paraId="2AF568AE"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2</w:t>
      </w:r>
      <w:r>
        <w:rPr>
          <w:rFonts w:ascii="宋体" w:hAnsi="宋体" w:cs="宋体" w:hint="eastAsia"/>
          <w:sz w:val="24"/>
          <w:szCs w:val="24"/>
          <w:lang w:bidi="zh-CN"/>
        </w:rPr>
        <w:t>.</w:t>
      </w:r>
      <w:r>
        <w:rPr>
          <w:rFonts w:ascii="宋体" w:hAnsi="宋体"/>
          <w:sz w:val="24"/>
          <w:szCs w:val="24"/>
          <w:lang w:bidi="zh-CN"/>
        </w:rPr>
        <w:t>2</w:t>
      </w:r>
      <w:r>
        <w:rPr>
          <w:rFonts w:ascii="宋体" w:hAnsi="宋体" w:cs="宋体"/>
          <w:sz w:val="24"/>
          <w:szCs w:val="24"/>
          <w:lang w:bidi="zh-CN"/>
        </w:rPr>
        <w:t>不同</w:t>
      </w:r>
      <w:r>
        <w:rPr>
          <w:rFonts w:ascii="宋体" w:hAnsi="宋体" w:cs="宋体" w:hint="eastAsia"/>
          <w:sz w:val="24"/>
          <w:szCs w:val="24"/>
          <w:lang w:bidi="zh-CN"/>
        </w:rPr>
        <w:t>服务商</w:t>
      </w:r>
      <w:r>
        <w:rPr>
          <w:rFonts w:ascii="宋体" w:hAnsi="宋体" w:cs="宋体"/>
          <w:sz w:val="24"/>
          <w:szCs w:val="24"/>
          <w:lang w:bidi="zh-CN"/>
        </w:rPr>
        <w:t>委托同一单位或者个人办理</w:t>
      </w:r>
      <w:r>
        <w:rPr>
          <w:rFonts w:ascii="宋体" w:hAnsi="宋体" w:cs="宋体" w:hint="eastAsia"/>
          <w:sz w:val="24"/>
          <w:szCs w:val="24"/>
          <w:lang w:bidi="zh-CN"/>
        </w:rPr>
        <w:t>竞</w:t>
      </w:r>
      <w:r>
        <w:rPr>
          <w:rFonts w:ascii="宋体" w:hAnsi="宋体" w:cs="宋体"/>
          <w:sz w:val="24"/>
          <w:szCs w:val="24"/>
          <w:lang w:bidi="zh-CN"/>
        </w:rPr>
        <w:t>标事宜；</w:t>
      </w:r>
    </w:p>
    <w:p w14:paraId="23BD9FFF"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2</w:t>
      </w:r>
      <w:r>
        <w:rPr>
          <w:rFonts w:ascii="宋体" w:hAnsi="宋体" w:cs="宋体" w:hint="eastAsia"/>
          <w:sz w:val="24"/>
          <w:szCs w:val="24"/>
          <w:lang w:bidi="zh-CN"/>
        </w:rPr>
        <w:t>.</w:t>
      </w:r>
      <w:r>
        <w:rPr>
          <w:rFonts w:ascii="宋体" w:hAnsi="宋体"/>
          <w:sz w:val="24"/>
          <w:szCs w:val="24"/>
          <w:lang w:bidi="zh-CN"/>
        </w:rPr>
        <w:t>3</w:t>
      </w:r>
      <w:r>
        <w:rPr>
          <w:rFonts w:ascii="宋体" w:hAnsi="宋体" w:cs="宋体"/>
          <w:sz w:val="24"/>
          <w:szCs w:val="24"/>
          <w:lang w:bidi="zh-CN"/>
        </w:rPr>
        <w:t>不同</w:t>
      </w:r>
      <w:r>
        <w:rPr>
          <w:rFonts w:ascii="宋体" w:hAnsi="宋体" w:cs="宋体" w:hint="eastAsia"/>
          <w:sz w:val="24"/>
          <w:szCs w:val="24"/>
          <w:lang w:bidi="zh-CN"/>
        </w:rPr>
        <w:t>服务商</w:t>
      </w:r>
      <w:r>
        <w:rPr>
          <w:rFonts w:ascii="宋体" w:hAnsi="宋体" w:cs="宋体"/>
          <w:sz w:val="24"/>
          <w:szCs w:val="24"/>
          <w:lang w:bidi="zh-CN"/>
        </w:rPr>
        <w:t>的</w:t>
      </w:r>
      <w:r>
        <w:rPr>
          <w:rFonts w:ascii="宋体" w:hAnsi="宋体" w:cs="宋体" w:hint="eastAsia"/>
          <w:sz w:val="24"/>
          <w:szCs w:val="24"/>
          <w:lang w:bidi="zh-CN"/>
        </w:rPr>
        <w:t>响应</w:t>
      </w:r>
      <w:r>
        <w:rPr>
          <w:rFonts w:ascii="宋体" w:hAnsi="宋体" w:cs="宋体"/>
          <w:sz w:val="24"/>
          <w:szCs w:val="24"/>
          <w:lang w:bidi="zh-CN"/>
        </w:rPr>
        <w:t>文件载明的项目管理成员为同一人；</w:t>
      </w:r>
    </w:p>
    <w:p w14:paraId="3CAFC9BC"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2</w:t>
      </w:r>
      <w:r>
        <w:rPr>
          <w:rFonts w:ascii="宋体" w:hAnsi="宋体" w:cs="宋体" w:hint="eastAsia"/>
          <w:sz w:val="24"/>
          <w:szCs w:val="24"/>
          <w:lang w:bidi="zh-CN"/>
        </w:rPr>
        <w:t>.</w:t>
      </w:r>
      <w:r>
        <w:rPr>
          <w:rFonts w:ascii="宋体" w:hAnsi="宋体"/>
          <w:sz w:val="24"/>
          <w:szCs w:val="24"/>
          <w:lang w:bidi="zh-CN"/>
        </w:rPr>
        <w:t>4</w:t>
      </w:r>
      <w:r>
        <w:rPr>
          <w:rFonts w:ascii="宋体" w:hAnsi="宋体" w:cs="宋体"/>
          <w:sz w:val="24"/>
          <w:szCs w:val="24"/>
          <w:lang w:bidi="zh-CN"/>
        </w:rPr>
        <w:t>不同</w:t>
      </w:r>
      <w:r>
        <w:rPr>
          <w:rFonts w:ascii="宋体" w:hAnsi="宋体" w:cs="宋体" w:hint="eastAsia"/>
          <w:sz w:val="24"/>
          <w:szCs w:val="24"/>
          <w:lang w:bidi="zh-CN"/>
        </w:rPr>
        <w:t>服务商</w:t>
      </w:r>
      <w:r>
        <w:rPr>
          <w:rFonts w:ascii="宋体" w:hAnsi="宋体" w:cs="宋体"/>
          <w:sz w:val="24"/>
          <w:szCs w:val="24"/>
          <w:lang w:bidi="zh-CN"/>
        </w:rPr>
        <w:t>的</w:t>
      </w:r>
      <w:r>
        <w:rPr>
          <w:rFonts w:ascii="宋体" w:hAnsi="宋体" w:cs="宋体" w:hint="eastAsia"/>
          <w:sz w:val="24"/>
          <w:szCs w:val="24"/>
          <w:lang w:bidi="zh-CN"/>
        </w:rPr>
        <w:t>响应</w:t>
      </w:r>
      <w:r>
        <w:rPr>
          <w:rFonts w:ascii="宋体" w:hAnsi="宋体" w:cs="宋体"/>
          <w:sz w:val="24"/>
          <w:szCs w:val="24"/>
          <w:lang w:bidi="zh-CN"/>
        </w:rPr>
        <w:t>文件异常一致或者报价呈规律性差异；</w:t>
      </w:r>
    </w:p>
    <w:p w14:paraId="3EDB11CE"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2</w:t>
      </w:r>
      <w:r>
        <w:rPr>
          <w:rFonts w:ascii="宋体" w:hAnsi="宋体" w:cs="宋体" w:hint="eastAsia"/>
          <w:sz w:val="24"/>
          <w:szCs w:val="24"/>
          <w:lang w:bidi="zh-CN"/>
        </w:rPr>
        <w:t>.</w:t>
      </w:r>
      <w:r>
        <w:rPr>
          <w:rFonts w:ascii="宋体" w:hAnsi="宋体"/>
          <w:sz w:val="24"/>
          <w:szCs w:val="24"/>
          <w:lang w:bidi="zh-CN"/>
        </w:rPr>
        <w:t>5</w:t>
      </w:r>
      <w:r>
        <w:rPr>
          <w:rFonts w:ascii="宋体" w:hAnsi="宋体" w:cs="宋体"/>
          <w:sz w:val="24"/>
          <w:szCs w:val="24"/>
          <w:lang w:bidi="zh-CN"/>
        </w:rPr>
        <w:t>不同</w:t>
      </w:r>
      <w:r>
        <w:rPr>
          <w:rFonts w:ascii="宋体" w:hAnsi="宋体" w:cs="宋体" w:hint="eastAsia"/>
          <w:sz w:val="24"/>
          <w:szCs w:val="24"/>
          <w:lang w:bidi="zh-CN"/>
        </w:rPr>
        <w:t>服务商</w:t>
      </w:r>
      <w:r>
        <w:rPr>
          <w:rFonts w:ascii="宋体" w:hAnsi="宋体" w:cs="宋体"/>
          <w:sz w:val="24"/>
          <w:szCs w:val="24"/>
          <w:lang w:bidi="zh-CN"/>
        </w:rPr>
        <w:t>的</w:t>
      </w:r>
      <w:r>
        <w:rPr>
          <w:rFonts w:ascii="宋体" w:hAnsi="宋体" w:cs="宋体" w:hint="eastAsia"/>
          <w:sz w:val="24"/>
          <w:szCs w:val="24"/>
          <w:lang w:bidi="zh-CN"/>
        </w:rPr>
        <w:t>响应</w:t>
      </w:r>
      <w:r>
        <w:rPr>
          <w:rFonts w:ascii="宋体" w:hAnsi="宋体" w:cs="宋体"/>
          <w:sz w:val="24"/>
          <w:szCs w:val="24"/>
          <w:lang w:bidi="zh-CN"/>
        </w:rPr>
        <w:t>文件相互混装；</w:t>
      </w:r>
    </w:p>
    <w:p w14:paraId="7546E3E0"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2</w:t>
      </w:r>
      <w:r>
        <w:rPr>
          <w:rFonts w:ascii="宋体" w:hAnsi="宋体" w:cs="宋体" w:hint="eastAsia"/>
          <w:sz w:val="24"/>
          <w:szCs w:val="24"/>
          <w:lang w:bidi="zh-CN"/>
        </w:rPr>
        <w:t>.</w:t>
      </w:r>
      <w:r>
        <w:rPr>
          <w:rFonts w:ascii="宋体" w:hAnsi="宋体"/>
          <w:sz w:val="24"/>
          <w:szCs w:val="24"/>
          <w:lang w:bidi="zh-CN"/>
        </w:rPr>
        <w:t>6</w:t>
      </w:r>
      <w:r>
        <w:rPr>
          <w:rFonts w:ascii="宋体" w:hAnsi="宋体" w:cs="宋体"/>
          <w:sz w:val="24"/>
          <w:szCs w:val="24"/>
          <w:lang w:bidi="zh-CN"/>
        </w:rPr>
        <w:t>不同</w:t>
      </w:r>
      <w:r>
        <w:rPr>
          <w:rFonts w:ascii="宋体" w:hAnsi="宋体" w:cs="宋体" w:hint="eastAsia"/>
          <w:sz w:val="24"/>
          <w:szCs w:val="24"/>
          <w:lang w:bidi="zh-CN"/>
        </w:rPr>
        <w:t>服务商</w:t>
      </w:r>
      <w:r>
        <w:rPr>
          <w:rFonts w:ascii="宋体" w:hAnsi="宋体" w:cs="宋体"/>
          <w:sz w:val="24"/>
          <w:szCs w:val="24"/>
          <w:lang w:bidi="zh-CN"/>
        </w:rPr>
        <w:t>的</w:t>
      </w:r>
      <w:r>
        <w:rPr>
          <w:rFonts w:ascii="宋体" w:hAnsi="宋体" w:cs="宋体" w:hint="eastAsia"/>
          <w:sz w:val="24"/>
          <w:szCs w:val="24"/>
          <w:lang w:bidi="zh-CN"/>
        </w:rPr>
        <w:t>竞</w:t>
      </w:r>
      <w:r>
        <w:rPr>
          <w:rFonts w:ascii="宋体" w:hAnsi="宋体" w:cs="宋体"/>
          <w:sz w:val="24"/>
          <w:szCs w:val="24"/>
          <w:lang w:bidi="zh-CN"/>
        </w:rPr>
        <w:t>标保证金从同一单位或者个人的账户转出。</w:t>
      </w:r>
    </w:p>
    <w:p w14:paraId="3BA0F2A0"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3</w:t>
      </w:r>
      <w:r>
        <w:rPr>
          <w:rFonts w:ascii="宋体" w:hAnsi="宋体" w:cs="宋体"/>
          <w:sz w:val="24"/>
          <w:szCs w:val="24"/>
          <w:lang w:bidi="zh-CN"/>
        </w:rPr>
        <w:t>响应文件将被视为无效</w:t>
      </w:r>
      <w:r>
        <w:rPr>
          <w:rFonts w:ascii="宋体" w:hAnsi="宋体" w:cs="宋体" w:hint="eastAsia"/>
          <w:sz w:val="24"/>
          <w:szCs w:val="24"/>
          <w:lang w:bidi="zh-CN"/>
        </w:rPr>
        <w:t>的其他情形</w:t>
      </w:r>
      <w:r>
        <w:rPr>
          <w:rFonts w:ascii="宋体" w:hAnsi="宋体" w:cs="宋体"/>
          <w:sz w:val="24"/>
          <w:szCs w:val="24"/>
          <w:lang w:bidi="zh-CN"/>
        </w:rPr>
        <w:t>：</w:t>
      </w:r>
    </w:p>
    <w:p w14:paraId="2888AD7B"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w:t>
      </w:r>
      <w:r>
        <w:rPr>
          <w:rFonts w:ascii="宋体" w:hAnsi="宋体"/>
          <w:sz w:val="24"/>
          <w:szCs w:val="24"/>
          <w:lang w:bidi="zh-CN"/>
        </w:rPr>
        <w:t>1</w:t>
      </w:r>
      <w:r>
        <w:rPr>
          <w:rFonts w:ascii="宋体" w:hAnsi="宋体" w:cs="宋体"/>
          <w:sz w:val="24"/>
          <w:szCs w:val="24"/>
          <w:lang w:bidi="zh-CN"/>
        </w:rPr>
        <w:t>响应文件</w:t>
      </w:r>
      <w:r>
        <w:rPr>
          <w:rFonts w:ascii="宋体" w:hAnsi="宋体" w:cs="宋体" w:hint="eastAsia"/>
          <w:sz w:val="24"/>
          <w:szCs w:val="24"/>
          <w:lang w:bidi="zh-CN"/>
        </w:rPr>
        <w:t>逾期送达的或者未送达指定地点的；</w:t>
      </w:r>
    </w:p>
    <w:p w14:paraId="1E741ADB"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w:t>
      </w:r>
      <w:r>
        <w:rPr>
          <w:rFonts w:ascii="宋体" w:hAnsi="宋体"/>
          <w:sz w:val="24"/>
          <w:szCs w:val="24"/>
          <w:lang w:bidi="zh-CN"/>
        </w:rPr>
        <w:t>2</w:t>
      </w:r>
      <w:r>
        <w:rPr>
          <w:rFonts w:ascii="宋体" w:hAnsi="宋体" w:cs="宋体"/>
          <w:sz w:val="24"/>
          <w:szCs w:val="24"/>
          <w:lang w:bidi="zh-CN"/>
        </w:rPr>
        <w:t>响应文件</w:t>
      </w:r>
      <w:r>
        <w:rPr>
          <w:rFonts w:ascii="宋体" w:hAnsi="宋体" w:cs="宋体" w:hint="eastAsia"/>
          <w:sz w:val="24"/>
          <w:szCs w:val="24"/>
          <w:lang w:bidi="zh-CN"/>
        </w:rPr>
        <w:t>未按采购文件要求密封的；</w:t>
      </w:r>
    </w:p>
    <w:p w14:paraId="67370EDC"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w:t>
      </w:r>
      <w:r>
        <w:rPr>
          <w:rFonts w:ascii="宋体" w:hAnsi="宋体"/>
          <w:sz w:val="24"/>
          <w:szCs w:val="24"/>
          <w:lang w:bidi="zh-CN"/>
        </w:rPr>
        <w:t>3</w:t>
      </w:r>
      <w:r>
        <w:rPr>
          <w:rFonts w:ascii="宋体" w:hAnsi="宋体" w:cs="宋体"/>
          <w:sz w:val="24"/>
          <w:szCs w:val="24"/>
          <w:lang w:bidi="zh-CN"/>
        </w:rPr>
        <w:t>响应文件</w:t>
      </w:r>
      <w:r>
        <w:rPr>
          <w:rFonts w:ascii="宋体" w:hAnsi="宋体" w:cs="宋体" w:hint="eastAsia"/>
          <w:sz w:val="24"/>
          <w:szCs w:val="24"/>
          <w:lang w:bidi="zh-CN"/>
        </w:rPr>
        <w:t>未按规定的格式填写，内容不全或关键字迹模糊、无法辨认的；</w:t>
      </w:r>
    </w:p>
    <w:p w14:paraId="4641FCD1"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w:t>
      </w:r>
      <w:r>
        <w:rPr>
          <w:rFonts w:ascii="宋体" w:hAnsi="宋体"/>
          <w:sz w:val="24"/>
          <w:szCs w:val="24"/>
          <w:lang w:bidi="zh-CN"/>
        </w:rPr>
        <w:t>4</w:t>
      </w:r>
      <w:r>
        <w:rPr>
          <w:rFonts w:ascii="宋体" w:hAnsi="宋体" w:cs="宋体"/>
          <w:sz w:val="24"/>
          <w:szCs w:val="24"/>
          <w:lang w:bidi="zh-CN"/>
        </w:rPr>
        <w:t>响应文件</w:t>
      </w:r>
      <w:r>
        <w:rPr>
          <w:rFonts w:ascii="宋体" w:hAnsi="宋体" w:cs="宋体" w:hint="eastAsia"/>
          <w:sz w:val="24"/>
          <w:szCs w:val="24"/>
          <w:lang w:bidi="zh-CN"/>
        </w:rPr>
        <w:t>无单位盖章并无法定代表人或法定代表人授权的代理人签字或盖章的；</w:t>
      </w:r>
    </w:p>
    <w:p w14:paraId="6C8CB12B"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w:t>
      </w:r>
      <w:r>
        <w:rPr>
          <w:rFonts w:ascii="宋体" w:hAnsi="宋体"/>
          <w:sz w:val="24"/>
          <w:szCs w:val="24"/>
          <w:lang w:bidi="zh-CN"/>
        </w:rPr>
        <w:t>5</w:t>
      </w:r>
      <w:r>
        <w:rPr>
          <w:rFonts w:ascii="宋体" w:hAnsi="宋体" w:cs="宋体" w:hint="eastAsia"/>
          <w:sz w:val="24"/>
          <w:szCs w:val="24"/>
          <w:lang w:bidi="zh-CN"/>
        </w:rPr>
        <w:t>服务商递交两份或多份内容不同的响应文件，或在一份响应文件中对同一采购项目报有两个或多个报价，且未声明哪一个有效，按采购文件规定提交备选投标方案的除外；</w:t>
      </w:r>
    </w:p>
    <w:p w14:paraId="6C75B741"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w:t>
      </w:r>
      <w:r>
        <w:rPr>
          <w:rFonts w:ascii="宋体" w:hAnsi="宋体"/>
          <w:sz w:val="24"/>
          <w:szCs w:val="24"/>
          <w:lang w:bidi="zh-CN"/>
        </w:rPr>
        <w:t>6</w:t>
      </w:r>
      <w:r>
        <w:rPr>
          <w:rFonts w:ascii="宋体" w:hAnsi="宋体" w:cs="宋体" w:hint="eastAsia"/>
          <w:sz w:val="24"/>
          <w:szCs w:val="24"/>
          <w:lang w:bidi="zh-CN"/>
        </w:rPr>
        <w:t>服务商不按评审委员会要求澄清、说明或补正的；</w:t>
      </w:r>
    </w:p>
    <w:p w14:paraId="7B042388"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w:t>
      </w:r>
      <w:r>
        <w:rPr>
          <w:rFonts w:ascii="宋体" w:hAnsi="宋体"/>
          <w:sz w:val="24"/>
          <w:szCs w:val="24"/>
          <w:lang w:bidi="zh-CN"/>
        </w:rPr>
        <w:t>7</w:t>
      </w:r>
      <w:r>
        <w:rPr>
          <w:rFonts w:ascii="宋体" w:hAnsi="宋体" w:cs="宋体" w:hint="eastAsia"/>
          <w:sz w:val="24"/>
          <w:szCs w:val="24"/>
          <w:lang w:bidi="zh-CN"/>
        </w:rPr>
        <w:t>未按采购文件要求提交保证金的；</w:t>
      </w:r>
    </w:p>
    <w:p w14:paraId="68D42066"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9</w:t>
      </w: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w:t>
      </w:r>
      <w:r>
        <w:rPr>
          <w:rFonts w:ascii="宋体" w:hAnsi="宋体"/>
          <w:sz w:val="24"/>
          <w:szCs w:val="24"/>
          <w:lang w:bidi="zh-CN"/>
        </w:rPr>
        <w:t>8</w:t>
      </w:r>
      <w:r>
        <w:rPr>
          <w:rFonts w:ascii="宋体" w:hAnsi="宋体" w:cs="宋体" w:hint="eastAsia"/>
          <w:sz w:val="24"/>
          <w:szCs w:val="24"/>
          <w:lang w:bidi="zh-CN"/>
        </w:rPr>
        <w:t>联合体竞标未附联合体各方共同投标协议的。</w:t>
      </w:r>
    </w:p>
    <w:p w14:paraId="2CEBDCF8" w14:textId="77777777" w:rsidR="00766B37" w:rsidRDefault="00000000">
      <w:pPr>
        <w:pStyle w:val="3"/>
        <w:rPr>
          <w:rFonts w:ascii="宋体" w:eastAsia="宋体" w:hAnsi="宋体" w:hint="eastAsia"/>
        </w:rPr>
      </w:pPr>
      <w:r>
        <w:rPr>
          <w:rFonts w:ascii="宋体" w:eastAsia="宋体" w:hAnsi="宋体"/>
        </w:rPr>
        <w:t>10.采购人员及相关人员与服务商有下列利害关系之一的，应当回避：</w:t>
      </w:r>
    </w:p>
    <w:p w14:paraId="6F88EFDB"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lastRenderedPageBreak/>
        <w:t>10</w:t>
      </w:r>
      <w:r>
        <w:rPr>
          <w:rFonts w:ascii="宋体" w:hAnsi="宋体" w:cs="宋体" w:hint="eastAsia"/>
          <w:sz w:val="24"/>
          <w:szCs w:val="24"/>
          <w:lang w:bidi="zh-CN"/>
        </w:rPr>
        <w:t>.</w:t>
      </w:r>
      <w:r>
        <w:rPr>
          <w:rFonts w:ascii="宋体" w:hAnsi="宋体"/>
          <w:sz w:val="24"/>
          <w:szCs w:val="24"/>
          <w:lang w:bidi="zh-CN"/>
        </w:rPr>
        <w:t>1</w:t>
      </w:r>
      <w:r>
        <w:rPr>
          <w:rFonts w:ascii="宋体" w:hAnsi="宋体" w:cs="宋体"/>
          <w:sz w:val="24"/>
          <w:szCs w:val="24"/>
          <w:lang w:bidi="zh-CN"/>
        </w:rPr>
        <w:t>参加采购活动前</w:t>
      </w:r>
      <w:r>
        <w:rPr>
          <w:rFonts w:ascii="宋体" w:hAnsi="宋体"/>
          <w:sz w:val="24"/>
          <w:szCs w:val="24"/>
          <w:lang w:bidi="zh-CN"/>
        </w:rPr>
        <w:t>3</w:t>
      </w:r>
      <w:r>
        <w:rPr>
          <w:rFonts w:ascii="宋体" w:hAnsi="宋体" w:cs="宋体"/>
          <w:sz w:val="24"/>
          <w:szCs w:val="24"/>
          <w:lang w:bidi="zh-CN"/>
        </w:rPr>
        <w:t>年内与</w:t>
      </w:r>
      <w:r>
        <w:rPr>
          <w:rFonts w:ascii="宋体" w:hAnsi="宋体" w:cs="宋体" w:hint="eastAsia"/>
          <w:sz w:val="24"/>
          <w:szCs w:val="24"/>
          <w:lang w:bidi="zh-CN"/>
        </w:rPr>
        <w:t>服务商</w:t>
      </w:r>
      <w:r>
        <w:rPr>
          <w:rFonts w:ascii="宋体" w:hAnsi="宋体" w:cs="宋体"/>
          <w:sz w:val="24"/>
          <w:szCs w:val="24"/>
          <w:lang w:bidi="zh-CN"/>
        </w:rPr>
        <w:t>存在劳动关系；</w:t>
      </w:r>
    </w:p>
    <w:p w14:paraId="7366959F"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10</w:t>
      </w:r>
      <w:r>
        <w:rPr>
          <w:rFonts w:ascii="宋体" w:hAnsi="宋体" w:cs="宋体" w:hint="eastAsia"/>
          <w:sz w:val="24"/>
          <w:szCs w:val="24"/>
          <w:lang w:bidi="zh-CN"/>
        </w:rPr>
        <w:t>.</w:t>
      </w:r>
      <w:r>
        <w:rPr>
          <w:rFonts w:ascii="宋体" w:hAnsi="宋体"/>
          <w:sz w:val="24"/>
          <w:szCs w:val="24"/>
          <w:lang w:bidi="zh-CN"/>
        </w:rPr>
        <w:t>2</w:t>
      </w:r>
      <w:r>
        <w:rPr>
          <w:rFonts w:ascii="宋体" w:hAnsi="宋体" w:cs="宋体"/>
          <w:sz w:val="24"/>
          <w:szCs w:val="24"/>
          <w:lang w:bidi="zh-CN"/>
        </w:rPr>
        <w:t>参加采购活动前</w:t>
      </w:r>
      <w:r>
        <w:rPr>
          <w:rFonts w:ascii="宋体" w:hAnsi="宋体"/>
          <w:sz w:val="24"/>
          <w:szCs w:val="24"/>
          <w:lang w:bidi="zh-CN"/>
        </w:rPr>
        <w:t>3</w:t>
      </w:r>
      <w:r>
        <w:rPr>
          <w:rFonts w:ascii="宋体" w:hAnsi="宋体" w:cs="宋体"/>
          <w:sz w:val="24"/>
          <w:szCs w:val="24"/>
          <w:lang w:bidi="zh-CN"/>
        </w:rPr>
        <w:t>年内担任</w:t>
      </w:r>
      <w:r>
        <w:rPr>
          <w:rFonts w:ascii="宋体" w:hAnsi="宋体" w:cs="宋体" w:hint="eastAsia"/>
          <w:sz w:val="24"/>
          <w:szCs w:val="24"/>
          <w:lang w:bidi="zh-CN"/>
        </w:rPr>
        <w:t>服务商</w:t>
      </w:r>
      <w:r>
        <w:rPr>
          <w:rFonts w:ascii="宋体" w:hAnsi="宋体" w:cs="宋体"/>
          <w:sz w:val="24"/>
          <w:szCs w:val="24"/>
          <w:lang w:bidi="zh-CN"/>
        </w:rPr>
        <w:t>的董事、监事；</w:t>
      </w:r>
    </w:p>
    <w:p w14:paraId="4186F8B6"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10</w:t>
      </w:r>
      <w:r>
        <w:rPr>
          <w:rFonts w:ascii="宋体" w:hAnsi="宋体" w:cs="宋体" w:hint="eastAsia"/>
          <w:sz w:val="24"/>
          <w:szCs w:val="24"/>
          <w:lang w:bidi="zh-CN"/>
        </w:rPr>
        <w:t>.</w:t>
      </w:r>
      <w:r>
        <w:rPr>
          <w:rFonts w:ascii="宋体" w:hAnsi="宋体"/>
          <w:sz w:val="24"/>
          <w:szCs w:val="24"/>
          <w:lang w:bidi="zh-CN"/>
        </w:rPr>
        <w:t>3</w:t>
      </w:r>
      <w:r>
        <w:rPr>
          <w:rFonts w:ascii="宋体" w:hAnsi="宋体" w:cs="宋体"/>
          <w:sz w:val="24"/>
          <w:szCs w:val="24"/>
          <w:lang w:bidi="zh-CN"/>
        </w:rPr>
        <w:t>参加采购活动前</w:t>
      </w:r>
      <w:r>
        <w:rPr>
          <w:rFonts w:ascii="宋体" w:hAnsi="宋体"/>
          <w:sz w:val="24"/>
          <w:szCs w:val="24"/>
          <w:lang w:bidi="zh-CN"/>
        </w:rPr>
        <w:t>3</w:t>
      </w:r>
      <w:r>
        <w:rPr>
          <w:rFonts w:ascii="宋体" w:hAnsi="宋体" w:cs="宋体"/>
          <w:sz w:val="24"/>
          <w:szCs w:val="24"/>
          <w:lang w:bidi="zh-CN"/>
        </w:rPr>
        <w:t>年内是</w:t>
      </w:r>
      <w:r>
        <w:rPr>
          <w:rFonts w:ascii="宋体" w:hAnsi="宋体" w:cs="宋体" w:hint="eastAsia"/>
          <w:sz w:val="24"/>
          <w:szCs w:val="24"/>
          <w:lang w:bidi="zh-CN"/>
        </w:rPr>
        <w:t>服务商</w:t>
      </w:r>
      <w:r>
        <w:rPr>
          <w:rFonts w:ascii="宋体" w:hAnsi="宋体" w:cs="宋体"/>
          <w:sz w:val="24"/>
          <w:szCs w:val="24"/>
          <w:lang w:bidi="zh-CN"/>
        </w:rPr>
        <w:t>的控股股东或者实际控制人；</w:t>
      </w:r>
    </w:p>
    <w:p w14:paraId="72003302"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10</w:t>
      </w:r>
      <w:r>
        <w:rPr>
          <w:rFonts w:ascii="宋体" w:hAnsi="宋体" w:cs="宋体" w:hint="eastAsia"/>
          <w:sz w:val="24"/>
          <w:szCs w:val="24"/>
          <w:lang w:bidi="zh-CN"/>
        </w:rPr>
        <w:t>.</w:t>
      </w:r>
      <w:r>
        <w:rPr>
          <w:rFonts w:ascii="宋体" w:hAnsi="宋体"/>
          <w:sz w:val="24"/>
          <w:szCs w:val="24"/>
          <w:lang w:bidi="zh-CN"/>
        </w:rPr>
        <w:t>4</w:t>
      </w:r>
      <w:r>
        <w:rPr>
          <w:rFonts w:ascii="宋体" w:hAnsi="宋体" w:cs="宋体"/>
          <w:sz w:val="24"/>
          <w:szCs w:val="24"/>
          <w:lang w:bidi="zh-CN"/>
        </w:rPr>
        <w:t>与</w:t>
      </w:r>
      <w:r>
        <w:rPr>
          <w:rFonts w:ascii="宋体" w:hAnsi="宋体" w:cs="宋体" w:hint="eastAsia"/>
          <w:sz w:val="24"/>
          <w:szCs w:val="24"/>
          <w:lang w:bidi="zh-CN"/>
        </w:rPr>
        <w:t>服务商</w:t>
      </w:r>
      <w:r>
        <w:rPr>
          <w:rFonts w:ascii="宋体" w:hAnsi="宋体" w:cs="宋体"/>
          <w:sz w:val="24"/>
          <w:szCs w:val="24"/>
          <w:lang w:bidi="zh-CN"/>
        </w:rPr>
        <w:t>的法定代表人或者负责人有夫妻、直系血亲、三代以内旁系血亲或者近姻亲关系；</w:t>
      </w:r>
    </w:p>
    <w:p w14:paraId="0CB1CC37"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10</w:t>
      </w:r>
      <w:r>
        <w:rPr>
          <w:rFonts w:ascii="宋体" w:hAnsi="宋体" w:cs="宋体" w:hint="eastAsia"/>
          <w:sz w:val="24"/>
          <w:szCs w:val="24"/>
          <w:lang w:bidi="zh-CN"/>
        </w:rPr>
        <w:t>.</w:t>
      </w:r>
      <w:r>
        <w:rPr>
          <w:rFonts w:ascii="宋体" w:hAnsi="宋体"/>
          <w:sz w:val="24"/>
          <w:szCs w:val="24"/>
          <w:lang w:bidi="zh-CN"/>
        </w:rPr>
        <w:t>5</w:t>
      </w:r>
      <w:r>
        <w:rPr>
          <w:rFonts w:ascii="宋体" w:hAnsi="宋体" w:cs="宋体"/>
          <w:sz w:val="24"/>
          <w:szCs w:val="24"/>
          <w:lang w:bidi="zh-CN"/>
        </w:rPr>
        <w:t>与</w:t>
      </w:r>
      <w:r>
        <w:rPr>
          <w:rFonts w:ascii="宋体" w:hAnsi="宋体" w:cs="宋体" w:hint="eastAsia"/>
          <w:sz w:val="24"/>
          <w:szCs w:val="24"/>
          <w:lang w:bidi="zh-CN"/>
        </w:rPr>
        <w:t>服务商</w:t>
      </w:r>
      <w:r>
        <w:rPr>
          <w:rFonts w:ascii="宋体" w:hAnsi="宋体" w:cs="宋体"/>
          <w:sz w:val="24"/>
          <w:szCs w:val="24"/>
          <w:lang w:bidi="zh-CN"/>
        </w:rPr>
        <w:t>有其他可能影响采购活动公平、公正进行的关系。</w:t>
      </w:r>
    </w:p>
    <w:p w14:paraId="1BF41075" w14:textId="77777777" w:rsidR="00766B37" w:rsidRDefault="00000000">
      <w:pPr>
        <w:adjustRightInd w:val="0"/>
        <w:snapToGrid w:val="0"/>
        <w:ind w:firstLineChars="200" w:firstLine="480"/>
        <w:jc w:val="left"/>
        <w:rPr>
          <w:rFonts w:ascii="宋体" w:hAnsi="宋体" w:hint="eastAsia"/>
        </w:rPr>
      </w:pPr>
      <w:r>
        <w:rPr>
          <w:rFonts w:ascii="宋体" w:hAnsi="宋体" w:cs="宋体" w:hint="eastAsia"/>
          <w:sz w:val="24"/>
          <w:szCs w:val="24"/>
          <w:lang w:bidi="zh-CN"/>
        </w:rPr>
        <w:t>服务商</w:t>
      </w:r>
      <w:r>
        <w:rPr>
          <w:rFonts w:ascii="宋体" w:hAnsi="宋体" w:cs="宋体"/>
          <w:sz w:val="24"/>
          <w:szCs w:val="24"/>
          <w:lang w:bidi="zh-CN"/>
        </w:rPr>
        <w:t>认为采购人员及相关人员与其他</w:t>
      </w:r>
      <w:r>
        <w:rPr>
          <w:rFonts w:ascii="宋体" w:hAnsi="宋体" w:cs="宋体" w:hint="eastAsia"/>
          <w:sz w:val="24"/>
          <w:szCs w:val="24"/>
          <w:lang w:bidi="zh-CN"/>
        </w:rPr>
        <w:t>服务商</w:t>
      </w:r>
      <w:r>
        <w:rPr>
          <w:rFonts w:ascii="宋体" w:hAnsi="宋体" w:cs="宋体"/>
          <w:sz w:val="24"/>
          <w:szCs w:val="24"/>
          <w:lang w:bidi="zh-CN"/>
        </w:rPr>
        <w:t>有利害关系的，可以向采购人或者采购代理机构书面提出回避申请，并说明理由。采购人或者采购代理机构应当及时询问被申请回避人员，有利害关系的被申请回避人员应当回避。</w:t>
      </w:r>
    </w:p>
    <w:p w14:paraId="7D280E00" w14:textId="77777777" w:rsidR="00766B37" w:rsidRDefault="00766B37">
      <w:pPr>
        <w:pStyle w:val="3"/>
        <w:rPr>
          <w:rFonts w:ascii="宋体" w:eastAsia="宋体" w:hAnsi="宋体" w:hint="eastAsia"/>
          <w:lang w:bidi="zh-CN"/>
        </w:rPr>
      </w:pPr>
    </w:p>
    <w:p w14:paraId="04AE0A5E" w14:textId="77777777" w:rsidR="00766B37" w:rsidRDefault="00000000">
      <w:pPr>
        <w:pStyle w:val="3"/>
        <w:rPr>
          <w:rFonts w:ascii="宋体" w:eastAsia="宋体" w:hAnsi="宋体" w:hint="eastAsia"/>
        </w:rPr>
      </w:pPr>
      <w:r>
        <w:rPr>
          <w:rFonts w:ascii="宋体" w:eastAsia="宋体" w:hAnsi="宋体"/>
        </w:rPr>
        <w:t>二、响应文件的编制</w:t>
      </w:r>
    </w:p>
    <w:p w14:paraId="23D06F13" w14:textId="77777777" w:rsidR="00766B37" w:rsidRDefault="00000000">
      <w:pPr>
        <w:pStyle w:val="3"/>
        <w:rPr>
          <w:rFonts w:ascii="宋体" w:eastAsia="宋体" w:hAnsi="宋体" w:hint="eastAsia"/>
        </w:rPr>
      </w:pPr>
      <w:r>
        <w:rPr>
          <w:rFonts w:ascii="宋体" w:eastAsia="宋体" w:hAnsi="宋体"/>
        </w:rPr>
        <w:t>11.响应文件的编制原则</w:t>
      </w:r>
    </w:p>
    <w:p w14:paraId="0E41E4DA"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cs="宋体" w:hint="eastAsia"/>
          <w:sz w:val="24"/>
          <w:szCs w:val="24"/>
          <w:lang w:bidi="zh-CN"/>
        </w:rPr>
        <w:t>服务商</w:t>
      </w:r>
      <w:r>
        <w:rPr>
          <w:rFonts w:ascii="宋体" w:hAnsi="宋体" w:cs="宋体"/>
          <w:sz w:val="24"/>
          <w:szCs w:val="24"/>
          <w:lang w:bidi="zh-CN"/>
        </w:rPr>
        <w:t>必须按照</w:t>
      </w:r>
      <w:r>
        <w:rPr>
          <w:rFonts w:ascii="宋体" w:hAnsi="宋体" w:cs="宋体" w:hint="eastAsia"/>
          <w:sz w:val="24"/>
          <w:szCs w:val="24"/>
          <w:lang w:bidi="zh-CN"/>
        </w:rPr>
        <w:t>采购</w:t>
      </w:r>
      <w:r>
        <w:rPr>
          <w:rFonts w:ascii="宋体" w:hAnsi="宋体" w:cs="宋体"/>
          <w:sz w:val="24"/>
          <w:szCs w:val="24"/>
          <w:lang w:bidi="zh-CN"/>
        </w:rPr>
        <w:t>文件的要求编制响应文件</w:t>
      </w:r>
      <w:r>
        <w:rPr>
          <w:rFonts w:ascii="宋体" w:hAnsi="宋体" w:cs="宋体" w:hint="eastAsia"/>
          <w:sz w:val="24"/>
          <w:szCs w:val="24"/>
          <w:lang w:bidi="zh-CN"/>
        </w:rPr>
        <w:t>，</w:t>
      </w:r>
      <w:r>
        <w:rPr>
          <w:rFonts w:ascii="宋体" w:hAnsi="宋体" w:cs="宋体"/>
          <w:sz w:val="24"/>
          <w:szCs w:val="24"/>
          <w:lang w:bidi="zh-CN"/>
        </w:rPr>
        <w:t>并对其提交的响应文件的真实性、合法性承担法律责任。响应文件必须对</w:t>
      </w:r>
      <w:r>
        <w:rPr>
          <w:rFonts w:ascii="宋体" w:hAnsi="宋体" w:cs="宋体" w:hint="eastAsia"/>
          <w:sz w:val="24"/>
          <w:szCs w:val="24"/>
          <w:lang w:bidi="zh-CN"/>
        </w:rPr>
        <w:t>采购</w:t>
      </w:r>
      <w:r>
        <w:rPr>
          <w:rFonts w:ascii="宋体" w:hAnsi="宋体" w:cs="宋体"/>
          <w:sz w:val="24"/>
          <w:szCs w:val="24"/>
          <w:lang w:bidi="zh-CN"/>
        </w:rPr>
        <w:t>文件作出实质性响应。</w:t>
      </w:r>
    </w:p>
    <w:p w14:paraId="10F53479" w14:textId="77777777" w:rsidR="00766B37" w:rsidRDefault="00000000">
      <w:pPr>
        <w:pStyle w:val="3"/>
        <w:rPr>
          <w:rFonts w:ascii="宋体" w:eastAsia="宋体" w:hAnsi="宋体" w:hint="eastAsia"/>
        </w:rPr>
      </w:pPr>
      <w:r>
        <w:rPr>
          <w:rFonts w:ascii="宋体" w:eastAsia="宋体" w:hAnsi="宋体"/>
        </w:rPr>
        <w:t>12.响应文件的组成</w:t>
      </w:r>
    </w:p>
    <w:p w14:paraId="29EABF0E"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12</w:t>
      </w:r>
      <w:r>
        <w:rPr>
          <w:rFonts w:ascii="宋体" w:hAnsi="宋体" w:cs="宋体"/>
          <w:sz w:val="24"/>
          <w:szCs w:val="24"/>
          <w:lang w:bidi="zh-CN"/>
        </w:rPr>
        <w:t>.</w:t>
      </w:r>
      <w:r>
        <w:rPr>
          <w:rFonts w:ascii="宋体" w:hAnsi="宋体"/>
          <w:sz w:val="24"/>
          <w:szCs w:val="24"/>
          <w:lang w:bidi="zh-CN"/>
        </w:rPr>
        <w:t>1</w:t>
      </w:r>
      <w:r>
        <w:rPr>
          <w:rFonts w:ascii="宋体" w:hAnsi="宋体" w:cs="宋体"/>
          <w:sz w:val="24"/>
          <w:szCs w:val="24"/>
          <w:lang w:bidi="zh-CN"/>
        </w:rPr>
        <w:t>响应文件由</w:t>
      </w:r>
      <w:r>
        <w:rPr>
          <w:rFonts w:ascii="宋体" w:hAnsi="宋体" w:cs="宋体"/>
          <w:b/>
          <w:bCs/>
          <w:sz w:val="24"/>
          <w:szCs w:val="24"/>
          <w:lang w:bidi="zh-CN"/>
        </w:rPr>
        <w:t>资格证明文件、报价商务技术文件</w:t>
      </w:r>
      <w:r>
        <w:rPr>
          <w:rFonts w:ascii="宋体" w:hAnsi="宋体" w:cs="宋体"/>
          <w:sz w:val="24"/>
          <w:szCs w:val="24"/>
          <w:lang w:bidi="zh-CN"/>
        </w:rPr>
        <w:t>两部分组成。</w:t>
      </w:r>
    </w:p>
    <w:p w14:paraId="2DB03F4C"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12</w:t>
      </w:r>
      <w:r>
        <w:rPr>
          <w:rFonts w:ascii="宋体" w:hAnsi="宋体" w:cs="宋体"/>
          <w:sz w:val="24"/>
          <w:szCs w:val="24"/>
          <w:lang w:bidi="zh-CN"/>
        </w:rPr>
        <w:t>.</w:t>
      </w:r>
      <w:r>
        <w:rPr>
          <w:rFonts w:ascii="宋体" w:hAnsi="宋体"/>
          <w:sz w:val="24"/>
          <w:szCs w:val="24"/>
          <w:lang w:bidi="zh-CN"/>
        </w:rPr>
        <w:t>1</w:t>
      </w:r>
      <w:r>
        <w:rPr>
          <w:rFonts w:ascii="宋体" w:hAnsi="宋体" w:cs="宋体"/>
          <w:sz w:val="24"/>
          <w:szCs w:val="24"/>
          <w:lang w:bidi="zh-CN"/>
        </w:rPr>
        <w:t>.</w:t>
      </w:r>
      <w:r>
        <w:rPr>
          <w:rFonts w:ascii="宋体" w:hAnsi="宋体"/>
          <w:sz w:val="24"/>
          <w:szCs w:val="24"/>
          <w:lang w:bidi="zh-CN"/>
        </w:rPr>
        <w:t>1</w:t>
      </w:r>
      <w:r>
        <w:rPr>
          <w:rFonts w:ascii="宋体" w:hAnsi="宋体" w:cs="宋体"/>
          <w:sz w:val="24"/>
          <w:szCs w:val="24"/>
          <w:lang w:bidi="zh-CN"/>
        </w:rPr>
        <w:t>资格证明文件：详见</w:t>
      </w:r>
      <w:r>
        <w:rPr>
          <w:rFonts w:ascii="宋体" w:hAnsi="宋体" w:cs="宋体" w:hint="eastAsia"/>
          <w:sz w:val="24"/>
          <w:szCs w:val="24"/>
          <w:lang w:bidi="zh-CN"/>
        </w:rPr>
        <w:t>服务商</w:t>
      </w:r>
      <w:r>
        <w:rPr>
          <w:rFonts w:ascii="宋体" w:hAnsi="宋体" w:cs="宋体"/>
          <w:sz w:val="24"/>
          <w:szCs w:val="24"/>
          <w:lang w:bidi="zh-CN"/>
        </w:rPr>
        <w:t>须知前附表</w:t>
      </w:r>
      <w:r>
        <w:rPr>
          <w:rFonts w:ascii="宋体" w:hAnsi="宋体" w:cs="宋体" w:hint="eastAsia"/>
          <w:sz w:val="24"/>
          <w:szCs w:val="24"/>
          <w:lang w:bidi="zh-CN"/>
        </w:rPr>
        <w:t>。</w:t>
      </w:r>
    </w:p>
    <w:p w14:paraId="5D791DD3"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12</w:t>
      </w:r>
      <w:r>
        <w:rPr>
          <w:rFonts w:ascii="宋体" w:hAnsi="宋体" w:cs="宋体"/>
          <w:sz w:val="24"/>
          <w:szCs w:val="24"/>
          <w:lang w:bidi="zh-CN"/>
        </w:rPr>
        <w:t>.</w:t>
      </w:r>
      <w:r>
        <w:rPr>
          <w:rFonts w:ascii="宋体" w:hAnsi="宋体"/>
          <w:sz w:val="24"/>
          <w:szCs w:val="24"/>
          <w:lang w:bidi="zh-CN"/>
        </w:rPr>
        <w:t>1</w:t>
      </w:r>
      <w:r>
        <w:rPr>
          <w:rFonts w:ascii="宋体" w:hAnsi="宋体" w:cs="宋体"/>
          <w:sz w:val="24"/>
          <w:szCs w:val="24"/>
          <w:lang w:bidi="zh-CN"/>
        </w:rPr>
        <w:t>.</w:t>
      </w:r>
      <w:r>
        <w:rPr>
          <w:rFonts w:ascii="宋体" w:hAnsi="宋体"/>
          <w:sz w:val="24"/>
          <w:szCs w:val="24"/>
          <w:lang w:bidi="zh-CN"/>
        </w:rPr>
        <w:t>2</w:t>
      </w:r>
      <w:r>
        <w:rPr>
          <w:rFonts w:ascii="宋体" w:hAnsi="宋体" w:cs="宋体"/>
          <w:sz w:val="24"/>
          <w:szCs w:val="24"/>
          <w:lang w:bidi="zh-CN"/>
        </w:rPr>
        <w:t>报价商务技术文件：详见</w:t>
      </w:r>
      <w:r>
        <w:rPr>
          <w:rFonts w:ascii="宋体" w:hAnsi="宋体" w:cs="宋体" w:hint="eastAsia"/>
          <w:sz w:val="24"/>
          <w:szCs w:val="24"/>
          <w:lang w:bidi="zh-CN"/>
        </w:rPr>
        <w:t>服务商</w:t>
      </w:r>
      <w:r>
        <w:rPr>
          <w:rFonts w:ascii="宋体" w:hAnsi="宋体" w:cs="宋体"/>
          <w:sz w:val="24"/>
          <w:szCs w:val="24"/>
          <w:lang w:bidi="zh-CN"/>
        </w:rPr>
        <w:t>须知前附表</w:t>
      </w:r>
      <w:r>
        <w:rPr>
          <w:rFonts w:ascii="宋体" w:hAnsi="宋体" w:cs="宋体" w:hint="eastAsia"/>
          <w:sz w:val="24"/>
          <w:szCs w:val="24"/>
          <w:lang w:bidi="zh-CN"/>
        </w:rPr>
        <w:t>。</w:t>
      </w:r>
    </w:p>
    <w:p w14:paraId="0A7A11FB" w14:textId="77777777" w:rsidR="00766B37" w:rsidRDefault="00000000">
      <w:pPr>
        <w:adjustRightInd w:val="0"/>
        <w:snapToGrid w:val="0"/>
        <w:ind w:firstLineChars="200" w:firstLine="480"/>
        <w:jc w:val="left"/>
        <w:rPr>
          <w:rFonts w:ascii="宋体" w:hAnsi="宋体" w:cs="宋体" w:hint="eastAsia"/>
          <w:sz w:val="24"/>
          <w:szCs w:val="24"/>
          <w:lang w:bidi="zh-CN"/>
        </w:rPr>
      </w:pPr>
      <w:r>
        <w:rPr>
          <w:rFonts w:ascii="宋体" w:hAnsi="宋体"/>
          <w:sz w:val="24"/>
          <w:szCs w:val="24"/>
          <w:lang w:bidi="zh-CN"/>
        </w:rPr>
        <w:t>12</w:t>
      </w:r>
      <w:r>
        <w:rPr>
          <w:rFonts w:ascii="宋体" w:hAnsi="宋体" w:cs="宋体"/>
          <w:sz w:val="24"/>
          <w:szCs w:val="24"/>
          <w:lang w:bidi="zh-CN"/>
        </w:rPr>
        <w:t>.</w:t>
      </w:r>
      <w:r>
        <w:rPr>
          <w:rFonts w:ascii="宋体" w:hAnsi="宋体"/>
          <w:sz w:val="24"/>
          <w:szCs w:val="24"/>
          <w:lang w:bidi="zh-CN"/>
        </w:rPr>
        <w:t>2</w:t>
      </w:r>
      <w:r>
        <w:rPr>
          <w:rFonts w:ascii="宋体" w:hAnsi="宋体" w:cs="宋体"/>
          <w:sz w:val="24"/>
          <w:szCs w:val="24"/>
          <w:lang w:bidi="zh-CN"/>
        </w:rPr>
        <w:t>响应文件电子版：详见</w:t>
      </w:r>
      <w:r>
        <w:rPr>
          <w:rFonts w:ascii="宋体" w:hAnsi="宋体" w:cs="宋体" w:hint="eastAsia"/>
          <w:sz w:val="24"/>
          <w:szCs w:val="24"/>
          <w:lang w:bidi="zh-CN"/>
        </w:rPr>
        <w:t>服务商</w:t>
      </w:r>
      <w:r>
        <w:rPr>
          <w:rFonts w:ascii="宋体" w:hAnsi="宋体" w:cs="宋体"/>
          <w:sz w:val="24"/>
          <w:szCs w:val="24"/>
          <w:lang w:bidi="zh-CN"/>
        </w:rPr>
        <w:t>须知前附表</w:t>
      </w:r>
      <w:r>
        <w:rPr>
          <w:rFonts w:ascii="宋体" w:hAnsi="宋体" w:cs="宋体" w:hint="eastAsia"/>
          <w:sz w:val="24"/>
          <w:szCs w:val="24"/>
          <w:lang w:bidi="zh-CN"/>
        </w:rPr>
        <w:t>。</w:t>
      </w:r>
    </w:p>
    <w:p w14:paraId="081073FF" w14:textId="77777777" w:rsidR="00766B37" w:rsidRDefault="00000000">
      <w:pPr>
        <w:pStyle w:val="3"/>
        <w:rPr>
          <w:rFonts w:ascii="宋体" w:eastAsia="宋体" w:hAnsi="宋体" w:hint="eastAsia"/>
        </w:rPr>
      </w:pPr>
      <w:r>
        <w:rPr>
          <w:rFonts w:ascii="宋体" w:eastAsia="宋体" w:hAnsi="宋体"/>
        </w:rPr>
        <w:t>13.响应文件编制的要求</w:t>
      </w:r>
    </w:p>
    <w:p w14:paraId="7A3EBEBF" w14:textId="77777777" w:rsidR="00766B37" w:rsidRDefault="00000000">
      <w:pPr>
        <w:ind w:firstLineChars="200" w:firstLine="480"/>
        <w:rPr>
          <w:rFonts w:ascii="宋体" w:hAnsi="宋体" w:cs="宋体" w:hint="eastAsia"/>
          <w:sz w:val="24"/>
          <w:szCs w:val="24"/>
          <w:lang w:bidi="zh-CN"/>
        </w:rPr>
      </w:pPr>
      <w:r>
        <w:rPr>
          <w:rFonts w:ascii="宋体" w:hAnsi="宋体"/>
          <w:sz w:val="24"/>
          <w:szCs w:val="24"/>
          <w:lang w:bidi="zh-CN"/>
        </w:rPr>
        <w:t>13</w:t>
      </w:r>
      <w:r>
        <w:rPr>
          <w:rFonts w:ascii="宋体" w:hAnsi="宋体" w:cs="宋体"/>
          <w:sz w:val="24"/>
          <w:szCs w:val="24"/>
          <w:lang w:bidi="zh-CN"/>
        </w:rPr>
        <w:t>.</w:t>
      </w:r>
      <w:r>
        <w:rPr>
          <w:rFonts w:ascii="宋体" w:hAnsi="宋体"/>
          <w:sz w:val="24"/>
          <w:szCs w:val="24"/>
          <w:lang w:bidi="zh-CN"/>
        </w:rPr>
        <w:t>1</w:t>
      </w:r>
      <w:r>
        <w:rPr>
          <w:rFonts w:ascii="宋体" w:hAnsi="宋体" w:cs="宋体" w:hint="eastAsia"/>
          <w:sz w:val="24"/>
          <w:szCs w:val="24"/>
          <w:lang w:bidi="zh-CN"/>
        </w:rPr>
        <w:t>服务商</w:t>
      </w:r>
      <w:r>
        <w:rPr>
          <w:rFonts w:ascii="宋体" w:hAnsi="宋体" w:cs="宋体"/>
          <w:sz w:val="24"/>
          <w:szCs w:val="24"/>
          <w:lang w:bidi="zh-CN"/>
        </w:rPr>
        <w:t>应按本</w:t>
      </w:r>
      <w:r>
        <w:rPr>
          <w:rFonts w:ascii="宋体" w:hAnsi="宋体" w:cs="宋体" w:hint="eastAsia"/>
          <w:sz w:val="24"/>
          <w:szCs w:val="24"/>
          <w:lang w:bidi="zh-CN"/>
        </w:rPr>
        <w:t>采购</w:t>
      </w:r>
      <w:r>
        <w:rPr>
          <w:rFonts w:ascii="宋体" w:hAnsi="宋体" w:cs="宋体"/>
          <w:sz w:val="24"/>
          <w:szCs w:val="24"/>
          <w:lang w:bidi="zh-CN"/>
        </w:rPr>
        <w:t>文件规定的格式和顺序编制、装订响应文件并标注页码</w:t>
      </w:r>
      <w:r>
        <w:rPr>
          <w:rFonts w:ascii="宋体" w:hAnsi="宋体" w:cs="宋体" w:hint="eastAsia"/>
          <w:sz w:val="24"/>
          <w:szCs w:val="24"/>
          <w:lang w:bidi="zh-CN"/>
        </w:rPr>
        <w:t>，</w:t>
      </w:r>
      <w:r>
        <w:rPr>
          <w:rFonts w:ascii="宋体" w:hAnsi="宋体" w:cs="宋体"/>
          <w:sz w:val="24"/>
          <w:szCs w:val="24"/>
          <w:lang w:bidi="zh-CN"/>
        </w:rPr>
        <w:t>响应文件内容不完整、编排混乱导致响应文件被误读、漏读或者查找不到相关内容的</w:t>
      </w:r>
      <w:r>
        <w:rPr>
          <w:rFonts w:ascii="宋体" w:hAnsi="宋体" w:cs="宋体" w:hint="eastAsia"/>
          <w:sz w:val="24"/>
          <w:szCs w:val="24"/>
          <w:lang w:bidi="zh-CN"/>
        </w:rPr>
        <w:t>，</w:t>
      </w:r>
      <w:r>
        <w:rPr>
          <w:rFonts w:ascii="宋体" w:hAnsi="宋体" w:cs="宋体"/>
          <w:sz w:val="24"/>
          <w:szCs w:val="24"/>
          <w:lang w:bidi="zh-CN"/>
        </w:rPr>
        <w:t>由此引发的后果由</w:t>
      </w:r>
      <w:r>
        <w:rPr>
          <w:rFonts w:ascii="宋体" w:hAnsi="宋体" w:cs="宋体" w:hint="eastAsia"/>
          <w:sz w:val="24"/>
          <w:szCs w:val="24"/>
          <w:lang w:bidi="zh-CN"/>
        </w:rPr>
        <w:t>服务商</w:t>
      </w:r>
      <w:r>
        <w:rPr>
          <w:rFonts w:ascii="宋体" w:hAnsi="宋体" w:cs="宋体"/>
          <w:sz w:val="24"/>
          <w:szCs w:val="24"/>
          <w:lang w:bidi="zh-CN"/>
        </w:rPr>
        <w:t>承担。</w:t>
      </w:r>
    </w:p>
    <w:p w14:paraId="54289FAB" w14:textId="77777777" w:rsidR="00766B37" w:rsidRDefault="00000000">
      <w:pPr>
        <w:ind w:firstLineChars="200" w:firstLine="480"/>
        <w:rPr>
          <w:rFonts w:ascii="宋体" w:hAnsi="宋体" w:cs="宋体" w:hint="eastAsia"/>
          <w:sz w:val="24"/>
          <w:szCs w:val="24"/>
          <w:lang w:bidi="zh-CN"/>
        </w:rPr>
      </w:pPr>
      <w:r>
        <w:rPr>
          <w:rFonts w:ascii="宋体" w:hAnsi="宋体"/>
          <w:sz w:val="24"/>
          <w:szCs w:val="24"/>
          <w:lang w:bidi="zh-CN"/>
        </w:rPr>
        <w:t>13</w:t>
      </w:r>
      <w:r>
        <w:rPr>
          <w:rFonts w:ascii="宋体" w:hAnsi="宋体" w:cs="宋体"/>
          <w:sz w:val="24"/>
          <w:szCs w:val="24"/>
          <w:lang w:bidi="zh-CN"/>
        </w:rPr>
        <w:t>.</w:t>
      </w:r>
      <w:r>
        <w:rPr>
          <w:rFonts w:ascii="宋体" w:hAnsi="宋体"/>
          <w:sz w:val="24"/>
          <w:szCs w:val="24"/>
          <w:lang w:bidi="zh-CN"/>
        </w:rPr>
        <w:t>2</w:t>
      </w:r>
      <w:r>
        <w:rPr>
          <w:rFonts w:ascii="宋体" w:hAnsi="宋体" w:cs="宋体"/>
          <w:sz w:val="24"/>
          <w:szCs w:val="24"/>
          <w:lang w:bidi="zh-CN"/>
        </w:rPr>
        <w:t>响应文件由</w:t>
      </w:r>
      <w:r>
        <w:rPr>
          <w:rFonts w:ascii="宋体" w:hAnsi="宋体" w:cs="宋体"/>
          <w:b/>
          <w:bCs/>
          <w:sz w:val="24"/>
          <w:szCs w:val="24"/>
          <w:lang w:bidi="zh-CN"/>
        </w:rPr>
        <w:t>资格证明文件、报价商务技术文件</w:t>
      </w:r>
      <w:r>
        <w:rPr>
          <w:rFonts w:ascii="宋体" w:hAnsi="宋体" w:cs="宋体"/>
          <w:sz w:val="24"/>
          <w:szCs w:val="24"/>
          <w:lang w:bidi="zh-CN"/>
        </w:rPr>
        <w:t>两部分组成</w:t>
      </w:r>
      <w:r>
        <w:rPr>
          <w:rFonts w:ascii="宋体" w:hAnsi="宋体" w:cs="宋体" w:hint="eastAsia"/>
          <w:sz w:val="24"/>
          <w:szCs w:val="24"/>
          <w:lang w:bidi="zh-CN"/>
        </w:rPr>
        <w:t>，可按照</w:t>
      </w:r>
      <w:r>
        <w:rPr>
          <w:rFonts w:ascii="宋体" w:hAnsi="宋体" w:cs="宋体"/>
          <w:sz w:val="24"/>
          <w:szCs w:val="24"/>
          <w:lang w:bidi="zh-CN"/>
        </w:rPr>
        <w:t>资格证明文件、报价商务技术文件顺序装订成册。响应文件正本一份</w:t>
      </w:r>
      <w:r>
        <w:rPr>
          <w:rFonts w:ascii="宋体" w:hAnsi="宋体" w:cs="宋体" w:hint="eastAsia"/>
          <w:sz w:val="24"/>
          <w:szCs w:val="24"/>
          <w:lang w:bidi="zh-CN"/>
        </w:rPr>
        <w:t>，</w:t>
      </w:r>
      <w:r>
        <w:rPr>
          <w:rFonts w:ascii="宋体" w:hAnsi="宋体" w:cs="宋体"/>
          <w:sz w:val="24"/>
          <w:szCs w:val="24"/>
          <w:lang w:bidi="zh-CN"/>
        </w:rPr>
        <w:t>副本份数详见“</w:t>
      </w:r>
      <w:r>
        <w:rPr>
          <w:rFonts w:ascii="宋体" w:hAnsi="宋体" w:cs="宋体" w:hint="eastAsia"/>
          <w:sz w:val="24"/>
          <w:szCs w:val="24"/>
          <w:lang w:bidi="zh-CN"/>
        </w:rPr>
        <w:t>服务商</w:t>
      </w:r>
      <w:r>
        <w:rPr>
          <w:rFonts w:ascii="宋体" w:hAnsi="宋体" w:cs="宋体"/>
          <w:sz w:val="24"/>
          <w:szCs w:val="24"/>
          <w:lang w:bidi="zh-CN"/>
        </w:rPr>
        <w:t>须知前附表”</w:t>
      </w:r>
      <w:r>
        <w:rPr>
          <w:rFonts w:ascii="宋体" w:hAnsi="宋体" w:cs="宋体" w:hint="eastAsia"/>
          <w:sz w:val="24"/>
          <w:szCs w:val="24"/>
          <w:lang w:bidi="zh-CN"/>
        </w:rPr>
        <w:t>，</w:t>
      </w:r>
      <w:r>
        <w:rPr>
          <w:rFonts w:ascii="宋体" w:hAnsi="宋体" w:cs="宋体"/>
          <w:sz w:val="24"/>
          <w:szCs w:val="24"/>
          <w:lang w:bidi="zh-CN"/>
        </w:rPr>
        <w:t>响应文件的封面应注明“正本</w:t>
      </w:r>
      <w:r>
        <w:rPr>
          <w:rFonts w:ascii="宋体" w:hAnsi="宋体" w:cs="宋体" w:hint="eastAsia"/>
          <w:sz w:val="24"/>
          <w:szCs w:val="24"/>
          <w:lang w:bidi="zh-CN"/>
        </w:rPr>
        <w:t>”“</w:t>
      </w:r>
      <w:r>
        <w:rPr>
          <w:rFonts w:ascii="宋体" w:hAnsi="宋体" w:cs="宋体"/>
          <w:sz w:val="24"/>
          <w:szCs w:val="24"/>
          <w:lang w:bidi="zh-CN"/>
        </w:rPr>
        <w:t>副本”字样</w:t>
      </w:r>
      <w:r>
        <w:rPr>
          <w:rFonts w:ascii="宋体" w:hAnsi="宋体" w:cs="宋体" w:hint="eastAsia"/>
          <w:sz w:val="24"/>
          <w:szCs w:val="24"/>
          <w:lang w:bidi="zh-CN"/>
        </w:rPr>
        <w:t>，</w:t>
      </w:r>
      <w:r>
        <w:rPr>
          <w:rFonts w:ascii="宋体" w:hAnsi="宋体" w:cs="宋体"/>
          <w:sz w:val="24"/>
          <w:szCs w:val="24"/>
          <w:lang w:bidi="zh-CN"/>
        </w:rPr>
        <w:t>提供响应文件正、副本数量不足的将按无效响应处理。由于响应文件装订松散而造成的丢失或者其他情况导致的不利后果由</w:t>
      </w:r>
      <w:r>
        <w:rPr>
          <w:rFonts w:ascii="宋体" w:hAnsi="宋体" w:cs="宋体" w:hint="eastAsia"/>
          <w:sz w:val="24"/>
          <w:szCs w:val="24"/>
          <w:lang w:bidi="zh-CN"/>
        </w:rPr>
        <w:t>服务商</w:t>
      </w:r>
      <w:r>
        <w:rPr>
          <w:rFonts w:ascii="宋体" w:hAnsi="宋体" w:cs="宋体"/>
          <w:sz w:val="24"/>
          <w:szCs w:val="24"/>
          <w:lang w:bidi="zh-CN"/>
        </w:rPr>
        <w:t>自行承担。</w:t>
      </w:r>
    </w:p>
    <w:p w14:paraId="35824DBF" w14:textId="77777777" w:rsidR="00766B37" w:rsidRDefault="00000000">
      <w:pPr>
        <w:ind w:firstLineChars="200" w:firstLine="480"/>
        <w:rPr>
          <w:rFonts w:ascii="宋体" w:hAnsi="宋体" w:cs="宋体" w:hint="eastAsia"/>
          <w:sz w:val="24"/>
          <w:szCs w:val="24"/>
          <w:lang w:bidi="zh-CN"/>
        </w:rPr>
      </w:pPr>
      <w:r>
        <w:rPr>
          <w:rFonts w:ascii="宋体" w:hAnsi="宋体"/>
          <w:sz w:val="24"/>
          <w:szCs w:val="24"/>
          <w:lang w:bidi="zh-CN"/>
        </w:rPr>
        <w:t>13</w:t>
      </w:r>
      <w:r>
        <w:rPr>
          <w:rFonts w:ascii="宋体" w:hAnsi="宋体" w:cs="宋体"/>
          <w:sz w:val="24"/>
          <w:szCs w:val="24"/>
          <w:lang w:bidi="zh-CN"/>
        </w:rPr>
        <w:t>.</w:t>
      </w:r>
      <w:r>
        <w:rPr>
          <w:rFonts w:ascii="宋体" w:hAnsi="宋体"/>
          <w:sz w:val="24"/>
          <w:szCs w:val="24"/>
          <w:lang w:bidi="zh-CN"/>
        </w:rPr>
        <w:t>3</w:t>
      </w:r>
      <w:r>
        <w:rPr>
          <w:rFonts w:ascii="宋体" w:hAnsi="宋体" w:cs="宋体"/>
          <w:sz w:val="24"/>
          <w:szCs w:val="24"/>
          <w:lang w:bidi="zh-CN"/>
        </w:rPr>
        <w:t>响应文件的正本应打印或者用不褪色的墨水填写</w:t>
      </w:r>
      <w:r>
        <w:rPr>
          <w:rFonts w:ascii="宋体" w:hAnsi="宋体" w:cs="宋体" w:hint="eastAsia"/>
          <w:sz w:val="24"/>
          <w:szCs w:val="24"/>
          <w:lang w:bidi="zh-CN"/>
        </w:rPr>
        <w:t>，</w:t>
      </w:r>
      <w:r>
        <w:rPr>
          <w:rFonts w:ascii="宋体" w:hAnsi="宋体" w:cs="宋体"/>
          <w:sz w:val="24"/>
          <w:szCs w:val="24"/>
          <w:lang w:bidi="zh-CN"/>
        </w:rPr>
        <w:t>响应文件正本除本“</w:t>
      </w:r>
      <w:r>
        <w:rPr>
          <w:rFonts w:ascii="宋体" w:hAnsi="宋体" w:cs="宋体" w:hint="eastAsia"/>
          <w:sz w:val="24"/>
          <w:szCs w:val="24"/>
          <w:lang w:bidi="zh-CN"/>
        </w:rPr>
        <w:t>服务商</w:t>
      </w:r>
      <w:r>
        <w:rPr>
          <w:rFonts w:ascii="宋体" w:hAnsi="宋体" w:cs="宋体"/>
          <w:sz w:val="24"/>
          <w:szCs w:val="24"/>
          <w:lang w:bidi="zh-CN"/>
        </w:rPr>
        <w:t>须知”中规定的可提供复印件外均须提供原件</w:t>
      </w:r>
      <w:r>
        <w:rPr>
          <w:rFonts w:ascii="宋体" w:hAnsi="宋体" w:cs="宋体" w:hint="eastAsia"/>
          <w:sz w:val="24"/>
          <w:szCs w:val="24"/>
          <w:lang w:bidi="zh-CN"/>
        </w:rPr>
        <w:t>，</w:t>
      </w:r>
      <w:r>
        <w:rPr>
          <w:rFonts w:ascii="宋体" w:hAnsi="宋体" w:cs="宋体"/>
          <w:sz w:val="24"/>
          <w:szCs w:val="24"/>
          <w:lang w:bidi="zh-CN"/>
        </w:rPr>
        <w:t>副本可为正本签字、盖章后的复印件</w:t>
      </w:r>
      <w:r>
        <w:rPr>
          <w:rFonts w:ascii="宋体" w:hAnsi="宋体" w:cs="宋体" w:hint="eastAsia"/>
          <w:sz w:val="24"/>
          <w:szCs w:val="24"/>
          <w:lang w:bidi="zh-CN"/>
        </w:rPr>
        <w:t>，</w:t>
      </w:r>
      <w:r>
        <w:rPr>
          <w:rFonts w:ascii="宋体" w:hAnsi="宋体" w:cs="宋体"/>
          <w:sz w:val="24"/>
          <w:szCs w:val="24"/>
          <w:lang w:bidi="zh-CN"/>
        </w:rPr>
        <w:t>当副本和正本不一致时</w:t>
      </w:r>
      <w:r>
        <w:rPr>
          <w:rFonts w:ascii="宋体" w:hAnsi="宋体" w:cs="宋体" w:hint="eastAsia"/>
          <w:sz w:val="24"/>
          <w:szCs w:val="24"/>
          <w:lang w:bidi="zh-CN"/>
        </w:rPr>
        <w:t>，</w:t>
      </w:r>
      <w:r>
        <w:rPr>
          <w:rFonts w:ascii="宋体" w:hAnsi="宋体" w:cs="宋体"/>
          <w:sz w:val="24"/>
          <w:szCs w:val="24"/>
          <w:lang w:bidi="zh-CN"/>
        </w:rPr>
        <w:t>以正本为准。</w:t>
      </w:r>
    </w:p>
    <w:p w14:paraId="62ED5E11" w14:textId="77777777" w:rsidR="00766B37" w:rsidRDefault="00000000">
      <w:pPr>
        <w:ind w:firstLineChars="200" w:firstLine="480"/>
        <w:rPr>
          <w:rFonts w:ascii="宋体" w:hAnsi="宋体" w:cs="宋体" w:hint="eastAsia"/>
          <w:sz w:val="24"/>
          <w:szCs w:val="24"/>
          <w:lang w:bidi="zh-CN"/>
        </w:rPr>
      </w:pPr>
      <w:r>
        <w:rPr>
          <w:rFonts w:ascii="宋体" w:hAnsi="宋体"/>
          <w:sz w:val="24"/>
          <w:szCs w:val="24"/>
          <w:lang w:bidi="zh-CN"/>
        </w:rPr>
        <w:t>13</w:t>
      </w:r>
      <w:r>
        <w:rPr>
          <w:rFonts w:ascii="宋体" w:hAnsi="宋体" w:cs="宋体"/>
          <w:sz w:val="24"/>
          <w:szCs w:val="24"/>
          <w:lang w:bidi="zh-CN"/>
        </w:rPr>
        <w:t>.</w:t>
      </w:r>
      <w:r>
        <w:rPr>
          <w:rFonts w:ascii="宋体" w:hAnsi="宋体"/>
          <w:sz w:val="24"/>
          <w:szCs w:val="24"/>
          <w:lang w:bidi="zh-CN"/>
        </w:rPr>
        <w:t>4</w:t>
      </w:r>
      <w:r>
        <w:rPr>
          <w:rFonts w:ascii="宋体" w:hAnsi="宋体" w:cs="宋体"/>
          <w:sz w:val="24"/>
          <w:szCs w:val="24"/>
          <w:lang w:bidi="zh-CN"/>
        </w:rPr>
        <w:t>响应文件须由</w:t>
      </w:r>
      <w:r>
        <w:rPr>
          <w:rFonts w:ascii="宋体" w:hAnsi="宋体" w:cs="宋体" w:hint="eastAsia"/>
          <w:sz w:val="24"/>
          <w:szCs w:val="24"/>
          <w:lang w:bidi="zh-CN"/>
        </w:rPr>
        <w:t>服务商</w:t>
      </w:r>
      <w:r>
        <w:rPr>
          <w:rFonts w:ascii="宋体" w:hAnsi="宋体" w:cs="宋体"/>
          <w:sz w:val="24"/>
          <w:szCs w:val="24"/>
          <w:lang w:bidi="zh-CN"/>
        </w:rPr>
        <w:t>在规定位置盖公章并由法定代表人或者委托代理人签字</w:t>
      </w:r>
      <w:r>
        <w:rPr>
          <w:rFonts w:ascii="宋体" w:hAnsi="宋体" w:cs="宋体" w:hint="eastAsia"/>
          <w:sz w:val="24"/>
          <w:szCs w:val="24"/>
          <w:lang w:bidi="zh-CN"/>
        </w:rPr>
        <w:t>，</w:t>
      </w:r>
      <w:r>
        <w:rPr>
          <w:rFonts w:ascii="宋体" w:hAnsi="宋体" w:cs="宋体"/>
          <w:sz w:val="24"/>
          <w:szCs w:val="24"/>
          <w:lang w:bidi="zh-CN"/>
        </w:rPr>
        <w:t>否则其响应文件按无效响应处理。骑缝盖公章不视为在规定位置盖章。</w:t>
      </w:r>
    </w:p>
    <w:p w14:paraId="473EAF88" w14:textId="77777777" w:rsidR="00766B37" w:rsidRDefault="00000000">
      <w:pPr>
        <w:ind w:firstLineChars="200" w:firstLine="480"/>
        <w:rPr>
          <w:rFonts w:ascii="宋体" w:hAnsi="宋体" w:cs="宋体" w:hint="eastAsia"/>
          <w:sz w:val="24"/>
          <w:szCs w:val="24"/>
          <w:lang w:bidi="zh-CN"/>
        </w:rPr>
      </w:pPr>
      <w:r>
        <w:rPr>
          <w:rFonts w:ascii="宋体" w:hAnsi="宋体"/>
          <w:sz w:val="24"/>
          <w:szCs w:val="24"/>
          <w:lang w:bidi="zh-CN"/>
        </w:rPr>
        <w:t>13</w:t>
      </w:r>
      <w:r>
        <w:rPr>
          <w:rFonts w:ascii="宋体" w:hAnsi="宋体" w:cs="宋体"/>
          <w:sz w:val="24"/>
          <w:szCs w:val="24"/>
          <w:lang w:bidi="zh-CN"/>
        </w:rPr>
        <w:t>.</w:t>
      </w:r>
      <w:r>
        <w:rPr>
          <w:rFonts w:ascii="宋体" w:hAnsi="宋体"/>
          <w:sz w:val="24"/>
          <w:szCs w:val="24"/>
          <w:lang w:bidi="zh-CN"/>
        </w:rPr>
        <w:t>5</w:t>
      </w:r>
      <w:r>
        <w:rPr>
          <w:rFonts w:ascii="宋体" w:hAnsi="宋体" w:cs="宋体"/>
          <w:sz w:val="24"/>
          <w:szCs w:val="24"/>
          <w:lang w:bidi="zh-CN"/>
        </w:rPr>
        <w:t>响应文件中标注的</w:t>
      </w:r>
      <w:r>
        <w:rPr>
          <w:rFonts w:ascii="宋体" w:hAnsi="宋体" w:cs="宋体" w:hint="eastAsia"/>
          <w:sz w:val="24"/>
          <w:szCs w:val="24"/>
          <w:lang w:bidi="zh-CN"/>
        </w:rPr>
        <w:t>服务商</w:t>
      </w:r>
      <w:r>
        <w:rPr>
          <w:rFonts w:ascii="宋体" w:hAnsi="宋体" w:cs="宋体"/>
          <w:sz w:val="24"/>
          <w:szCs w:val="24"/>
          <w:lang w:bidi="zh-CN"/>
        </w:rPr>
        <w:t>名称应与营业执照（事业单位法人证书、执业许可</w:t>
      </w:r>
      <w:r>
        <w:rPr>
          <w:rFonts w:ascii="宋体" w:hAnsi="宋体" w:cs="宋体"/>
          <w:sz w:val="24"/>
          <w:szCs w:val="24"/>
          <w:lang w:bidi="zh-CN"/>
        </w:rPr>
        <w:lastRenderedPageBreak/>
        <w:t>证、自然人身份证）及公章一致</w:t>
      </w:r>
      <w:r>
        <w:rPr>
          <w:rFonts w:ascii="宋体" w:hAnsi="宋体" w:cs="宋体" w:hint="eastAsia"/>
          <w:sz w:val="24"/>
          <w:szCs w:val="24"/>
          <w:lang w:bidi="zh-CN"/>
        </w:rPr>
        <w:t>，</w:t>
      </w:r>
      <w:r>
        <w:rPr>
          <w:rFonts w:ascii="宋体" w:hAnsi="宋体" w:cs="宋体"/>
          <w:sz w:val="24"/>
          <w:szCs w:val="24"/>
          <w:lang w:bidi="zh-CN"/>
        </w:rPr>
        <w:t>否则其响应文件按无效响应处理。</w:t>
      </w:r>
    </w:p>
    <w:p w14:paraId="4AE0C9D3" w14:textId="77777777" w:rsidR="00766B37" w:rsidRDefault="00000000">
      <w:pPr>
        <w:ind w:firstLineChars="200" w:firstLine="480"/>
        <w:rPr>
          <w:rFonts w:ascii="宋体" w:hAnsi="宋体" w:cs="宋体" w:hint="eastAsia"/>
          <w:sz w:val="24"/>
          <w:szCs w:val="24"/>
          <w:lang w:bidi="zh-CN"/>
        </w:rPr>
      </w:pPr>
      <w:r>
        <w:rPr>
          <w:rFonts w:ascii="宋体" w:hAnsi="宋体"/>
          <w:sz w:val="24"/>
          <w:szCs w:val="24"/>
          <w:lang w:bidi="zh-CN"/>
        </w:rPr>
        <w:t>13</w:t>
      </w:r>
      <w:r>
        <w:rPr>
          <w:rFonts w:ascii="宋体" w:hAnsi="宋体" w:cs="宋体"/>
          <w:sz w:val="24"/>
          <w:szCs w:val="24"/>
          <w:lang w:bidi="zh-CN"/>
        </w:rPr>
        <w:t>.</w:t>
      </w:r>
      <w:r>
        <w:rPr>
          <w:rFonts w:ascii="宋体" w:hAnsi="宋体"/>
          <w:sz w:val="24"/>
          <w:szCs w:val="24"/>
          <w:lang w:bidi="zh-CN"/>
        </w:rPr>
        <w:t>6</w:t>
      </w:r>
      <w:r>
        <w:rPr>
          <w:rFonts w:ascii="宋体" w:hAnsi="宋体" w:cs="宋体"/>
          <w:sz w:val="24"/>
          <w:szCs w:val="24"/>
          <w:lang w:bidi="zh-CN"/>
        </w:rPr>
        <w:t>响应文件应尽量避免涂改、行间插字或者删除。如果出现上述情况</w:t>
      </w:r>
      <w:r>
        <w:rPr>
          <w:rFonts w:ascii="宋体" w:hAnsi="宋体" w:cs="宋体" w:hint="eastAsia"/>
          <w:sz w:val="24"/>
          <w:szCs w:val="24"/>
          <w:lang w:bidi="zh-CN"/>
        </w:rPr>
        <w:t>，</w:t>
      </w:r>
      <w:r>
        <w:rPr>
          <w:rFonts w:ascii="宋体" w:hAnsi="宋体" w:cs="宋体"/>
          <w:sz w:val="24"/>
          <w:szCs w:val="24"/>
          <w:lang w:bidi="zh-CN"/>
        </w:rPr>
        <w:t>改动之处应由</w:t>
      </w:r>
      <w:r>
        <w:rPr>
          <w:rFonts w:ascii="宋体" w:hAnsi="宋体" w:cs="宋体" w:hint="eastAsia"/>
          <w:sz w:val="24"/>
          <w:szCs w:val="24"/>
          <w:lang w:bidi="zh-CN"/>
        </w:rPr>
        <w:t>服务商</w:t>
      </w:r>
      <w:r>
        <w:rPr>
          <w:rFonts w:ascii="宋体" w:hAnsi="宋体" w:cs="宋体"/>
          <w:sz w:val="24"/>
          <w:szCs w:val="24"/>
          <w:lang w:bidi="zh-CN"/>
        </w:rPr>
        <w:t>的法定代表人或者其委托代理人签字或者加盖公章。响应文件因涂改、行间插字或者删除导致字迹潦草或者表达不清所引起的后果由</w:t>
      </w:r>
      <w:r>
        <w:rPr>
          <w:rFonts w:ascii="宋体" w:hAnsi="宋体" w:cs="宋体" w:hint="eastAsia"/>
          <w:sz w:val="24"/>
          <w:szCs w:val="24"/>
          <w:lang w:bidi="zh-CN"/>
        </w:rPr>
        <w:t>服务商</w:t>
      </w:r>
      <w:r>
        <w:rPr>
          <w:rFonts w:ascii="宋体" w:hAnsi="宋体" w:cs="宋体"/>
          <w:sz w:val="24"/>
          <w:szCs w:val="24"/>
          <w:lang w:bidi="zh-CN"/>
        </w:rPr>
        <w:t>承担。</w:t>
      </w:r>
    </w:p>
    <w:p w14:paraId="2CAB8031" w14:textId="77777777" w:rsidR="00766B37" w:rsidRDefault="00000000">
      <w:pPr>
        <w:ind w:firstLineChars="200" w:firstLine="482"/>
        <w:rPr>
          <w:rFonts w:ascii="宋体" w:hAnsi="宋体" w:cs="宋体" w:hint="eastAsia"/>
          <w:b/>
          <w:bCs/>
          <w:sz w:val="24"/>
          <w:szCs w:val="24"/>
          <w:lang w:bidi="zh-CN"/>
        </w:rPr>
      </w:pPr>
      <w:r>
        <w:rPr>
          <w:rFonts w:ascii="宋体" w:hAnsi="宋体" w:cs="宋体"/>
          <w:b/>
          <w:bCs/>
          <w:sz w:val="24"/>
          <w:szCs w:val="24"/>
          <w:lang w:bidi="zh-CN"/>
        </w:rPr>
        <w:t>注：</w:t>
      </w:r>
      <w:r>
        <w:rPr>
          <w:rFonts w:ascii="宋体" w:hAnsi="宋体" w:cs="宋体" w:hint="eastAsia"/>
          <w:b/>
          <w:bCs/>
          <w:sz w:val="24"/>
          <w:szCs w:val="24"/>
          <w:lang w:bidi="zh-CN"/>
        </w:rPr>
        <w:t>服务商</w:t>
      </w:r>
      <w:r>
        <w:rPr>
          <w:rFonts w:ascii="宋体" w:hAnsi="宋体" w:cs="宋体"/>
          <w:b/>
          <w:bCs/>
          <w:sz w:val="24"/>
          <w:szCs w:val="24"/>
          <w:lang w:bidi="zh-CN"/>
        </w:rPr>
        <w:t>必须根据所投分标分别提交响应文件</w:t>
      </w:r>
      <w:r>
        <w:rPr>
          <w:rFonts w:ascii="宋体" w:hAnsi="宋体" w:cs="宋体" w:hint="eastAsia"/>
          <w:b/>
          <w:bCs/>
          <w:sz w:val="24"/>
          <w:szCs w:val="24"/>
          <w:lang w:bidi="zh-CN"/>
        </w:rPr>
        <w:t>，</w:t>
      </w:r>
      <w:r>
        <w:rPr>
          <w:rFonts w:ascii="宋体" w:hAnsi="宋体" w:cs="宋体"/>
          <w:b/>
          <w:bCs/>
          <w:sz w:val="24"/>
          <w:szCs w:val="24"/>
          <w:lang w:bidi="zh-CN"/>
        </w:rPr>
        <w:t>否则响应文件将被拒绝。</w:t>
      </w:r>
    </w:p>
    <w:p w14:paraId="4A6197CA" w14:textId="77777777" w:rsidR="00766B37" w:rsidRDefault="00000000">
      <w:pPr>
        <w:pStyle w:val="3"/>
        <w:rPr>
          <w:rFonts w:ascii="宋体" w:eastAsia="宋体" w:hAnsi="宋体" w:hint="eastAsia"/>
        </w:rPr>
      </w:pPr>
      <w:r>
        <w:rPr>
          <w:rFonts w:ascii="宋体" w:eastAsia="宋体" w:hAnsi="宋体"/>
        </w:rPr>
        <w:t>14.响应文件的密封和标记</w:t>
      </w:r>
    </w:p>
    <w:p w14:paraId="1D08FEDF" w14:textId="77777777" w:rsidR="00766B37" w:rsidRDefault="00000000">
      <w:pPr>
        <w:ind w:firstLineChars="200" w:firstLine="480"/>
        <w:rPr>
          <w:rFonts w:ascii="宋体" w:hAnsi="宋体" w:cs="宋体" w:hint="eastAsia"/>
          <w:sz w:val="24"/>
          <w:szCs w:val="24"/>
          <w:lang w:bidi="zh-CN"/>
        </w:rPr>
      </w:pPr>
      <w:r>
        <w:rPr>
          <w:rFonts w:ascii="宋体" w:hAnsi="宋体"/>
          <w:sz w:val="24"/>
          <w:szCs w:val="24"/>
          <w:lang w:bidi="zh-CN"/>
        </w:rPr>
        <w:t>14</w:t>
      </w:r>
      <w:r>
        <w:rPr>
          <w:rFonts w:ascii="宋体" w:hAnsi="宋体" w:cs="宋体"/>
          <w:sz w:val="24"/>
          <w:szCs w:val="24"/>
          <w:lang w:bidi="zh-CN"/>
        </w:rPr>
        <w:t>.</w:t>
      </w:r>
      <w:r>
        <w:rPr>
          <w:rFonts w:ascii="宋体" w:hAnsi="宋体"/>
          <w:sz w:val="24"/>
          <w:szCs w:val="24"/>
          <w:lang w:bidi="zh-CN"/>
        </w:rPr>
        <w:t>1</w:t>
      </w:r>
      <w:r>
        <w:rPr>
          <w:rFonts w:ascii="宋体" w:hAnsi="宋体" w:cs="宋体"/>
          <w:sz w:val="24"/>
          <w:szCs w:val="24"/>
          <w:lang w:bidi="zh-CN"/>
        </w:rPr>
        <w:t>响应文件正、副本全部装入一个或者多个包封袋</w:t>
      </w:r>
      <w:r>
        <w:rPr>
          <w:rFonts w:ascii="宋体" w:hAnsi="宋体" w:cs="宋体" w:hint="eastAsia"/>
          <w:sz w:val="24"/>
          <w:szCs w:val="24"/>
          <w:lang w:bidi="zh-CN"/>
        </w:rPr>
        <w:t>或</w:t>
      </w:r>
      <w:r>
        <w:rPr>
          <w:rFonts w:ascii="宋体" w:hAnsi="宋体" w:cs="宋体"/>
          <w:sz w:val="24"/>
          <w:szCs w:val="24"/>
          <w:lang w:bidi="zh-CN"/>
        </w:rPr>
        <w:t>箱（响应文件的补充、修改可另行单独递交）中并加以密封</w:t>
      </w:r>
      <w:r>
        <w:rPr>
          <w:rFonts w:ascii="宋体" w:hAnsi="宋体" w:cs="宋体" w:hint="eastAsia"/>
          <w:sz w:val="24"/>
          <w:szCs w:val="24"/>
          <w:lang w:bidi="zh-CN"/>
        </w:rPr>
        <w:t>，</w:t>
      </w:r>
      <w:r>
        <w:rPr>
          <w:rFonts w:ascii="宋体" w:hAnsi="宋体" w:cs="宋体"/>
          <w:sz w:val="24"/>
          <w:szCs w:val="24"/>
          <w:lang w:bidi="zh-CN"/>
        </w:rPr>
        <w:t>封口处必须加盖</w:t>
      </w:r>
      <w:r>
        <w:rPr>
          <w:rFonts w:ascii="宋体" w:hAnsi="宋体" w:cs="宋体" w:hint="eastAsia"/>
          <w:sz w:val="24"/>
          <w:szCs w:val="24"/>
          <w:lang w:bidi="zh-CN"/>
        </w:rPr>
        <w:t>服务商</w:t>
      </w:r>
      <w:r>
        <w:rPr>
          <w:rFonts w:ascii="宋体" w:hAnsi="宋体" w:cs="宋体"/>
          <w:sz w:val="24"/>
          <w:szCs w:val="24"/>
          <w:lang w:bidi="zh-CN"/>
        </w:rPr>
        <w:t>公章或者法定代表人签字或者委托代理人签字</w:t>
      </w:r>
      <w:r>
        <w:rPr>
          <w:rFonts w:ascii="宋体" w:hAnsi="宋体" w:cs="宋体" w:hint="eastAsia"/>
          <w:sz w:val="24"/>
          <w:szCs w:val="24"/>
          <w:lang w:bidi="zh-CN"/>
        </w:rPr>
        <w:t>，</w:t>
      </w:r>
      <w:r>
        <w:rPr>
          <w:rFonts w:ascii="宋体" w:hAnsi="宋体" w:cs="宋体"/>
          <w:sz w:val="24"/>
          <w:szCs w:val="24"/>
          <w:lang w:bidi="zh-CN"/>
        </w:rPr>
        <w:t>以示密封。</w:t>
      </w:r>
    </w:p>
    <w:p w14:paraId="7D26665B" w14:textId="77777777" w:rsidR="00766B37" w:rsidRDefault="00000000">
      <w:pPr>
        <w:ind w:firstLineChars="200" w:firstLine="480"/>
        <w:rPr>
          <w:rFonts w:ascii="宋体" w:hAnsi="宋体" w:cs="宋体" w:hint="eastAsia"/>
          <w:sz w:val="24"/>
          <w:szCs w:val="24"/>
          <w:lang w:bidi="zh-CN"/>
        </w:rPr>
      </w:pPr>
      <w:r>
        <w:rPr>
          <w:rFonts w:ascii="宋体" w:hAnsi="宋体"/>
          <w:sz w:val="24"/>
          <w:szCs w:val="24"/>
          <w:lang w:bidi="zh-CN"/>
        </w:rPr>
        <w:t>14</w:t>
      </w:r>
      <w:r>
        <w:rPr>
          <w:rFonts w:ascii="宋体" w:hAnsi="宋体" w:cs="宋体"/>
          <w:sz w:val="24"/>
          <w:szCs w:val="24"/>
          <w:lang w:bidi="zh-CN"/>
        </w:rPr>
        <w:t>.</w:t>
      </w:r>
      <w:r>
        <w:rPr>
          <w:rFonts w:ascii="宋体" w:hAnsi="宋体"/>
          <w:sz w:val="24"/>
          <w:szCs w:val="24"/>
          <w:lang w:bidi="zh-CN"/>
        </w:rPr>
        <w:t>2</w:t>
      </w:r>
      <w:r>
        <w:rPr>
          <w:rFonts w:ascii="宋体" w:hAnsi="宋体" w:cs="宋体"/>
          <w:sz w:val="24"/>
          <w:szCs w:val="24"/>
          <w:lang w:bidi="zh-CN"/>
        </w:rPr>
        <w:t>响应文件外层包装封面上应标记“</w:t>
      </w:r>
      <w:r>
        <w:rPr>
          <w:rFonts w:ascii="宋体" w:hAnsi="宋体" w:cs="宋体"/>
          <w:b/>
          <w:bCs/>
          <w:sz w:val="24"/>
          <w:szCs w:val="24"/>
          <w:lang w:bidi="zh-CN"/>
        </w:rPr>
        <w:t>项目名称、项目编号、</w:t>
      </w:r>
      <w:r>
        <w:rPr>
          <w:rFonts w:ascii="宋体" w:hAnsi="宋体" w:cs="宋体" w:hint="eastAsia"/>
          <w:b/>
          <w:bCs/>
          <w:sz w:val="24"/>
          <w:szCs w:val="24"/>
          <w:lang w:bidi="zh-CN"/>
        </w:rPr>
        <w:t>服务商</w:t>
      </w:r>
      <w:r>
        <w:rPr>
          <w:rFonts w:ascii="宋体" w:hAnsi="宋体" w:cs="宋体"/>
          <w:b/>
          <w:bCs/>
          <w:sz w:val="24"/>
          <w:szCs w:val="24"/>
          <w:lang w:bidi="zh-CN"/>
        </w:rPr>
        <w:t>名称、所竞分标、首次响应文件提交截止时间前不得启封</w:t>
      </w:r>
      <w:r>
        <w:rPr>
          <w:rFonts w:ascii="宋体" w:hAnsi="宋体" w:cs="宋体"/>
          <w:sz w:val="24"/>
          <w:szCs w:val="24"/>
          <w:lang w:bidi="zh-CN"/>
        </w:rPr>
        <w:t>”字样。</w:t>
      </w:r>
    </w:p>
    <w:p w14:paraId="4531BDD9" w14:textId="77777777" w:rsidR="00766B37" w:rsidRDefault="00000000">
      <w:pPr>
        <w:ind w:firstLineChars="200" w:firstLine="480"/>
        <w:rPr>
          <w:rFonts w:ascii="宋体" w:hAnsi="宋体" w:cs="宋体" w:hint="eastAsia"/>
          <w:sz w:val="24"/>
          <w:szCs w:val="24"/>
          <w:lang w:bidi="zh-CN"/>
        </w:rPr>
      </w:pPr>
      <w:r>
        <w:rPr>
          <w:rFonts w:ascii="宋体" w:hAnsi="宋体"/>
          <w:sz w:val="24"/>
          <w:szCs w:val="24"/>
          <w:lang w:bidi="zh-CN"/>
        </w:rPr>
        <w:t>14</w:t>
      </w:r>
      <w:r>
        <w:rPr>
          <w:rFonts w:ascii="宋体" w:hAnsi="宋体" w:cs="宋体"/>
          <w:sz w:val="24"/>
          <w:szCs w:val="24"/>
          <w:lang w:bidi="zh-CN"/>
        </w:rPr>
        <w:t>.</w:t>
      </w:r>
      <w:r>
        <w:rPr>
          <w:rFonts w:ascii="宋体" w:hAnsi="宋体"/>
          <w:sz w:val="24"/>
          <w:szCs w:val="24"/>
          <w:lang w:bidi="zh-CN"/>
        </w:rPr>
        <w:t>3</w:t>
      </w:r>
      <w:r>
        <w:rPr>
          <w:rFonts w:ascii="宋体" w:hAnsi="宋体" w:cs="宋体"/>
          <w:sz w:val="24"/>
          <w:szCs w:val="24"/>
          <w:lang w:bidi="zh-CN"/>
        </w:rPr>
        <w:t>未按上述规定密封的响应文件将被拒收。</w:t>
      </w:r>
    </w:p>
    <w:p w14:paraId="204D135D" w14:textId="77777777" w:rsidR="00766B37" w:rsidRDefault="00000000">
      <w:pPr>
        <w:pStyle w:val="3"/>
        <w:rPr>
          <w:rFonts w:ascii="宋体" w:eastAsia="宋体" w:hAnsi="宋体" w:hint="eastAsia"/>
          <w:szCs w:val="24"/>
        </w:rPr>
      </w:pPr>
      <w:r>
        <w:rPr>
          <w:rFonts w:ascii="宋体" w:eastAsia="宋体" w:hAnsi="宋体"/>
        </w:rPr>
        <w:t>15.响应文件的提交</w:t>
      </w:r>
    </w:p>
    <w:p w14:paraId="47EC8EFB" w14:textId="77777777" w:rsidR="00766B37" w:rsidRDefault="00000000">
      <w:pPr>
        <w:pStyle w:val="3"/>
        <w:rPr>
          <w:rFonts w:ascii="宋体" w:eastAsia="宋体" w:hAnsi="宋体" w:hint="eastAsia"/>
        </w:rPr>
      </w:pPr>
      <w:r>
        <w:rPr>
          <w:rFonts w:ascii="宋体" w:eastAsia="宋体" w:hAnsi="宋体"/>
        </w:rPr>
        <w:t>服务商必须在“服务商须知前附表”规定的时间和地点提交响应文件。</w:t>
      </w:r>
    </w:p>
    <w:p w14:paraId="593615DD" w14:textId="77777777" w:rsidR="00766B37" w:rsidRDefault="00000000">
      <w:pPr>
        <w:pStyle w:val="af1"/>
      </w:pPr>
      <w:r>
        <w:t>第三章 评审办法</w:t>
      </w:r>
    </w:p>
    <w:p w14:paraId="0AF1A198" w14:textId="77777777" w:rsidR="00766B37" w:rsidRDefault="00000000">
      <w:pPr>
        <w:pStyle w:val="3"/>
        <w:rPr>
          <w:rFonts w:ascii="宋体" w:eastAsia="宋体" w:hAnsi="宋体" w:hint="eastAsia"/>
        </w:rPr>
      </w:pPr>
      <w:r>
        <w:rPr>
          <w:rFonts w:ascii="宋体" w:eastAsia="宋体" w:hAnsi="宋体"/>
        </w:rPr>
        <w:t>1.评审小组的构成</w:t>
      </w:r>
    </w:p>
    <w:p w14:paraId="72D103AE" w14:textId="77777777" w:rsidR="00766B37" w:rsidRDefault="00000000">
      <w:pPr>
        <w:ind w:firstLineChars="200" w:firstLine="480"/>
        <w:rPr>
          <w:rFonts w:ascii="宋体" w:hAnsi="宋体" w:cs="宋体" w:hint="eastAsia"/>
          <w:sz w:val="24"/>
          <w:szCs w:val="24"/>
          <w:lang w:bidi="zh-CN"/>
        </w:rPr>
      </w:pPr>
      <w:r>
        <w:rPr>
          <w:rFonts w:ascii="宋体" w:hAnsi="宋体" w:cs="宋体" w:hint="eastAsia"/>
          <w:sz w:val="24"/>
          <w:szCs w:val="24"/>
          <w:lang w:bidi="zh-CN"/>
        </w:rPr>
        <w:t>本采购项目的评审小组由采购人组建，其成员数为三人及以上单数组成。</w:t>
      </w:r>
    </w:p>
    <w:p w14:paraId="578724A5" w14:textId="77777777" w:rsidR="00766B37" w:rsidRDefault="00000000">
      <w:pPr>
        <w:pStyle w:val="3"/>
        <w:rPr>
          <w:rFonts w:ascii="宋体" w:eastAsia="宋体" w:hAnsi="宋体" w:hint="eastAsia"/>
        </w:rPr>
      </w:pPr>
      <w:r>
        <w:rPr>
          <w:rFonts w:ascii="宋体" w:eastAsia="宋体" w:hAnsi="宋体"/>
        </w:rPr>
        <w:t>2.评审依据</w:t>
      </w:r>
    </w:p>
    <w:p w14:paraId="7695A049" w14:textId="77777777" w:rsidR="00766B37" w:rsidRDefault="00000000">
      <w:pPr>
        <w:ind w:firstLineChars="200" w:firstLine="480"/>
        <w:rPr>
          <w:rFonts w:ascii="宋体" w:hAnsi="宋体" w:cs="宋体" w:hint="eastAsia"/>
          <w:sz w:val="24"/>
          <w:szCs w:val="24"/>
          <w:lang w:bidi="zh-CN"/>
        </w:rPr>
      </w:pPr>
      <w:r>
        <w:rPr>
          <w:rFonts w:ascii="宋体" w:hAnsi="宋体" w:cs="宋体" w:hint="eastAsia"/>
          <w:sz w:val="24"/>
          <w:szCs w:val="24"/>
          <w:lang w:bidi="zh-CN"/>
        </w:rPr>
        <w:t>以采购文件、响应文件为评审依据。</w:t>
      </w:r>
    </w:p>
    <w:p w14:paraId="65330242" w14:textId="77777777" w:rsidR="00766B37" w:rsidRDefault="00000000">
      <w:pPr>
        <w:pStyle w:val="3"/>
        <w:rPr>
          <w:rFonts w:ascii="宋体" w:eastAsia="宋体" w:hAnsi="宋体" w:hint="eastAsia"/>
        </w:rPr>
      </w:pPr>
      <w:r>
        <w:rPr>
          <w:rFonts w:ascii="宋体" w:eastAsia="宋体" w:hAnsi="宋体"/>
        </w:rPr>
        <w:t>3.评审方法</w:t>
      </w:r>
    </w:p>
    <w:p w14:paraId="70EA93FC" w14:textId="77777777" w:rsidR="00766B37" w:rsidRDefault="00000000">
      <w:pPr>
        <w:ind w:firstLineChars="200" w:firstLine="480"/>
        <w:rPr>
          <w:rFonts w:ascii="宋体" w:hAnsi="宋体" w:cs="宋体" w:hint="eastAsia"/>
          <w:sz w:val="24"/>
          <w:szCs w:val="24"/>
          <w:lang w:bidi="zh-CN"/>
        </w:rPr>
      </w:pPr>
      <w:r>
        <w:rPr>
          <w:rFonts w:ascii="宋体" w:hAnsi="宋体" w:cs="宋体" w:hint="eastAsia"/>
          <w:sz w:val="24"/>
          <w:szCs w:val="24"/>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723C2DF8" w14:textId="77777777" w:rsidR="00766B37" w:rsidRDefault="00000000">
      <w:pPr>
        <w:pStyle w:val="3"/>
        <w:rPr>
          <w:rFonts w:ascii="宋体" w:eastAsia="宋体" w:hAnsi="宋体" w:hint="eastAsia"/>
        </w:rPr>
      </w:pPr>
      <w:r>
        <w:rPr>
          <w:rFonts w:ascii="宋体" w:eastAsia="宋体" w:hAnsi="宋体"/>
        </w:rPr>
        <w:t>4.成交候选供应商推荐原则</w:t>
      </w:r>
    </w:p>
    <w:p w14:paraId="09BC7404" w14:textId="77777777" w:rsidR="00766B37" w:rsidRDefault="00000000">
      <w:pPr>
        <w:ind w:firstLineChars="200" w:firstLine="480"/>
        <w:rPr>
          <w:rFonts w:ascii="宋体" w:hAnsi="宋体" w:cs="宋体" w:hint="eastAsia"/>
          <w:sz w:val="24"/>
          <w:szCs w:val="24"/>
          <w:lang w:bidi="zh-CN"/>
        </w:rPr>
      </w:pPr>
      <w:r>
        <w:rPr>
          <w:rFonts w:ascii="宋体" w:hAnsi="宋体" w:cs="宋体" w:hint="eastAsia"/>
          <w:sz w:val="24"/>
          <w:szCs w:val="24"/>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实施方案得分高低顺序推荐。采购人应当确定评审小组推荐排名第一的成交候选供应商为成交人。排名第一的成交候选供应商放弃成交、因不可抗力提出不能履行</w:t>
      </w:r>
      <w:r>
        <w:rPr>
          <w:rFonts w:ascii="宋体" w:hAnsi="宋体" w:cs="宋体" w:hint="eastAsia"/>
          <w:sz w:val="24"/>
          <w:szCs w:val="24"/>
          <w:lang w:bidi="zh-CN"/>
        </w:rPr>
        <w:lastRenderedPageBreak/>
        <w:t>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1DBB66BE" w14:textId="77777777" w:rsidR="00766B37" w:rsidRDefault="00000000">
      <w:pPr>
        <w:ind w:firstLineChars="200" w:firstLine="480"/>
        <w:rPr>
          <w:rFonts w:ascii="宋体" w:hAnsi="宋体" w:cs="宋体" w:hint="eastAsia"/>
          <w:sz w:val="24"/>
          <w:szCs w:val="24"/>
          <w:lang w:bidi="zh-CN"/>
        </w:rPr>
      </w:pPr>
      <w:r>
        <w:rPr>
          <w:rFonts w:ascii="宋体" w:hAnsi="宋体" w:cs="宋体" w:hint="eastAsia"/>
          <w:sz w:val="24"/>
          <w:szCs w:val="24"/>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W w:w="4997" w:type="pct"/>
        <w:jc w:val="center"/>
        <w:tblLook w:val="04A0" w:firstRow="1" w:lastRow="0" w:firstColumn="1" w:lastColumn="0" w:noHBand="0" w:noVBand="1"/>
      </w:tblPr>
      <w:tblGrid>
        <w:gridCol w:w="1284"/>
        <w:gridCol w:w="919"/>
        <w:gridCol w:w="5899"/>
        <w:gridCol w:w="841"/>
      </w:tblGrid>
      <w:tr w:rsidR="00766B37" w14:paraId="4442BE11" w14:textId="77777777">
        <w:trPr>
          <w:jc w:val="center"/>
        </w:trPr>
        <w:tc>
          <w:tcPr>
            <w:tcW w:w="718" w:type="pct"/>
            <w:tcBorders>
              <w:top w:val="single" w:sz="4" w:space="0" w:color="000000"/>
              <w:left w:val="single" w:sz="4" w:space="0" w:color="000000"/>
              <w:bottom w:val="single" w:sz="4" w:space="0" w:color="000000"/>
              <w:right w:val="single" w:sz="4" w:space="0" w:color="auto"/>
            </w:tcBorders>
            <w:vAlign w:val="center"/>
          </w:tcPr>
          <w:p w14:paraId="39613DB9" w14:textId="77777777" w:rsidR="00766B37" w:rsidRDefault="00000000">
            <w:pPr>
              <w:widowControl/>
              <w:snapToGrid w:val="0"/>
              <w:jc w:val="center"/>
              <w:textAlignment w:val="center"/>
              <w:rPr>
                <w:rFonts w:ascii="黑体" w:eastAsia="黑体" w:hAnsi="宋体" w:cs="黑体" w:hint="eastAsia"/>
                <w:szCs w:val="21"/>
              </w:rPr>
            </w:pPr>
            <w:r>
              <w:rPr>
                <w:rFonts w:ascii="黑体" w:eastAsia="黑体" w:hAnsi="宋体" w:cs="黑体" w:hint="eastAsia"/>
                <w:kern w:val="0"/>
                <w:szCs w:val="21"/>
                <w:lang w:bidi="ar"/>
              </w:rPr>
              <w:t>评审因素</w:t>
            </w:r>
          </w:p>
        </w:tc>
        <w:tc>
          <w:tcPr>
            <w:tcW w:w="514" w:type="pct"/>
            <w:tcBorders>
              <w:top w:val="single" w:sz="4" w:space="0" w:color="000000"/>
              <w:left w:val="single" w:sz="4" w:space="0" w:color="auto"/>
              <w:bottom w:val="single" w:sz="4" w:space="0" w:color="000000"/>
              <w:right w:val="single" w:sz="4" w:space="0" w:color="auto"/>
            </w:tcBorders>
            <w:vAlign w:val="center"/>
          </w:tcPr>
          <w:p w14:paraId="6289AC9C" w14:textId="77777777" w:rsidR="00766B37" w:rsidRDefault="00000000">
            <w:pPr>
              <w:widowControl/>
              <w:snapToGrid w:val="0"/>
              <w:jc w:val="center"/>
              <w:textAlignment w:val="center"/>
              <w:rPr>
                <w:rFonts w:ascii="黑体" w:eastAsia="黑体" w:hAnsi="宋体" w:cs="黑体" w:hint="eastAsia"/>
                <w:szCs w:val="21"/>
              </w:rPr>
            </w:pPr>
            <w:r>
              <w:rPr>
                <w:rFonts w:ascii="黑体" w:eastAsia="黑体" w:hAnsi="宋体" w:cs="黑体" w:hint="eastAsia"/>
                <w:kern w:val="0"/>
                <w:szCs w:val="21"/>
                <w:lang w:bidi="ar"/>
              </w:rPr>
              <w:t>分值（分）</w:t>
            </w:r>
          </w:p>
        </w:tc>
        <w:tc>
          <w:tcPr>
            <w:tcW w:w="3296" w:type="pct"/>
            <w:tcBorders>
              <w:top w:val="single" w:sz="4" w:space="0" w:color="000000"/>
              <w:left w:val="single" w:sz="4" w:space="0" w:color="auto"/>
              <w:bottom w:val="single" w:sz="4" w:space="0" w:color="000000"/>
              <w:right w:val="single" w:sz="4" w:space="0" w:color="auto"/>
            </w:tcBorders>
            <w:vAlign w:val="center"/>
          </w:tcPr>
          <w:p w14:paraId="56AFC4AC" w14:textId="77777777" w:rsidR="00766B37" w:rsidRDefault="00000000">
            <w:pPr>
              <w:widowControl/>
              <w:snapToGrid w:val="0"/>
              <w:jc w:val="center"/>
              <w:textAlignment w:val="center"/>
              <w:rPr>
                <w:rFonts w:ascii="黑体" w:eastAsia="黑体" w:hAnsi="宋体" w:cs="黑体" w:hint="eastAsia"/>
                <w:szCs w:val="21"/>
              </w:rPr>
            </w:pPr>
            <w:r>
              <w:rPr>
                <w:rFonts w:ascii="黑体" w:eastAsia="黑体" w:hAnsi="宋体" w:cs="黑体" w:hint="eastAsia"/>
                <w:kern w:val="0"/>
                <w:szCs w:val="21"/>
                <w:lang w:bidi="ar"/>
              </w:rPr>
              <w:t>评审标准</w:t>
            </w:r>
          </w:p>
        </w:tc>
        <w:tc>
          <w:tcPr>
            <w:tcW w:w="472" w:type="pct"/>
            <w:tcBorders>
              <w:top w:val="single" w:sz="4" w:space="0" w:color="000000"/>
              <w:left w:val="single" w:sz="4" w:space="0" w:color="auto"/>
              <w:bottom w:val="single" w:sz="4" w:space="0" w:color="000000"/>
              <w:right w:val="single" w:sz="4" w:space="0" w:color="000000"/>
            </w:tcBorders>
            <w:vAlign w:val="center"/>
          </w:tcPr>
          <w:p w14:paraId="3018D8D2" w14:textId="77777777" w:rsidR="00766B37" w:rsidRDefault="00000000">
            <w:pPr>
              <w:widowControl/>
              <w:snapToGrid w:val="0"/>
              <w:jc w:val="center"/>
              <w:textAlignment w:val="center"/>
              <w:rPr>
                <w:rFonts w:ascii="黑体" w:eastAsia="黑体" w:hAnsi="宋体" w:cs="黑体" w:hint="eastAsia"/>
                <w:szCs w:val="21"/>
              </w:rPr>
            </w:pPr>
            <w:r>
              <w:rPr>
                <w:rFonts w:ascii="黑体" w:eastAsia="黑体" w:hAnsi="宋体" w:cs="黑体" w:hint="eastAsia"/>
                <w:kern w:val="0"/>
                <w:szCs w:val="21"/>
                <w:lang w:bidi="ar"/>
              </w:rPr>
              <w:t>标准分值</w:t>
            </w:r>
          </w:p>
        </w:tc>
      </w:tr>
      <w:tr w:rsidR="00766B37" w14:paraId="60508E2C" w14:textId="77777777">
        <w:trPr>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37BCC7FA" w14:textId="1401F430" w:rsidR="00766B37" w:rsidRDefault="00000000">
            <w:pPr>
              <w:widowControl/>
              <w:snapToGrid w:val="0"/>
              <w:jc w:val="left"/>
              <w:textAlignment w:val="center"/>
              <w:rPr>
                <w:rFonts w:ascii="黑体" w:eastAsia="黑体" w:hAnsi="宋体" w:cs="黑体" w:hint="eastAsia"/>
                <w:kern w:val="0"/>
                <w:szCs w:val="21"/>
                <w:lang w:bidi="ar"/>
              </w:rPr>
            </w:pPr>
            <w:r>
              <w:rPr>
                <w:rFonts w:ascii="黑体" w:eastAsia="黑体" w:hAnsi="宋体" w:cs="黑体" w:hint="eastAsia"/>
                <w:b/>
                <w:bCs/>
                <w:kern w:val="0"/>
                <w:szCs w:val="21"/>
                <w:lang w:bidi="ar"/>
              </w:rPr>
              <w:t>一、</w:t>
            </w:r>
            <w:r>
              <w:rPr>
                <w:rFonts w:ascii="黑体" w:eastAsia="黑体" w:hAnsi="宋体" w:cs="黑体"/>
                <w:b/>
                <w:bCs/>
                <w:kern w:val="0"/>
                <w:szCs w:val="21"/>
                <w:lang w:bidi="ar"/>
              </w:rPr>
              <w:t>价格分</w:t>
            </w:r>
            <w:r w:rsidR="007A4864">
              <w:rPr>
                <w:rFonts w:ascii="黑体" w:eastAsia="黑体" w:hAnsi="宋体" w:cs="黑体" w:hint="eastAsia"/>
                <w:b/>
                <w:bCs/>
                <w:kern w:val="0"/>
                <w:szCs w:val="21"/>
                <w:lang w:bidi="ar"/>
              </w:rPr>
              <w:t>（35分）</w:t>
            </w:r>
          </w:p>
        </w:tc>
      </w:tr>
      <w:tr w:rsidR="00766B37" w14:paraId="6B5DE89F" w14:textId="77777777">
        <w:trPr>
          <w:trHeight w:val="1058"/>
          <w:jc w:val="center"/>
        </w:trPr>
        <w:tc>
          <w:tcPr>
            <w:tcW w:w="718" w:type="pct"/>
            <w:tcBorders>
              <w:top w:val="single" w:sz="4" w:space="0" w:color="000000"/>
              <w:left w:val="single" w:sz="4" w:space="0" w:color="000000"/>
              <w:bottom w:val="single" w:sz="4" w:space="0" w:color="000000"/>
              <w:right w:val="single" w:sz="4" w:space="0" w:color="auto"/>
            </w:tcBorders>
            <w:vAlign w:val="center"/>
          </w:tcPr>
          <w:p w14:paraId="0843214E" w14:textId="77777777" w:rsidR="00766B37" w:rsidRDefault="00000000">
            <w:pPr>
              <w:widowControl/>
              <w:snapToGrid w:val="0"/>
              <w:jc w:val="center"/>
              <w:textAlignment w:val="center"/>
              <w:rPr>
                <w:rFonts w:ascii="黑体" w:eastAsia="黑体" w:hAnsi="宋体" w:cs="黑体" w:hint="eastAsia"/>
                <w:kern w:val="0"/>
                <w:szCs w:val="21"/>
                <w:lang w:bidi="ar"/>
              </w:rPr>
            </w:pPr>
            <w:r>
              <w:rPr>
                <w:rFonts w:ascii="宋体" w:hAnsi="宋体" w:cs="宋体"/>
                <w:b/>
                <w:bCs/>
                <w:kern w:val="0"/>
                <w:sz w:val="22"/>
                <w:lang w:bidi="ar"/>
              </w:rPr>
              <w:t>投标报价</w:t>
            </w:r>
          </w:p>
        </w:tc>
        <w:tc>
          <w:tcPr>
            <w:tcW w:w="514" w:type="pct"/>
            <w:tcBorders>
              <w:top w:val="single" w:sz="4" w:space="0" w:color="000000"/>
              <w:left w:val="single" w:sz="4" w:space="0" w:color="auto"/>
              <w:bottom w:val="single" w:sz="4" w:space="0" w:color="000000"/>
              <w:right w:val="single" w:sz="4" w:space="0" w:color="auto"/>
            </w:tcBorders>
            <w:vAlign w:val="center"/>
          </w:tcPr>
          <w:p w14:paraId="12616FF3" w14:textId="77777777" w:rsidR="00766B37" w:rsidRDefault="00000000">
            <w:pPr>
              <w:widowControl/>
              <w:snapToGrid w:val="0"/>
              <w:jc w:val="center"/>
              <w:textAlignment w:val="center"/>
              <w:rPr>
                <w:rFonts w:ascii="黑体" w:eastAsia="黑体" w:hAnsi="宋体" w:cs="黑体" w:hint="eastAsia"/>
                <w:kern w:val="0"/>
                <w:szCs w:val="21"/>
                <w:lang w:bidi="ar"/>
              </w:rPr>
            </w:pPr>
            <w:r>
              <w:rPr>
                <w:rFonts w:ascii="黑体" w:eastAsia="黑体" w:hAnsi="宋体" w:cs="黑体" w:hint="eastAsia"/>
                <w:kern w:val="0"/>
                <w:szCs w:val="21"/>
                <w:lang w:bidi="ar"/>
              </w:rPr>
              <w:t>35</w:t>
            </w:r>
          </w:p>
        </w:tc>
        <w:tc>
          <w:tcPr>
            <w:tcW w:w="3296" w:type="pct"/>
            <w:tcBorders>
              <w:top w:val="single" w:sz="4" w:space="0" w:color="000000"/>
              <w:left w:val="single" w:sz="4" w:space="0" w:color="auto"/>
              <w:bottom w:val="single" w:sz="4" w:space="0" w:color="000000"/>
              <w:right w:val="single" w:sz="4" w:space="0" w:color="auto"/>
            </w:tcBorders>
            <w:vAlign w:val="center"/>
          </w:tcPr>
          <w:p w14:paraId="3F10831C" w14:textId="77777777" w:rsidR="00766B37" w:rsidRDefault="00000000">
            <w:pPr>
              <w:widowControl/>
              <w:snapToGrid w:val="0"/>
              <w:jc w:val="center"/>
              <w:textAlignment w:val="center"/>
              <w:rPr>
                <w:rFonts w:ascii="黑体" w:eastAsia="黑体" w:hAnsi="宋体" w:cs="黑体" w:hint="eastAsia"/>
                <w:kern w:val="0"/>
                <w:szCs w:val="21"/>
                <w:lang w:bidi="ar"/>
              </w:rPr>
            </w:pPr>
            <w:r>
              <w:t>采用低价优先法计算：满足招标文件要求且投标价格最低的投标报价为评标基准价，其价格分为满分。其他投标人的价格分按公式计算：投标报价得分</w:t>
            </w:r>
            <w:r>
              <w:t>=</w:t>
            </w:r>
            <w:proofErr w:type="gramStart"/>
            <w:r>
              <w:t>(</w:t>
            </w:r>
            <w:r>
              <w:t>评标基准价</w:t>
            </w:r>
            <w:r>
              <w:t>/</w:t>
            </w:r>
            <w:r>
              <w:t>投标报价</w:t>
            </w:r>
            <w:r>
              <w:t>)</w:t>
            </w:r>
            <w:proofErr w:type="gramEnd"/>
            <w:r>
              <w:t>×</w:t>
            </w:r>
            <w:r>
              <w:t>价格分值</w:t>
            </w:r>
          </w:p>
        </w:tc>
        <w:tc>
          <w:tcPr>
            <w:tcW w:w="472" w:type="pct"/>
            <w:tcBorders>
              <w:top w:val="single" w:sz="4" w:space="0" w:color="000000"/>
              <w:left w:val="single" w:sz="4" w:space="0" w:color="auto"/>
              <w:bottom w:val="single" w:sz="4" w:space="0" w:color="000000"/>
              <w:right w:val="single" w:sz="4" w:space="0" w:color="000000"/>
            </w:tcBorders>
            <w:vAlign w:val="center"/>
          </w:tcPr>
          <w:p w14:paraId="7782AE19" w14:textId="02BD90F5" w:rsidR="00766B37" w:rsidRDefault="007A4864">
            <w:pPr>
              <w:widowControl/>
              <w:snapToGrid w:val="0"/>
              <w:jc w:val="center"/>
              <w:textAlignment w:val="center"/>
              <w:rPr>
                <w:rFonts w:ascii="黑体" w:eastAsia="黑体" w:hAnsi="宋体" w:cs="黑体" w:hint="eastAsia"/>
                <w:kern w:val="0"/>
                <w:szCs w:val="21"/>
                <w:lang w:bidi="ar"/>
              </w:rPr>
            </w:pPr>
            <w:r>
              <w:rPr>
                <w:rFonts w:ascii="宋体" w:hAnsi="宋体" w:cs="宋体" w:hint="eastAsia"/>
                <w:kern w:val="0"/>
                <w:sz w:val="22"/>
                <w:lang w:bidi="ar"/>
              </w:rPr>
              <w:t>0-35分</w:t>
            </w:r>
          </w:p>
        </w:tc>
      </w:tr>
      <w:tr w:rsidR="00766B37" w14:paraId="56D60563" w14:textId="77777777">
        <w:trPr>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4F825A7B" w14:textId="77777777" w:rsidR="00766B37" w:rsidRDefault="00000000">
            <w:pPr>
              <w:widowControl/>
              <w:snapToGrid w:val="0"/>
              <w:jc w:val="left"/>
              <w:textAlignment w:val="center"/>
              <w:rPr>
                <w:rFonts w:ascii="黑体" w:eastAsia="黑体" w:hAnsi="宋体" w:cs="黑体" w:hint="eastAsia"/>
                <w:szCs w:val="21"/>
              </w:rPr>
            </w:pPr>
            <w:r>
              <w:rPr>
                <w:rFonts w:ascii="黑体" w:eastAsia="黑体" w:hAnsi="宋体" w:cs="黑体" w:hint="eastAsia"/>
                <w:b/>
                <w:bCs/>
                <w:kern w:val="0"/>
                <w:szCs w:val="21"/>
                <w:lang w:bidi="ar"/>
              </w:rPr>
              <w:t>二、</w:t>
            </w:r>
            <w:r>
              <w:rPr>
                <w:rFonts w:ascii="黑体" w:eastAsia="黑体" w:hAnsi="宋体" w:cs="黑体"/>
                <w:b/>
                <w:bCs/>
                <w:kern w:val="0"/>
                <w:szCs w:val="21"/>
                <w:lang w:bidi="ar"/>
              </w:rPr>
              <w:t>功能响应及演示</w:t>
            </w:r>
            <w:r>
              <w:rPr>
                <w:rFonts w:ascii="黑体" w:eastAsia="黑体" w:hAnsi="宋体" w:cs="黑体" w:hint="eastAsia"/>
                <w:b/>
                <w:bCs/>
                <w:kern w:val="0"/>
                <w:szCs w:val="21"/>
                <w:lang w:bidi="ar"/>
              </w:rPr>
              <w:t>（15分）</w:t>
            </w:r>
          </w:p>
        </w:tc>
      </w:tr>
      <w:tr w:rsidR="00766B37" w14:paraId="10FEE426" w14:textId="77777777">
        <w:trPr>
          <w:trHeight w:val="1836"/>
          <w:jc w:val="center"/>
        </w:trPr>
        <w:tc>
          <w:tcPr>
            <w:tcW w:w="718" w:type="pct"/>
            <w:tcBorders>
              <w:top w:val="single" w:sz="4" w:space="0" w:color="000000"/>
              <w:left w:val="single" w:sz="4" w:space="0" w:color="000000"/>
              <w:bottom w:val="single" w:sz="4" w:space="0" w:color="000000"/>
              <w:right w:val="single" w:sz="4" w:space="0" w:color="000000"/>
            </w:tcBorders>
            <w:vAlign w:val="center"/>
          </w:tcPr>
          <w:p w14:paraId="6B998599" w14:textId="1A67D898" w:rsidR="00766B37" w:rsidRDefault="00000000">
            <w:pPr>
              <w:widowControl/>
              <w:snapToGrid w:val="0"/>
              <w:jc w:val="center"/>
              <w:textAlignment w:val="center"/>
              <w:rPr>
                <w:rFonts w:ascii="宋体" w:hAnsi="宋体" w:cs="宋体" w:hint="eastAsia"/>
                <w:sz w:val="22"/>
              </w:rPr>
            </w:pPr>
            <w:r>
              <w:rPr>
                <w:rFonts w:ascii="宋体" w:hAnsi="宋体" w:cs="宋体"/>
                <w:b/>
                <w:bCs/>
                <w:kern w:val="0"/>
                <w:sz w:val="22"/>
                <w:lang w:bidi="ar"/>
              </w:rPr>
              <w:t>功能演示</w:t>
            </w:r>
            <w:r>
              <w:rPr>
                <w:rFonts w:ascii="宋体" w:hAnsi="宋体" w:cs="宋体" w:hint="eastAsia"/>
                <w:b/>
                <w:bCs/>
                <w:kern w:val="0"/>
                <w:sz w:val="22"/>
                <w:lang w:bidi="ar"/>
              </w:rPr>
              <w:t>（1</w:t>
            </w:r>
            <w:r w:rsidR="00B37764">
              <w:rPr>
                <w:rFonts w:ascii="宋体" w:hAnsi="宋体" w:cs="宋体" w:hint="eastAsia"/>
                <w:b/>
                <w:bCs/>
                <w:kern w:val="0"/>
                <w:sz w:val="22"/>
                <w:lang w:bidi="ar"/>
              </w:rPr>
              <w:t>5</w:t>
            </w:r>
            <w:r>
              <w:rPr>
                <w:rFonts w:ascii="宋体" w:hAnsi="宋体" w:cs="宋体" w:hint="eastAsia"/>
                <w:b/>
                <w:bCs/>
                <w:kern w:val="0"/>
                <w:sz w:val="22"/>
                <w:lang w:bidi="ar"/>
              </w:rPr>
              <w:t>分）</w:t>
            </w:r>
          </w:p>
        </w:tc>
        <w:tc>
          <w:tcPr>
            <w:tcW w:w="514" w:type="pct"/>
            <w:tcBorders>
              <w:top w:val="single" w:sz="4" w:space="0" w:color="000000"/>
              <w:left w:val="single" w:sz="4" w:space="0" w:color="000000"/>
              <w:bottom w:val="single" w:sz="4" w:space="0" w:color="000000"/>
              <w:right w:val="single" w:sz="4" w:space="0" w:color="000000"/>
            </w:tcBorders>
            <w:vAlign w:val="center"/>
          </w:tcPr>
          <w:p w14:paraId="7BA7283A" w14:textId="77777777" w:rsidR="00766B37" w:rsidRDefault="00000000">
            <w:pPr>
              <w:widowControl/>
              <w:snapToGrid w:val="0"/>
              <w:jc w:val="center"/>
              <w:textAlignment w:val="center"/>
              <w:rPr>
                <w:rFonts w:ascii="宋体" w:hAnsi="宋体" w:cs="宋体" w:hint="eastAsia"/>
                <w:sz w:val="22"/>
              </w:rPr>
            </w:pPr>
            <w:r>
              <w:rPr>
                <w:rFonts w:ascii="宋体" w:hAnsi="宋体" w:cs="宋体" w:hint="eastAsia"/>
                <w:kern w:val="0"/>
                <w:sz w:val="22"/>
                <w:lang w:bidi="ar"/>
              </w:rPr>
              <w:t>15</w:t>
            </w:r>
          </w:p>
        </w:tc>
        <w:tc>
          <w:tcPr>
            <w:tcW w:w="3298" w:type="pct"/>
            <w:tcBorders>
              <w:top w:val="single" w:sz="4" w:space="0" w:color="000000"/>
              <w:left w:val="single" w:sz="4" w:space="0" w:color="000000"/>
              <w:right w:val="single" w:sz="4" w:space="0" w:color="000000"/>
            </w:tcBorders>
          </w:tcPr>
          <w:p w14:paraId="56BF3DC4" w14:textId="77777777" w:rsidR="00766B37" w:rsidRDefault="00000000">
            <w:pPr>
              <w:widowControl/>
              <w:snapToGrid w:val="0"/>
              <w:jc w:val="left"/>
              <w:textAlignment w:val="center"/>
              <w:rPr>
                <w:rFonts w:ascii="宋体" w:hAnsi="宋体" w:cs="宋体" w:hint="eastAsia"/>
                <w:sz w:val="22"/>
              </w:rPr>
            </w:pPr>
            <w:r>
              <w:rPr>
                <w:rFonts w:hint="eastAsia"/>
              </w:rPr>
              <w:t>投标人根据采购需求中要求的文档在线预览功能进行视频演示或现场演示或提供测试版本，包括但不限于：①流式文档（</w:t>
            </w:r>
            <w:r>
              <w:rPr>
                <w:rFonts w:hint="eastAsia"/>
              </w:rPr>
              <w:t>Word/Excel/PPT</w:t>
            </w:r>
            <w:r>
              <w:rPr>
                <w:rFonts w:hint="eastAsia"/>
              </w:rPr>
              <w:t>）在线预览；②版式文档（</w:t>
            </w:r>
            <w:r>
              <w:rPr>
                <w:rFonts w:hint="eastAsia"/>
              </w:rPr>
              <w:t>PDF/OFD</w:t>
            </w:r>
            <w:r>
              <w:rPr>
                <w:rFonts w:hint="eastAsia"/>
              </w:rPr>
              <w:t>）预览及签章集成；③移动端兼容性演示。演示内容完整覆盖采购需求全部功能项得满分；每有一项功能不满足采购需求扣</w:t>
            </w:r>
            <w:r>
              <w:rPr>
                <w:rFonts w:hint="eastAsia"/>
              </w:rPr>
              <w:t>3</w:t>
            </w:r>
            <w:r>
              <w:rPr>
                <w:rFonts w:hint="eastAsia"/>
              </w:rPr>
              <w:t>分；每有一处缺陷（指功能展示与采购需求描述不符、操作逻辑错误等）扣</w:t>
            </w:r>
            <w:r>
              <w:rPr>
                <w:rFonts w:hint="eastAsia"/>
              </w:rPr>
              <w:t>1</w:t>
            </w:r>
            <w:r>
              <w:rPr>
                <w:rFonts w:hint="eastAsia"/>
              </w:rPr>
              <w:t>分，提供提供测试版本得</w:t>
            </w:r>
            <w:r>
              <w:rPr>
                <w:rFonts w:hint="eastAsia"/>
              </w:rPr>
              <w:t>5</w:t>
            </w:r>
            <w:r>
              <w:rPr>
                <w:rFonts w:hint="eastAsia"/>
              </w:rPr>
              <w:t>分。</w:t>
            </w:r>
          </w:p>
        </w:tc>
        <w:tc>
          <w:tcPr>
            <w:tcW w:w="470" w:type="pct"/>
            <w:tcBorders>
              <w:top w:val="single" w:sz="4" w:space="0" w:color="000000"/>
              <w:left w:val="single" w:sz="4" w:space="0" w:color="000000"/>
              <w:bottom w:val="single" w:sz="4" w:space="0" w:color="000000"/>
              <w:right w:val="single" w:sz="4" w:space="0" w:color="000000"/>
            </w:tcBorders>
            <w:vAlign w:val="center"/>
          </w:tcPr>
          <w:p w14:paraId="01B17C6C" w14:textId="77777777" w:rsidR="00766B37" w:rsidRDefault="00000000">
            <w:pPr>
              <w:widowControl/>
              <w:snapToGrid w:val="0"/>
              <w:jc w:val="center"/>
              <w:textAlignment w:val="center"/>
              <w:rPr>
                <w:rFonts w:ascii="宋体" w:hAnsi="宋体" w:cs="宋体" w:hint="eastAsia"/>
                <w:sz w:val="22"/>
              </w:rPr>
            </w:pPr>
            <w:r>
              <w:rPr>
                <w:rFonts w:ascii="宋体" w:hAnsi="宋体" w:cs="宋体" w:hint="eastAsia"/>
                <w:kern w:val="0"/>
                <w:sz w:val="22"/>
                <w:lang w:bidi="ar"/>
              </w:rPr>
              <w:t>0-15分</w:t>
            </w:r>
          </w:p>
        </w:tc>
      </w:tr>
      <w:tr w:rsidR="00766B37" w14:paraId="1D6709A6" w14:textId="77777777">
        <w:trPr>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66A685C7" w14:textId="77777777" w:rsidR="00766B37" w:rsidRDefault="00000000">
            <w:pPr>
              <w:widowControl/>
              <w:snapToGrid w:val="0"/>
              <w:jc w:val="left"/>
              <w:textAlignment w:val="center"/>
              <w:rPr>
                <w:rFonts w:ascii="黑体" w:eastAsia="黑体" w:hAnsi="宋体" w:cs="黑体" w:hint="eastAsia"/>
                <w:szCs w:val="21"/>
              </w:rPr>
            </w:pPr>
            <w:r>
              <w:rPr>
                <w:rFonts w:ascii="黑体" w:eastAsia="黑体" w:hAnsi="宋体" w:cs="黑体" w:hint="eastAsia"/>
                <w:b/>
                <w:bCs/>
                <w:kern w:val="0"/>
                <w:szCs w:val="21"/>
                <w:lang w:bidi="ar"/>
              </w:rPr>
              <w:t>三、</w:t>
            </w:r>
            <w:r>
              <w:rPr>
                <w:rFonts w:ascii="黑体" w:eastAsia="黑体" w:hAnsi="宋体" w:cs="黑体"/>
                <w:b/>
                <w:bCs/>
                <w:kern w:val="0"/>
                <w:szCs w:val="21"/>
                <w:lang w:bidi="ar"/>
              </w:rPr>
              <w:t>技术实施方案</w:t>
            </w:r>
            <w:r>
              <w:rPr>
                <w:rFonts w:ascii="黑体" w:eastAsia="黑体" w:hAnsi="宋体" w:cs="黑体" w:hint="eastAsia"/>
                <w:b/>
                <w:bCs/>
                <w:kern w:val="0"/>
                <w:szCs w:val="21"/>
                <w:lang w:bidi="ar"/>
              </w:rPr>
              <w:t>（20分）</w:t>
            </w:r>
          </w:p>
        </w:tc>
      </w:tr>
      <w:tr w:rsidR="00766B37" w14:paraId="0C072441" w14:textId="77777777">
        <w:trPr>
          <w:jc w:val="center"/>
        </w:trPr>
        <w:tc>
          <w:tcPr>
            <w:tcW w:w="718" w:type="pct"/>
            <w:tcBorders>
              <w:top w:val="single" w:sz="4" w:space="0" w:color="000000"/>
              <w:left w:val="single" w:sz="4" w:space="0" w:color="000000"/>
              <w:bottom w:val="single" w:sz="4" w:space="0" w:color="000000"/>
              <w:right w:val="single" w:sz="4" w:space="0" w:color="000000"/>
            </w:tcBorders>
            <w:vAlign w:val="center"/>
          </w:tcPr>
          <w:p w14:paraId="14E9DD6E" w14:textId="77777777" w:rsidR="00766B37" w:rsidRDefault="00000000">
            <w:pPr>
              <w:widowControl/>
              <w:snapToGrid w:val="0"/>
              <w:jc w:val="center"/>
              <w:textAlignment w:val="center"/>
              <w:rPr>
                <w:rFonts w:ascii="宋体" w:hAnsi="宋体" w:cs="宋体" w:hint="eastAsia"/>
                <w:sz w:val="22"/>
              </w:rPr>
            </w:pPr>
            <w:r>
              <w:rPr>
                <w:rFonts w:ascii="宋体" w:hAnsi="宋体" w:cs="宋体"/>
                <w:b/>
                <w:bCs/>
                <w:kern w:val="0"/>
                <w:sz w:val="22"/>
                <w:lang w:bidi="ar"/>
              </w:rPr>
              <w:t>技术实施方案</w:t>
            </w:r>
            <w:r>
              <w:rPr>
                <w:rFonts w:ascii="宋体" w:hAnsi="宋体" w:cs="宋体" w:hint="eastAsia"/>
                <w:b/>
                <w:bCs/>
                <w:kern w:val="0"/>
                <w:sz w:val="22"/>
                <w:lang w:bidi="ar"/>
              </w:rPr>
              <w:t>（20分）</w:t>
            </w:r>
          </w:p>
        </w:tc>
        <w:tc>
          <w:tcPr>
            <w:tcW w:w="514" w:type="pct"/>
            <w:tcBorders>
              <w:top w:val="single" w:sz="4" w:space="0" w:color="000000"/>
              <w:left w:val="single" w:sz="4" w:space="0" w:color="000000"/>
              <w:bottom w:val="single" w:sz="4" w:space="0" w:color="000000"/>
              <w:right w:val="single" w:sz="4" w:space="0" w:color="000000"/>
            </w:tcBorders>
            <w:vAlign w:val="center"/>
          </w:tcPr>
          <w:p w14:paraId="6AE07A4F" w14:textId="77777777" w:rsidR="00766B37" w:rsidRDefault="00000000">
            <w:pPr>
              <w:widowControl/>
              <w:snapToGrid w:val="0"/>
              <w:jc w:val="center"/>
              <w:textAlignment w:val="center"/>
              <w:rPr>
                <w:rFonts w:ascii="宋体" w:hAnsi="宋体" w:cs="宋体" w:hint="eastAsia"/>
                <w:sz w:val="22"/>
              </w:rPr>
            </w:pPr>
            <w:r>
              <w:rPr>
                <w:rFonts w:ascii="宋体" w:hAnsi="宋体" w:cs="宋体" w:hint="eastAsia"/>
                <w:kern w:val="0"/>
                <w:sz w:val="22"/>
                <w:lang w:bidi="ar"/>
              </w:rPr>
              <w:t>20</w:t>
            </w:r>
          </w:p>
        </w:tc>
        <w:tc>
          <w:tcPr>
            <w:tcW w:w="3298" w:type="pct"/>
            <w:tcBorders>
              <w:top w:val="single" w:sz="4" w:space="0" w:color="000000"/>
              <w:left w:val="single" w:sz="4" w:space="0" w:color="000000"/>
              <w:bottom w:val="single" w:sz="4" w:space="0" w:color="000000"/>
              <w:right w:val="single" w:sz="4" w:space="0" w:color="000000"/>
            </w:tcBorders>
            <w:vAlign w:val="center"/>
          </w:tcPr>
          <w:p w14:paraId="496E2427" w14:textId="77777777" w:rsidR="00766B37" w:rsidRDefault="00000000">
            <w:pPr>
              <w:widowControl/>
              <w:snapToGrid w:val="0"/>
              <w:jc w:val="left"/>
              <w:textAlignment w:val="center"/>
              <w:rPr>
                <w:rFonts w:ascii="宋体" w:hAnsi="宋体" w:cs="宋体" w:hint="eastAsia"/>
                <w:szCs w:val="21"/>
                <w:lang w:bidi="zh-CN"/>
              </w:rPr>
            </w:pPr>
            <w:r>
              <w:rPr>
                <w:rFonts w:ascii="宋体" w:hAnsi="宋体" w:cs="宋体"/>
                <w:szCs w:val="21"/>
                <w:lang w:bidi="zh-CN"/>
              </w:rPr>
              <w:t>方案需包含以下内容：①系统架构设计及部署方案（含私有化部署及信创环境适配）；②与OA、公文、合同等系统的集成方案；③大文件（2GB以上）预览性能优化措施；④安全保障方案（防复制、水印、加密等）。完整提供以上4项内容得</w:t>
            </w:r>
            <w:r>
              <w:rPr>
                <w:rFonts w:ascii="宋体" w:hAnsi="宋体" w:cs="宋体" w:hint="eastAsia"/>
                <w:szCs w:val="21"/>
                <w:lang w:bidi="zh-CN"/>
              </w:rPr>
              <w:t>20</w:t>
            </w:r>
            <w:r>
              <w:rPr>
                <w:rFonts w:ascii="宋体" w:hAnsi="宋体" w:cs="宋体"/>
                <w:szCs w:val="21"/>
                <w:lang w:bidi="zh-CN"/>
              </w:rPr>
              <w:t>分，每缺少一项扣3分；每项内容中存在一处缺陷（指方案内容与项目需求无关、方案内容矛盾、仅有框架或标题、适用的标准错误等情形）扣1分，每项最多扣3分。</w:t>
            </w:r>
          </w:p>
        </w:tc>
        <w:tc>
          <w:tcPr>
            <w:tcW w:w="470" w:type="pct"/>
            <w:tcBorders>
              <w:top w:val="single" w:sz="4" w:space="0" w:color="000000"/>
              <w:left w:val="single" w:sz="4" w:space="0" w:color="000000"/>
              <w:bottom w:val="single" w:sz="4" w:space="0" w:color="000000"/>
              <w:right w:val="single" w:sz="4" w:space="0" w:color="000000"/>
            </w:tcBorders>
            <w:vAlign w:val="center"/>
          </w:tcPr>
          <w:p w14:paraId="216DCABB" w14:textId="77777777" w:rsidR="00766B37" w:rsidRDefault="00000000">
            <w:pPr>
              <w:widowControl/>
              <w:snapToGrid w:val="0"/>
              <w:jc w:val="center"/>
              <w:textAlignment w:val="center"/>
              <w:rPr>
                <w:rFonts w:ascii="宋体" w:hAnsi="宋体" w:cs="宋体" w:hint="eastAsia"/>
                <w:sz w:val="22"/>
              </w:rPr>
            </w:pPr>
            <w:r>
              <w:rPr>
                <w:rFonts w:ascii="宋体" w:hAnsi="宋体" w:cs="宋体" w:hint="eastAsia"/>
                <w:kern w:val="0"/>
                <w:sz w:val="22"/>
                <w:lang w:bidi="ar"/>
              </w:rPr>
              <w:t>0-20分</w:t>
            </w:r>
          </w:p>
        </w:tc>
      </w:tr>
      <w:tr w:rsidR="00766B37" w14:paraId="5B71666A" w14:textId="77777777">
        <w:trPr>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09068D8F" w14:textId="0BA9BC89" w:rsidR="00766B37" w:rsidRDefault="00000000">
            <w:pPr>
              <w:widowControl/>
              <w:snapToGrid w:val="0"/>
              <w:textAlignment w:val="center"/>
              <w:rPr>
                <w:rFonts w:ascii="宋体" w:hAnsi="宋体" w:cs="宋体" w:hint="eastAsia"/>
                <w:kern w:val="0"/>
                <w:sz w:val="22"/>
                <w:lang w:bidi="ar"/>
              </w:rPr>
            </w:pPr>
            <w:r>
              <w:rPr>
                <w:rFonts w:ascii="黑体" w:eastAsia="黑体" w:hAnsi="宋体" w:cs="黑体" w:hint="eastAsia"/>
                <w:b/>
                <w:bCs/>
                <w:kern w:val="0"/>
                <w:szCs w:val="21"/>
                <w:lang w:bidi="ar"/>
              </w:rPr>
              <w:t>四、</w:t>
            </w:r>
            <w:r>
              <w:rPr>
                <w:rFonts w:ascii="黑体" w:eastAsia="黑体" w:hAnsi="宋体" w:cs="黑体"/>
                <w:b/>
                <w:bCs/>
                <w:kern w:val="0"/>
                <w:szCs w:val="21"/>
                <w:lang w:bidi="ar"/>
              </w:rPr>
              <w:t>性能指标响应</w:t>
            </w:r>
            <w:r>
              <w:rPr>
                <w:rFonts w:ascii="黑体" w:eastAsia="黑体" w:hAnsi="宋体" w:cs="黑体" w:hint="eastAsia"/>
                <w:b/>
                <w:bCs/>
                <w:kern w:val="0"/>
                <w:szCs w:val="21"/>
                <w:lang w:bidi="ar"/>
              </w:rPr>
              <w:t>（</w:t>
            </w:r>
            <w:r w:rsidR="007A4864">
              <w:rPr>
                <w:rFonts w:ascii="黑体" w:eastAsia="黑体" w:hAnsi="宋体" w:cs="黑体" w:hint="eastAsia"/>
                <w:b/>
                <w:bCs/>
                <w:kern w:val="0"/>
                <w:szCs w:val="21"/>
                <w:lang w:bidi="ar"/>
              </w:rPr>
              <w:t>8</w:t>
            </w:r>
            <w:r>
              <w:rPr>
                <w:rFonts w:ascii="黑体" w:eastAsia="黑体" w:hAnsi="宋体" w:cs="黑体" w:hint="eastAsia"/>
                <w:b/>
                <w:bCs/>
                <w:kern w:val="0"/>
                <w:szCs w:val="21"/>
                <w:lang w:bidi="ar"/>
              </w:rPr>
              <w:t>分）</w:t>
            </w:r>
          </w:p>
        </w:tc>
      </w:tr>
      <w:tr w:rsidR="00766B37" w14:paraId="26B488F2" w14:textId="77777777">
        <w:trPr>
          <w:jc w:val="center"/>
        </w:trPr>
        <w:tc>
          <w:tcPr>
            <w:tcW w:w="7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72C494" w14:textId="2129627C" w:rsidR="00766B37" w:rsidRDefault="00000000">
            <w:pPr>
              <w:widowControl/>
              <w:snapToGrid w:val="0"/>
              <w:jc w:val="center"/>
              <w:textAlignment w:val="center"/>
              <w:rPr>
                <w:rFonts w:ascii="宋体" w:hAnsi="宋体" w:cs="宋体" w:hint="eastAsia"/>
                <w:b/>
                <w:bCs/>
                <w:kern w:val="0"/>
                <w:sz w:val="22"/>
                <w:lang w:bidi="ar"/>
              </w:rPr>
            </w:pPr>
            <w:r>
              <w:rPr>
                <w:rFonts w:ascii="宋体" w:hAnsi="宋体" w:cs="宋体"/>
                <w:b/>
                <w:bCs/>
                <w:kern w:val="0"/>
                <w:sz w:val="22"/>
                <w:lang w:bidi="ar"/>
              </w:rPr>
              <w:t>性能参数</w:t>
            </w:r>
            <w:r>
              <w:rPr>
                <w:rFonts w:ascii="宋体" w:hAnsi="宋体" w:cs="宋体" w:hint="eastAsia"/>
                <w:b/>
                <w:bCs/>
                <w:kern w:val="0"/>
                <w:sz w:val="22"/>
                <w:lang w:bidi="ar"/>
              </w:rPr>
              <w:t>（</w:t>
            </w:r>
            <w:r w:rsidR="007A4864">
              <w:rPr>
                <w:rFonts w:ascii="宋体" w:hAnsi="宋体" w:cs="宋体" w:hint="eastAsia"/>
                <w:b/>
                <w:bCs/>
                <w:kern w:val="0"/>
                <w:sz w:val="22"/>
                <w:lang w:bidi="ar"/>
              </w:rPr>
              <w:t>8</w:t>
            </w:r>
            <w:r>
              <w:rPr>
                <w:rFonts w:ascii="宋体" w:hAnsi="宋体" w:cs="宋体" w:hint="eastAsia"/>
                <w:b/>
                <w:bCs/>
                <w:kern w:val="0"/>
                <w:sz w:val="22"/>
                <w:lang w:bidi="ar"/>
              </w:rPr>
              <w:t>分）</w:t>
            </w:r>
          </w:p>
        </w:tc>
        <w:tc>
          <w:tcPr>
            <w:tcW w:w="514" w:type="pct"/>
            <w:tcBorders>
              <w:top w:val="single" w:sz="4" w:space="0" w:color="000000"/>
              <w:left w:val="single" w:sz="4" w:space="0" w:color="000000"/>
              <w:bottom w:val="single" w:sz="4" w:space="0" w:color="000000"/>
              <w:right w:val="single" w:sz="4" w:space="0" w:color="000000"/>
            </w:tcBorders>
            <w:vAlign w:val="center"/>
          </w:tcPr>
          <w:p w14:paraId="55EC33F6" w14:textId="77777777" w:rsidR="00766B37" w:rsidRDefault="00000000">
            <w:pPr>
              <w:widowControl/>
              <w:snapToGrid w:val="0"/>
              <w:jc w:val="center"/>
              <w:textAlignment w:val="center"/>
              <w:rPr>
                <w:rFonts w:ascii="宋体" w:hAnsi="宋体" w:cs="宋体" w:hint="eastAsia"/>
                <w:sz w:val="22"/>
              </w:rPr>
            </w:pPr>
            <w:r>
              <w:rPr>
                <w:rFonts w:ascii="宋体" w:hAnsi="宋体" w:cs="宋体" w:hint="eastAsia"/>
                <w:sz w:val="22"/>
              </w:rPr>
              <w:t>8</w:t>
            </w:r>
          </w:p>
        </w:tc>
        <w:tc>
          <w:tcPr>
            <w:tcW w:w="3298" w:type="pct"/>
            <w:tcBorders>
              <w:top w:val="single" w:sz="4" w:space="0" w:color="000000"/>
              <w:left w:val="single" w:sz="4" w:space="0" w:color="000000"/>
              <w:bottom w:val="single" w:sz="4" w:space="0" w:color="000000"/>
              <w:right w:val="single" w:sz="4" w:space="0" w:color="000000"/>
            </w:tcBorders>
            <w:vAlign w:val="center"/>
          </w:tcPr>
          <w:p w14:paraId="6192482C" w14:textId="52AD4A48" w:rsidR="00766B37" w:rsidRDefault="00000000">
            <w:pPr>
              <w:widowControl/>
              <w:snapToGrid w:val="0"/>
              <w:jc w:val="left"/>
              <w:textAlignment w:val="center"/>
              <w:rPr>
                <w:rFonts w:ascii="宋体" w:hAnsi="宋体" w:cs="宋体" w:hint="eastAsia"/>
                <w:sz w:val="22"/>
              </w:rPr>
            </w:pPr>
            <w:r>
              <w:rPr>
                <w:rFonts w:ascii="宋体" w:hAnsi="宋体" w:cs="宋体"/>
                <w:szCs w:val="21"/>
              </w:rPr>
              <w:t>技术参数每有一项正偏离（如打开速度≤1秒、支持5GB以上文件等）加1分，最高加</w:t>
            </w:r>
            <w:r w:rsidR="007A4864">
              <w:rPr>
                <w:rFonts w:ascii="宋体" w:hAnsi="宋体" w:cs="宋体" w:hint="eastAsia"/>
                <w:szCs w:val="21"/>
              </w:rPr>
              <w:t>8</w:t>
            </w:r>
            <w:r>
              <w:rPr>
                <w:rFonts w:ascii="宋体" w:hAnsi="宋体" w:cs="宋体"/>
                <w:szCs w:val="21"/>
              </w:rPr>
              <w:t>分。参数响应需提供第三方检测报告或产品截图等证明材料</w:t>
            </w:r>
          </w:p>
        </w:tc>
        <w:tc>
          <w:tcPr>
            <w:tcW w:w="470" w:type="pct"/>
            <w:tcBorders>
              <w:top w:val="single" w:sz="4" w:space="0" w:color="000000"/>
              <w:left w:val="single" w:sz="4" w:space="0" w:color="000000"/>
              <w:bottom w:val="single" w:sz="4" w:space="0" w:color="000000"/>
              <w:right w:val="single" w:sz="4" w:space="0" w:color="000000"/>
            </w:tcBorders>
            <w:vAlign w:val="center"/>
          </w:tcPr>
          <w:p w14:paraId="43E797BA" w14:textId="5D07883E" w:rsidR="00766B37" w:rsidRDefault="00000000">
            <w:pPr>
              <w:widowControl/>
              <w:snapToGrid w:val="0"/>
              <w:jc w:val="center"/>
              <w:textAlignment w:val="center"/>
              <w:rPr>
                <w:rFonts w:ascii="宋体" w:hAnsi="宋体" w:cs="宋体" w:hint="eastAsia"/>
                <w:sz w:val="22"/>
              </w:rPr>
            </w:pPr>
            <w:r>
              <w:rPr>
                <w:rFonts w:ascii="宋体" w:hAnsi="宋体" w:cs="宋体" w:hint="eastAsia"/>
                <w:kern w:val="0"/>
                <w:sz w:val="22"/>
                <w:lang w:bidi="ar"/>
              </w:rPr>
              <w:t>0-</w:t>
            </w:r>
            <w:r w:rsidR="007A4864">
              <w:rPr>
                <w:rFonts w:ascii="宋体" w:hAnsi="宋体" w:cs="宋体" w:hint="eastAsia"/>
                <w:kern w:val="0"/>
                <w:sz w:val="22"/>
                <w:lang w:bidi="ar"/>
              </w:rPr>
              <w:t>8</w:t>
            </w:r>
            <w:r>
              <w:rPr>
                <w:rFonts w:ascii="宋体" w:hAnsi="宋体" w:cs="宋体" w:hint="eastAsia"/>
                <w:kern w:val="0"/>
                <w:sz w:val="22"/>
                <w:lang w:bidi="ar"/>
              </w:rPr>
              <w:t>分</w:t>
            </w:r>
          </w:p>
        </w:tc>
      </w:tr>
      <w:tr w:rsidR="00766B37" w14:paraId="33B4978F" w14:textId="77777777">
        <w:trPr>
          <w:trHeight w:val="626"/>
          <w:jc w:val="center"/>
        </w:trPr>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56591CD9" w14:textId="77777777" w:rsidR="00766B37" w:rsidRDefault="00000000">
            <w:pPr>
              <w:snapToGrid w:val="0"/>
              <w:rPr>
                <w:rFonts w:ascii="宋体" w:hAnsi="宋体" w:cs="宋体" w:hint="eastAsia"/>
                <w:b/>
                <w:bCs/>
                <w:kern w:val="0"/>
                <w:sz w:val="22"/>
                <w:lang w:bidi="ar"/>
              </w:rPr>
            </w:pPr>
            <w:r>
              <w:rPr>
                <w:rFonts w:ascii="宋体" w:hAnsi="宋体" w:cs="宋体" w:hint="eastAsia"/>
                <w:b/>
                <w:bCs/>
                <w:kern w:val="0"/>
                <w:sz w:val="22"/>
                <w:lang w:bidi="ar"/>
              </w:rPr>
              <w:t>五、</w:t>
            </w:r>
            <w:r>
              <w:rPr>
                <w:rFonts w:ascii="宋体" w:hAnsi="宋体" w:cs="宋体"/>
                <w:b/>
                <w:bCs/>
                <w:kern w:val="0"/>
                <w:sz w:val="22"/>
                <w:lang w:bidi="ar"/>
              </w:rPr>
              <w:t>商务部分</w:t>
            </w:r>
          </w:p>
        </w:tc>
      </w:tr>
      <w:tr w:rsidR="00766B37" w14:paraId="5BE80A13" w14:textId="77777777">
        <w:trPr>
          <w:trHeight w:val="626"/>
          <w:jc w:val="center"/>
        </w:trPr>
        <w:tc>
          <w:tcPr>
            <w:tcW w:w="718" w:type="pct"/>
            <w:tcBorders>
              <w:top w:val="single" w:sz="4" w:space="0" w:color="000000"/>
              <w:left w:val="single" w:sz="4" w:space="0" w:color="000000"/>
              <w:bottom w:val="single" w:sz="4" w:space="0" w:color="000000"/>
              <w:right w:val="single" w:sz="4" w:space="0" w:color="000000"/>
            </w:tcBorders>
            <w:vAlign w:val="center"/>
          </w:tcPr>
          <w:p w14:paraId="4A61A57F" w14:textId="77777777" w:rsidR="00766B37" w:rsidRDefault="00000000">
            <w:pPr>
              <w:widowControl/>
              <w:snapToGrid w:val="0"/>
              <w:jc w:val="center"/>
              <w:textAlignment w:val="center"/>
              <w:rPr>
                <w:rFonts w:ascii="宋体" w:hAnsi="宋体" w:cs="宋体" w:hint="eastAsia"/>
                <w:b/>
                <w:bCs/>
                <w:kern w:val="0"/>
                <w:sz w:val="22"/>
                <w:lang w:bidi="ar"/>
              </w:rPr>
            </w:pPr>
            <w:r>
              <w:rPr>
                <w:rFonts w:ascii="宋体" w:hAnsi="宋体" w:cs="宋体"/>
                <w:b/>
                <w:bCs/>
                <w:kern w:val="0"/>
                <w:sz w:val="22"/>
                <w:lang w:bidi="ar"/>
              </w:rPr>
              <w:t>同类项目业绩</w:t>
            </w:r>
          </w:p>
        </w:tc>
        <w:tc>
          <w:tcPr>
            <w:tcW w:w="514" w:type="pct"/>
            <w:tcBorders>
              <w:top w:val="single" w:sz="4" w:space="0" w:color="000000"/>
              <w:left w:val="single" w:sz="4" w:space="0" w:color="000000"/>
              <w:bottom w:val="single" w:sz="4" w:space="0" w:color="000000"/>
              <w:right w:val="single" w:sz="4" w:space="0" w:color="000000"/>
            </w:tcBorders>
            <w:vAlign w:val="center"/>
          </w:tcPr>
          <w:p w14:paraId="1F16D2D4" w14:textId="77777777" w:rsidR="00766B37" w:rsidRDefault="00000000">
            <w:pPr>
              <w:widowControl/>
              <w:snapToGrid w:val="0"/>
              <w:jc w:val="center"/>
              <w:textAlignment w:val="center"/>
              <w:rPr>
                <w:rFonts w:ascii="宋体" w:hAnsi="宋体" w:cs="宋体" w:hint="eastAsia"/>
                <w:b/>
                <w:bCs/>
                <w:kern w:val="0"/>
                <w:sz w:val="22"/>
                <w:lang w:bidi="ar"/>
              </w:rPr>
            </w:pPr>
            <w:r>
              <w:rPr>
                <w:rFonts w:ascii="宋体" w:hAnsi="宋体" w:cs="宋体" w:hint="eastAsia"/>
                <w:b/>
                <w:bCs/>
                <w:kern w:val="0"/>
                <w:sz w:val="22"/>
                <w:lang w:bidi="ar"/>
              </w:rPr>
              <w:t>5</w:t>
            </w:r>
          </w:p>
        </w:tc>
        <w:tc>
          <w:tcPr>
            <w:tcW w:w="3298" w:type="pct"/>
            <w:tcBorders>
              <w:top w:val="single" w:sz="4" w:space="0" w:color="000000"/>
              <w:left w:val="single" w:sz="4" w:space="0" w:color="000000"/>
              <w:bottom w:val="single" w:sz="4" w:space="0" w:color="000000"/>
              <w:right w:val="single" w:sz="4" w:space="0" w:color="000000"/>
            </w:tcBorders>
            <w:vAlign w:val="center"/>
          </w:tcPr>
          <w:p w14:paraId="49A2D2C0" w14:textId="0502956F" w:rsidR="00766B37" w:rsidRDefault="00000000">
            <w:pPr>
              <w:snapToGrid w:val="0"/>
              <w:rPr>
                <w:rFonts w:ascii="宋体" w:hAnsi="宋体" w:cs="宋体" w:hint="eastAsia"/>
                <w:b/>
                <w:bCs/>
                <w:sz w:val="22"/>
              </w:rPr>
            </w:pPr>
            <w:r>
              <w:rPr>
                <w:rFonts w:ascii="宋体" w:hAnsi="宋体" w:cs="宋体"/>
                <w:szCs w:val="21"/>
              </w:rPr>
              <w:t>投标人自2021年1月1日至今承担过同类文档在线预览或文档中台项目：每提供一份有效业绩（合同金额≥</w:t>
            </w:r>
            <w:r>
              <w:rPr>
                <w:rFonts w:ascii="宋体" w:hAnsi="宋体" w:cs="宋体" w:hint="eastAsia"/>
                <w:szCs w:val="21"/>
              </w:rPr>
              <w:t>5</w:t>
            </w:r>
            <w:r>
              <w:rPr>
                <w:rFonts w:ascii="宋体" w:hAnsi="宋体" w:cs="宋体"/>
                <w:szCs w:val="21"/>
              </w:rPr>
              <w:t>万元）得2分；如提供其他信息化系统项目业绩，每份得1分。本项最高得分不超过</w:t>
            </w:r>
            <w:r>
              <w:rPr>
                <w:rFonts w:ascii="宋体" w:hAnsi="宋体" w:cs="宋体" w:hint="eastAsia"/>
                <w:szCs w:val="21"/>
              </w:rPr>
              <w:t>5</w:t>
            </w:r>
            <w:r>
              <w:rPr>
                <w:rFonts w:ascii="宋体" w:hAnsi="宋体" w:cs="宋体"/>
                <w:szCs w:val="21"/>
              </w:rPr>
              <w:t>分。需提供合同复印件（至少包含合同首页、金额页、签字盖章页）</w:t>
            </w:r>
          </w:p>
        </w:tc>
        <w:tc>
          <w:tcPr>
            <w:tcW w:w="470" w:type="pct"/>
            <w:tcBorders>
              <w:top w:val="single" w:sz="4" w:space="0" w:color="000000"/>
              <w:left w:val="single" w:sz="4" w:space="0" w:color="000000"/>
              <w:bottom w:val="single" w:sz="4" w:space="0" w:color="000000"/>
              <w:right w:val="single" w:sz="4" w:space="0" w:color="000000"/>
            </w:tcBorders>
            <w:vAlign w:val="center"/>
          </w:tcPr>
          <w:p w14:paraId="067BF163" w14:textId="77777777" w:rsidR="00766B37" w:rsidRDefault="00000000">
            <w:pPr>
              <w:snapToGrid w:val="0"/>
              <w:rPr>
                <w:rFonts w:ascii="宋体" w:hAnsi="宋体" w:cs="宋体" w:hint="eastAsia"/>
                <w:sz w:val="22"/>
              </w:rPr>
            </w:pPr>
            <w:r>
              <w:rPr>
                <w:rFonts w:ascii="宋体" w:hAnsi="宋体" w:cs="宋体" w:hint="eastAsia"/>
                <w:sz w:val="22"/>
              </w:rPr>
              <w:t>0-5分</w:t>
            </w:r>
          </w:p>
        </w:tc>
      </w:tr>
      <w:tr w:rsidR="00766B37" w14:paraId="004E63CE" w14:textId="77777777">
        <w:trPr>
          <w:trHeight w:val="626"/>
          <w:jc w:val="center"/>
        </w:trPr>
        <w:tc>
          <w:tcPr>
            <w:tcW w:w="718" w:type="pct"/>
            <w:tcBorders>
              <w:top w:val="single" w:sz="4" w:space="0" w:color="000000"/>
              <w:left w:val="single" w:sz="4" w:space="0" w:color="000000"/>
              <w:bottom w:val="single" w:sz="4" w:space="0" w:color="000000"/>
              <w:right w:val="single" w:sz="4" w:space="0" w:color="000000"/>
            </w:tcBorders>
            <w:vAlign w:val="center"/>
          </w:tcPr>
          <w:p w14:paraId="62F39A38" w14:textId="77777777" w:rsidR="00766B37" w:rsidRDefault="00000000">
            <w:pPr>
              <w:widowControl/>
              <w:snapToGrid w:val="0"/>
              <w:jc w:val="center"/>
              <w:textAlignment w:val="center"/>
              <w:rPr>
                <w:rFonts w:ascii="宋体" w:hAnsi="宋体" w:cs="宋体" w:hint="eastAsia"/>
                <w:b/>
                <w:bCs/>
                <w:kern w:val="0"/>
                <w:sz w:val="22"/>
                <w:lang w:bidi="ar"/>
              </w:rPr>
            </w:pPr>
            <w:r>
              <w:rPr>
                <w:rFonts w:ascii="宋体" w:hAnsi="宋体" w:cs="宋体"/>
                <w:b/>
                <w:bCs/>
                <w:kern w:val="0"/>
                <w:sz w:val="22"/>
                <w:lang w:bidi="ar"/>
              </w:rPr>
              <w:t>项目团队配置</w:t>
            </w:r>
          </w:p>
        </w:tc>
        <w:tc>
          <w:tcPr>
            <w:tcW w:w="514" w:type="pct"/>
            <w:tcBorders>
              <w:top w:val="single" w:sz="4" w:space="0" w:color="000000"/>
              <w:left w:val="single" w:sz="4" w:space="0" w:color="000000"/>
              <w:bottom w:val="single" w:sz="4" w:space="0" w:color="000000"/>
              <w:right w:val="single" w:sz="4" w:space="0" w:color="000000"/>
            </w:tcBorders>
            <w:vAlign w:val="center"/>
          </w:tcPr>
          <w:p w14:paraId="36704D7B" w14:textId="77777777" w:rsidR="00766B37" w:rsidRDefault="00000000">
            <w:pPr>
              <w:widowControl/>
              <w:snapToGrid w:val="0"/>
              <w:jc w:val="center"/>
              <w:textAlignment w:val="center"/>
              <w:rPr>
                <w:rFonts w:ascii="宋体" w:hAnsi="宋体" w:cs="宋体" w:hint="eastAsia"/>
                <w:szCs w:val="21"/>
              </w:rPr>
            </w:pPr>
            <w:r>
              <w:rPr>
                <w:rFonts w:ascii="宋体" w:hAnsi="宋体" w:cs="宋体" w:hint="eastAsia"/>
                <w:szCs w:val="21"/>
              </w:rPr>
              <w:t>4</w:t>
            </w:r>
          </w:p>
        </w:tc>
        <w:tc>
          <w:tcPr>
            <w:tcW w:w="3298" w:type="pct"/>
            <w:tcBorders>
              <w:top w:val="single" w:sz="4" w:space="0" w:color="000000"/>
              <w:left w:val="single" w:sz="4" w:space="0" w:color="000000"/>
              <w:bottom w:val="single" w:sz="4" w:space="0" w:color="000000"/>
              <w:right w:val="single" w:sz="4" w:space="0" w:color="000000"/>
            </w:tcBorders>
            <w:vAlign w:val="center"/>
          </w:tcPr>
          <w:p w14:paraId="0D593A2F" w14:textId="77777777" w:rsidR="00766B37" w:rsidRDefault="00000000">
            <w:pPr>
              <w:snapToGrid w:val="0"/>
              <w:rPr>
                <w:rFonts w:ascii="宋体" w:hAnsi="宋体" w:cs="宋体" w:hint="eastAsia"/>
                <w:szCs w:val="21"/>
              </w:rPr>
            </w:pPr>
            <w:r>
              <w:rPr>
                <w:rFonts w:ascii="宋体" w:hAnsi="宋体" w:cs="宋体"/>
                <w:szCs w:val="21"/>
              </w:rPr>
              <w:t>①项目负责人具有信息系统项目管理师或高级职称证书的，得2分；②项目团队成员（不含负责人）具有相关专业中级以上职称或本科以上学历的，每提供一人得1分，满分4分。需提供证书复印件及近3个月社保证明。</w:t>
            </w:r>
          </w:p>
        </w:tc>
        <w:tc>
          <w:tcPr>
            <w:tcW w:w="470" w:type="pct"/>
            <w:tcBorders>
              <w:top w:val="single" w:sz="4" w:space="0" w:color="000000"/>
              <w:left w:val="single" w:sz="4" w:space="0" w:color="000000"/>
              <w:bottom w:val="single" w:sz="4" w:space="0" w:color="000000"/>
              <w:right w:val="single" w:sz="4" w:space="0" w:color="000000"/>
            </w:tcBorders>
            <w:vAlign w:val="center"/>
          </w:tcPr>
          <w:p w14:paraId="3319D007" w14:textId="77777777" w:rsidR="00766B37" w:rsidRDefault="00000000">
            <w:pPr>
              <w:snapToGrid w:val="0"/>
              <w:rPr>
                <w:rFonts w:ascii="宋体" w:hAnsi="宋体" w:cs="宋体" w:hint="eastAsia"/>
                <w:sz w:val="22"/>
              </w:rPr>
            </w:pPr>
            <w:r>
              <w:rPr>
                <w:rFonts w:ascii="宋体" w:hAnsi="宋体" w:cs="宋体" w:hint="eastAsia"/>
                <w:sz w:val="22"/>
              </w:rPr>
              <w:t>0-4分</w:t>
            </w:r>
          </w:p>
        </w:tc>
      </w:tr>
      <w:tr w:rsidR="00766B37" w14:paraId="2F4A1FF1" w14:textId="77777777">
        <w:trPr>
          <w:trHeight w:val="626"/>
          <w:jc w:val="center"/>
        </w:trPr>
        <w:tc>
          <w:tcPr>
            <w:tcW w:w="718" w:type="pct"/>
            <w:tcBorders>
              <w:top w:val="single" w:sz="4" w:space="0" w:color="000000"/>
              <w:left w:val="single" w:sz="4" w:space="0" w:color="000000"/>
              <w:bottom w:val="single" w:sz="4" w:space="0" w:color="000000"/>
              <w:right w:val="single" w:sz="4" w:space="0" w:color="000000"/>
            </w:tcBorders>
            <w:vAlign w:val="center"/>
          </w:tcPr>
          <w:p w14:paraId="5A577F58" w14:textId="77777777" w:rsidR="00766B37" w:rsidRDefault="00000000">
            <w:pPr>
              <w:widowControl/>
              <w:snapToGrid w:val="0"/>
              <w:jc w:val="center"/>
              <w:textAlignment w:val="center"/>
              <w:rPr>
                <w:rFonts w:ascii="宋体" w:hAnsi="宋体" w:cs="宋体" w:hint="eastAsia"/>
                <w:b/>
                <w:bCs/>
                <w:kern w:val="0"/>
                <w:sz w:val="22"/>
                <w:lang w:bidi="ar"/>
              </w:rPr>
            </w:pPr>
            <w:r>
              <w:rPr>
                <w:rFonts w:ascii="宋体" w:hAnsi="宋体" w:cs="宋体"/>
                <w:b/>
                <w:bCs/>
                <w:kern w:val="0"/>
                <w:sz w:val="22"/>
                <w:lang w:bidi="ar"/>
              </w:rPr>
              <w:t>企业资质</w:t>
            </w:r>
          </w:p>
        </w:tc>
        <w:tc>
          <w:tcPr>
            <w:tcW w:w="514" w:type="pct"/>
            <w:tcBorders>
              <w:top w:val="single" w:sz="4" w:space="0" w:color="000000"/>
              <w:left w:val="single" w:sz="4" w:space="0" w:color="000000"/>
              <w:bottom w:val="single" w:sz="4" w:space="0" w:color="000000"/>
              <w:right w:val="single" w:sz="4" w:space="0" w:color="000000"/>
            </w:tcBorders>
            <w:vAlign w:val="center"/>
          </w:tcPr>
          <w:p w14:paraId="69BD44EF" w14:textId="77777777" w:rsidR="00766B37" w:rsidRDefault="00000000">
            <w:pPr>
              <w:widowControl/>
              <w:snapToGrid w:val="0"/>
              <w:jc w:val="center"/>
              <w:textAlignment w:val="center"/>
              <w:rPr>
                <w:rFonts w:ascii="宋体" w:hAnsi="宋体" w:cs="宋体" w:hint="eastAsia"/>
                <w:b/>
                <w:bCs/>
                <w:kern w:val="0"/>
                <w:sz w:val="22"/>
                <w:lang w:bidi="ar"/>
              </w:rPr>
            </w:pPr>
            <w:r>
              <w:rPr>
                <w:rFonts w:ascii="宋体" w:hAnsi="宋体" w:cs="宋体" w:hint="eastAsia"/>
                <w:b/>
                <w:bCs/>
                <w:kern w:val="0"/>
                <w:sz w:val="22"/>
                <w:lang w:bidi="ar"/>
              </w:rPr>
              <w:t>4</w:t>
            </w:r>
          </w:p>
        </w:tc>
        <w:tc>
          <w:tcPr>
            <w:tcW w:w="3298" w:type="pct"/>
            <w:tcBorders>
              <w:top w:val="single" w:sz="4" w:space="0" w:color="000000"/>
              <w:left w:val="single" w:sz="4" w:space="0" w:color="000000"/>
              <w:bottom w:val="single" w:sz="4" w:space="0" w:color="000000"/>
              <w:right w:val="single" w:sz="4" w:space="0" w:color="000000"/>
            </w:tcBorders>
            <w:vAlign w:val="center"/>
          </w:tcPr>
          <w:p w14:paraId="1D0A779E" w14:textId="77777777" w:rsidR="00766B37" w:rsidRDefault="00000000">
            <w:pPr>
              <w:snapToGrid w:val="0"/>
              <w:rPr>
                <w:rFonts w:ascii="宋体" w:hAnsi="宋体" w:cs="宋体" w:hint="eastAsia"/>
                <w:szCs w:val="21"/>
              </w:rPr>
            </w:pPr>
            <w:r>
              <w:rPr>
                <w:rFonts w:ascii="宋体" w:hAnsi="宋体" w:cs="宋体"/>
                <w:szCs w:val="21"/>
              </w:rPr>
              <w:t>投标人具有质量管理体系认证、信息安全管理体系认证、ITSS信息技术服务标准等证书，每提供一项有效证书得1分，最高不超过4分</w:t>
            </w:r>
          </w:p>
        </w:tc>
        <w:tc>
          <w:tcPr>
            <w:tcW w:w="470" w:type="pct"/>
            <w:tcBorders>
              <w:top w:val="single" w:sz="4" w:space="0" w:color="000000"/>
              <w:left w:val="single" w:sz="4" w:space="0" w:color="000000"/>
              <w:bottom w:val="single" w:sz="4" w:space="0" w:color="000000"/>
              <w:right w:val="single" w:sz="4" w:space="0" w:color="000000"/>
            </w:tcBorders>
            <w:vAlign w:val="center"/>
          </w:tcPr>
          <w:p w14:paraId="359BA65D" w14:textId="77777777" w:rsidR="00766B37" w:rsidRDefault="00000000">
            <w:pPr>
              <w:snapToGrid w:val="0"/>
              <w:rPr>
                <w:rFonts w:ascii="宋体" w:hAnsi="宋体" w:cs="宋体" w:hint="eastAsia"/>
                <w:sz w:val="22"/>
              </w:rPr>
            </w:pPr>
            <w:r>
              <w:rPr>
                <w:rFonts w:ascii="宋体" w:hAnsi="宋体" w:cs="宋体" w:hint="eastAsia"/>
                <w:sz w:val="22"/>
              </w:rPr>
              <w:t>0-4分</w:t>
            </w:r>
          </w:p>
        </w:tc>
      </w:tr>
      <w:tr w:rsidR="00766B37" w14:paraId="42D23E4D" w14:textId="77777777">
        <w:trPr>
          <w:trHeight w:val="626"/>
          <w:jc w:val="center"/>
        </w:trPr>
        <w:tc>
          <w:tcPr>
            <w:tcW w:w="718" w:type="pct"/>
            <w:tcBorders>
              <w:top w:val="single" w:sz="4" w:space="0" w:color="000000"/>
              <w:left w:val="single" w:sz="4" w:space="0" w:color="000000"/>
              <w:bottom w:val="single" w:sz="4" w:space="0" w:color="000000"/>
              <w:right w:val="single" w:sz="4" w:space="0" w:color="000000"/>
            </w:tcBorders>
            <w:vAlign w:val="center"/>
          </w:tcPr>
          <w:p w14:paraId="7CB7FE2D" w14:textId="77777777" w:rsidR="00766B37" w:rsidRDefault="00000000">
            <w:pPr>
              <w:widowControl/>
              <w:snapToGrid w:val="0"/>
              <w:jc w:val="center"/>
              <w:textAlignment w:val="center"/>
              <w:rPr>
                <w:rFonts w:ascii="宋体" w:hAnsi="宋体" w:cs="宋体" w:hint="eastAsia"/>
                <w:b/>
                <w:bCs/>
                <w:kern w:val="0"/>
                <w:sz w:val="22"/>
                <w:lang w:bidi="ar"/>
              </w:rPr>
            </w:pPr>
            <w:r>
              <w:rPr>
                <w:rFonts w:ascii="宋体" w:hAnsi="宋体" w:cs="宋体"/>
                <w:b/>
                <w:bCs/>
                <w:kern w:val="0"/>
                <w:sz w:val="22"/>
                <w:lang w:bidi="ar"/>
              </w:rPr>
              <w:lastRenderedPageBreak/>
              <w:t>售后服务方案</w:t>
            </w:r>
          </w:p>
        </w:tc>
        <w:tc>
          <w:tcPr>
            <w:tcW w:w="514" w:type="pct"/>
            <w:tcBorders>
              <w:top w:val="single" w:sz="4" w:space="0" w:color="000000"/>
              <w:left w:val="single" w:sz="4" w:space="0" w:color="000000"/>
              <w:bottom w:val="single" w:sz="4" w:space="0" w:color="000000"/>
              <w:right w:val="single" w:sz="4" w:space="0" w:color="000000"/>
            </w:tcBorders>
            <w:vAlign w:val="center"/>
          </w:tcPr>
          <w:p w14:paraId="399F0719" w14:textId="77777777" w:rsidR="00766B37" w:rsidRDefault="00000000">
            <w:pPr>
              <w:widowControl/>
              <w:snapToGrid w:val="0"/>
              <w:jc w:val="center"/>
              <w:textAlignment w:val="center"/>
              <w:rPr>
                <w:rFonts w:ascii="宋体" w:hAnsi="宋体" w:cs="宋体" w:hint="eastAsia"/>
                <w:b/>
                <w:bCs/>
                <w:kern w:val="0"/>
                <w:sz w:val="22"/>
                <w:lang w:bidi="ar"/>
              </w:rPr>
            </w:pPr>
            <w:r>
              <w:rPr>
                <w:rFonts w:ascii="宋体" w:hAnsi="宋体" w:cs="宋体" w:hint="eastAsia"/>
                <w:b/>
                <w:bCs/>
                <w:kern w:val="0"/>
                <w:sz w:val="22"/>
                <w:lang w:bidi="ar"/>
              </w:rPr>
              <w:t>9</w:t>
            </w:r>
          </w:p>
        </w:tc>
        <w:tc>
          <w:tcPr>
            <w:tcW w:w="3298" w:type="pct"/>
            <w:tcBorders>
              <w:top w:val="single" w:sz="4" w:space="0" w:color="000000"/>
              <w:left w:val="single" w:sz="4" w:space="0" w:color="000000"/>
              <w:bottom w:val="single" w:sz="4" w:space="0" w:color="000000"/>
              <w:right w:val="single" w:sz="4" w:space="0" w:color="000000"/>
            </w:tcBorders>
            <w:vAlign w:val="center"/>
          </w:tcPr>
          <w:p w14:paraId="24E02E1D" w14:textId="77777777" w:rsidR="00766B37" w:rsidRDefault="00000000">
            <w:pPr>
              <w:snapToGrid w:val="0"/>
              <w:rPr>
                <w:rFonts w:ascii="宋体" w:hAnsi="宋体" w:cs="宋体" w:hint="eastAsia"/>
                <w:szCs w:val="21"/>
              </w:rPr>
            </w:pPr>
            <w:r>
              <w:rPr>
                <w:rFonts w:ascii="宋体" w:hAnsi="宋体" w:cs="宋体"/>
                <w:szCs w:val="21"/>
              </w:rPr>
              <w:t>方案需包含以下内容：①售后服务管理体系及响应时间承诺（如7×24小时技术支持、故障响应时间等）；②质保期内服务承诺（含免费维保年限、备品备件等）；③培训方案（含培训内容规划、人员安排、考核标准等）。完整提供以上3项内容得9分，每缺少一项扣3分；每项内容中存在一处缺陷（参照前述缺陷定义）扣1分，每项最多扣3分。培训部分单独响应：提供培训承诺函（格式自拟）得3分</w:t>
            </w:r>
          </w:p>
        </w:tc>
        <w:tc>
          <w:tcPr>
            <w:tcW w:w="470" w:type="pct"/>
            <w:tcBorders>
              <w:top w:val="single" w:sz="4" w:space="0" w:color="000000"/>
              <w:left w:val="single" w:sz="4" w:space="0" w:color="000000"/>
              <w:bottom w:val="single" w:sz="4" w:space="0" w:color="000000"/>
              <w:right w:val="single" w:sz="4" w:space="0" w:color="000000"/>
            </w:tcBorders>
            <w:vAlign w:val="center"/>
          </w:tcPr>
          <w:p w14:paraId="4755D4D1" w14:textId="77777777" w:rsidR="00766B37" w:rsidRDefault="00000000">
            <w:pPr>
              <w:snapToGrid w:val="0"/>
              <w:rPr>
                <w:rFonts w:ascii="宋体" w:hAnsi="宋体" w:cs="宋体" w:hint="eastAsia"/>
                <w:sz w:val="22"/>
              </w:rPr>
            </w:pPr>
            <w:r>
              <w:rPr>
                <w:rFonts w:ascii="宋体" w:hAnsi="宋体" w:cs="宋体" w:hint="eastAsia"/>
                <w:sz w:val="22"/>
              </w:rPr>
              <w:t>0-9分</w:t>
            </w:r>
          </w:p>
        </w:tc>
      </w:tr>
      <w:tr w:rsidR="00766B37" w14:paraId="12C679AE" w14:textId="77777777">
        <w:trPr>
          <w:trHeight w:val="626"/>
          <w:jc w:val="center"/>
        </w:trPr>
        <w:tc>
          <w:tcPr>
            <w:tcW w:w="718" w:type="pct"/>
            <w:tcBorders>
              <w:top w:val="single" w:sz="4" w:space="0" w:color="000000"/>
              <w:left w:val="single" w:sz="4" w:space="0" w:color="000000"/>
              <w:bottom w:val="single" w:sz="4" w:space="0" w:color="000000"/>
              <w:right w:val="single" w:sz="4" w:space="0" w:color="000000"/>
            </w:tcBorders>
            <w:vAlign w:val="center"/>
          </w:tcPr>
          <w:p w14:paraId="76F6859A" w14:textId="77777777" w:rsidR="00766B37" w:rsidRDefault="00000000">
            <w:pPr>
              <w:widowControl/>
              <w:snapToGrid w:val="0"/>
              <w:jc w:val="center"/>
              <w:textAlignment w:val="center"/>
              <w:rPr>
                <w:rFonts w:ascii="宋体" w:hAnsi="宋体" w:cs="宋体" w:hint="eastAsia"/>
                <w:b/>
                <w:bCs/>
                <w:sz w:val="22"/>
              </w:rPr>
            </w:pPr>
            <w:r>
              <w:rPr>
                <w:rFonts w:ascii="宋体" w:hAnsi="宋体" w:cs="宋体" w:hint="eastAsia"/>
                <w:b/>
                <w:bCs/>
                <w:kern w:val="0"/>
                <w:sz w:val="22"/>
                <w:lang w:bidi="ar"/>
              </w:rPr>
              <w:t>合计（分）</w:t>
            </w:r>
          </w:p>
        </w:tc>
        <w:tc>
          <w:tcPr>
            <w:tcW w:w="514" w:type="pct"/>
            <w:tcBorders>
              <w:top w:val="single" w:sz="4" w:space="0" w:color="000000"/>
              <w:left w:val="single" w:sz="4" w:space="0" w:color="000000"/>
              <w:bottom w:val="single" w:sz="4" w:space="0" w:color="000000"/>
              <w:right w:val="single" w:sz="4" w:space="0" w:color="000000"/>
            </w:tcBorders>
            <w:vAlign w:val="center"/>
          </w:tcPr>
          <w:p w14:paraId="6A704F0B" w14:textId="77777777" w:rsidR="00766B37" w:rsidRDefault="00000000">
            <w:pPr>
              <w:widowControl/>
              <w:snapToGrid w:val="0"/>
              <w:jc w:val="center"/>
              <w:textAlignment w:val="center"/>
              <w:rPr>
                <w:rFonts w:ascii="宋体" w:hAnsi="宋体" w:cs="宋体" w:hint="eastAsia"/>
                <w:b/>
                <w:bCs/>
                <w:sz w:val="22"/>
              </w:rPr>
            </w:pPr>
            <w:r>
              <w:rPr>
                <w:rFonts w:ascii="宋体" w:hAnsi="宋体" w:cs="宋体" w:hint="eastAsia"/>
                <w:b/>
                <w:bCs/>
                <w:kern w:val="0"/>
                <w:sz w:val="22"/>
                <w:lang w:bidi="ar"/>
              </w:rPr>
              <w:t>100</w:t>
            </w:r>
          </w:p>
        </w:tc>
        <w:tc>
          <w:tcPr>
            <w:tcW w:w="3298" w:type="pct"/>
            <w:tcBorders>
              <w:top w:val="single" w:sz="4" w:space="0" w:color="000000"/>
              <w:left w:val="single" w:sz="4" w:space="0" w:color="000000"/>
              <w:bottom w:val="single" w:sz="4" w:space="0" w:color="000000"/>
              <w:right w:val="single" w:sz="4" w:space="0" w:color="000000"/>
            </w:tcBorders>
            <w:vAlign w:val="center"/>
          </w:tcPr>
          <w:p w14:paraId="71953AA0" w14:textId="77777777" w:rsidR="00766B37" w:rsidRDefault="00766B37">
            <w:pPr>
              <w:snapToGrid w:val="0"/>
              <w:rPr>
                <w:rFonts w:ascii="宋体" w:hAnsi="宋体" w:cs="宋体" w:hint="eastAsia"/>
                <w:b/>
                <w:bCs/>
                <w:sz w:val="22"/>
              </w:rPr>
            </w:pPr>
          </w:p>
        </w:tc>
        <w:tc>
          <w:tcPr>
            <w:tcW w:w="470" w:type="pct"/>
            <w:tcBorders>
              <w:top w:val="single" w:sz="4" w:space="0" w:color="000000"/>
              <w:left w:val="single" w:sz="4" w:space="0" w:color="000000"/>
              <w:bottom w:val="single" w:sz="4" w:space="0" w:color="000000"/>
              <w:right w:val="single" w:sz="4" w:space="0" w:color="000000"/>
            </w:tcBorders>
            <w:vAlign w:val="center"/>
          </w:tcPr>
          <w:p w14:paraId="04F6FFF8" w14:textId="77777777" w:rsidR="00766B37" w:rsidRDefault="00766B37">
            <w:pPr>
              <w:snapToGrid w:val="0"/>
              <w:rPr>
                <w:rFonts w:ascii="宋体" w:hAnsi="宋体" w:cs="宋体" w:hint="eastAsia"/>
                <w:b/>
                <w:bCs/>
                <w:sz w:val="22"/>
              </w:rPr>
            </w:pPr>
          </w:p>
        </w:tc>
      </w:tr>
    </w:tbl>
    <w:p w14:paraId="6336BE9B" w14:textId="77777777" w:rsidR="00766B37" w:rsidRDefault="00766B37">
      <w:pPr>
        <w:rPr>
          <w:rFonts w:ascii="宋体" w:hAnsi="宋体" w:hint="eastAsia"/>
        </w:rPr>
      </w:pPr>
    </w:p>
    <w:p w14:paraId="463B3B91" w14:textId="77777777" w:rsidR="00766B37" w:rsidRDefault="00766B37">
      <w:pPr>
        <w:rPr>
          <w:rFonts w:ascii="宋体" w:hAnsi="宋体" w:hint="eastAsia"/>
        </w:rPr>
      </w:pPr>
    </w:p>
    <w:p w14:paraId="6968FBCC" w14:textId="77777777" w:rsidR="00766B37" w:rsidRDefault="00766B37">
      <w:pPr>
        <w:rPr>
          <w:rFonts w:ascii="宋体" w:hAnsi="宋体" w:hint="eastAsia"/>
        </w:rPr>
      </w:pPr>
    </w:p>
    <w:p w14:paraId="7B909DF1" w14:textId="77777777" w:rsidR="00766B37" w:rsidRDefault="00766B37">
      <w:pPr>
        <w:rPr>
          <w:rFonts w:ascii="宋体" w:hAnsi="宋体" w:hint="eastAsia"/>
        </w:rPr>
      </w:pPr>
    </w:p>
    <w:p w14:paraId="760828C6" w14:textId="77777777" w:rsidR="00766B37" w:rsidRDefault="00000000">
      <w:pPr>
        <w:pStyle w:val="af1"/>
      </w:pPr>
      <w:r>
        <w:br w:type="page"/>
      </w:r>
      <w:proofErr w:type="gramStart"/>
      <w:r>
        <w:lastRenderedPageBreak/>
        <w:t>第四章  响应文件格式</w:t>
      </w:r>
      <w:proofErr w:type="gramEnd"/>
    </w:p>
    <w:p w14:paraId="32112872" w14:textId="77777777" w:rsidR="00766B37" w:rsidRDefault="00000000">
      <w:pPr>
        <w:jc w:val="center"/>
        <w:rPr>
          <w:rFonts w:ascii="宋体" w:hAnsi="宋体" w:cs="宋体" w:hint="eastAsia"/>
          <w:sz w:val="32"/>
          <w:szCs w:val="32"/>
        </w:rPr>
      </w:pPr>
      <w:r>
        <w:rPr>
          <w:rFonts w:ascii="宋体" w:hAnsi="宋体" w:cs="宋体" w:hint="eastAsia"/>
          <w:sz w:val="32"/>
          <w:szCs w:val="32"/>
        </w:rPr>
        <w:t>（响应文件外层包装封面格式</w:t>
      </w:r>
      <w:proofErr w:type="gramStart"/>
      <w:r>
        <w:rPr>
          <w:rFonts w:ascii="宋体" w:hAnsi="宋体" w:cs="宋体" w:hint="eastAsia"/>
          <w:sz w:val="32"/>
          <w:szCs w:val="32"/>
        </w:rPr>
        <w:t xml:space="preserve"> ）</w:t>
      </w:r>
      <w:proofErr w:type="gramEnd"/>
    </w:p>
    <w:p w14:paraId="57496246" w14:textId="77777777" w:rsidR="00766B37" w:rsidRDefault="00766B37">
      <w:pPr>
        <w:rPr>
          <w:rFonts w:ascii="宋体" w:hAnsi="宋体" w:cs="宋体" w:hint="eastAsia"/>
          <w:b/>
          <w:bCs/>
          <w:sz w:val="32"/>
          <w:szCs w:val="32"/>
        </w:rPr>
      </w:pPr>
    </w:p>
    <w:p w14:paraId="354BEE7F" w14:textId="77777777" w:rsidR="00766B37" w:rsidRDefault="00000000">
      <w:pPr>
        <w:jc w:val="center"/>
        <w:rPr>
          <w:rFonts w:ascii="宋体" w:hAnsi="宋体" w:cs="宋体" w:hint="eastAsia"/>
          <w:sz w:val="44"/>
          <w:szCs w:val="44"/>
        </w:rPr>
      </w:pPr>
      <w:r>
        <w:rPr>
          <w:rFonts w:ascii="宋体" w:hAnsi="宋体" w:cs="宋体" w:hint="eastAsia"/>
          <w:sz w:val="44"/>
          <w:szCs w:val="44"/>
        </w:rPr>
        <w:t>响应文件</w:t>
      </w:r>
    </w:p>
    <w:p w14:paraId="3D095A86" w14:textId="77777777" w:rsidR="00766B37" w:rsidRDefault="00766B37">
      <w:pPr>
        <w:rPr>
          <w:rFonts w:ascii="宋体" w:hAnsi="宋体" w:cs="宋体" w:hint="eastAsia"/>
          <w:sz w:val="32"/>
          <w:szCs w:val="32"/>
        </w:rPr>
      </w:pPr>
    </w:p>
    <w:p w14:paraId="2AE29F19" w14:textId="77777777" w:rsidR="00766B37" w:rsidRDefault="00000000">
      <w:pPr>
        <w:spacing w:line="360" w:lineRule="auto"/>
        <w:rPr>
          <w:rFonts w:ascii="宋体" w:hAnsi="宋体" w:cs="宋体" w:hint="eastAsia"/>
          <w:sz w:val="30"/>
          <w:szCs w:val="30"/>
        </w:rPr>
      </w:pPr>
      <w:r>
        <w:rPr>
          <w:rFonts w:ascii="宋体" w:hAnsi="宋体" w:cs="宋体" w:hint="eastAsia"/>
          <w:sz w:val="30"/>
          <w:szCs w:val="30"/>
        </w:rPr>
        <w:t>项目名称：</w:t>
      </w:r>
    </w:p>
    <w:p w14:paraId="52FE4272" w14:textId="77777777" w:rsidR="00766B37" w:rsidRDefault="00000000">
      <w:pPr>
        <w:spacing w:line="360" w:lineRule="auto"/>
        <w:rPr>
          <w:rFonts w:ascii="宋体" w:hAnsi="宋体" w:cs="宋体" w:hint="eastAsia"/>
          <w:sz w:val="30"/>
          <w:szCs w:val="30"/>
        </w:rPr>
      </w:pPr>
      <w:r>
        <w:rPr>
          <w:rFonts w:ascii="宋体" w:hAnsi="宋体" w:cs="宋体" w:hint="eastAsia"/>
          <w:sz w:val="30"/>
          <w:szCs w:val="30"/>
        </w:rPr>
        <w:t>项目编号：</w:t>
      </w:r>
    </w:p>
    <w:p w14:paraId="7F47EA60" w14:textId="77777777" w:rsidR="00766B37" w:rsidRDefault="00000000">
      <w:pPr>
        <w:spacing w:line="360" w:lineRule="auto"/>
        <w:rPr>
          <w:rFonts w:ascii="宋体" w:hAnsi="宋体" w:cs="宋体" w:hint="eastAsia"/>
          <w:sz w:val="30"/>
          <w:szCs w:val="30"/>
        </w:rPr>
      </w:pPr>
      <w:r>
        <w:rPr>
          <w:rFonts w:ascii="宋体" w:hAnsi="宋体" w:cs="宋体" w:hint="eastAsia"/>
          <w:sz w:val="30"/>
          <w:szCs w:val="30"/>
        </w:rPr>
        <w:t>所竞分标：</w:t>
      </w:r>
    </w:p>
    <w:p w14:paraId="04F75259" w14:textId="77777777" w:rsidR="00766B37" w:rsidRDefault="00000000">
      <w:pPr>
        <w:spacing w:line="360" w:lineRule="auto"/>
        <w:rPr>
          <w:rFonts w:ascii="宋体" w:hAnsi="宋体" w:cs="宋体" w:hint="eastAsia"/>
          <w:sz w:val="30"/>
          <w:szCs w:val="30"/>
        </w:rPr>
      </w:pPr>
      <w:r>
        <w:rPr>
          <w:rFonts w:ascii="宋体" w:hAnsi="宋体" w:cs="宋体" w:hint="eastAsia"/>
          <w:sz w:val="30"/>
          <w:szCs w:val="30"/>
        </w:rPr>
        <w:t>服务商名称：</w:t>
      </w:r>
    </w:p>
    <w:p w14:paraId="1F1EE259" w14:textId="77777777" w:rsidR="00766B37" w:rsidRDefault="00000000">
      <w:pPr>
        <w:spacing w:line="360" w:lineRule="auto"/>
        <w:rPr>
          <w:rFonts w:ascii="宋体" w:hAnsi="宋体" w:cs="宋体" w:hint="eastAsia"/>
          <w:sz w:val="30"/>
          <w:szCs w:val="30"/>
        </w:rPr>
      </w:pPr>
      <w:r>
        <w:rPr>
          <w:rFonts w:ascii="宋体" w:hAnsi="宋体" w:cs="宋体" w:hint="eastAsia"/>
          <w:sz w:val="30"/>
          <w:szCs w:val="30"/>
        </w:rPr>
        <w:t>截止时间：</w:t>
      </w:r>
      <w:r>
        <w:rPr>
          <w:rFonts w:ascii="宋体" w:hAnsi="宋体" w:cs="宋体" w:hint="eastAsia"/>
          <w:sz w:val="30"/>
          <w:szCs w:val="30"/>
          <w:u w:val="single"/>
        </w:rPr>
        <w:t xml:space="preserve">    </w:t>
      </w:r>
      <w:proofErr w:type="gramStart"/>
      <w:r>
        <w:rPr>
          <w:rFonts w:ascii="宋体" w:hAnsi="宋体" w:cs="宋体" w:hint="eastAsia"/>
          <w:sz w:val="30"/>
          <w:szCs w:val="30"/>
          <w:u w:val="single"/>
        </w:rPr>
        <w:t>年  月</w:t>
      </w:r>
      <w:proofErr w:type="gramEnd"/>
      <w:r>
        <w:rPr>
          <w:rFonts w:ascii="宋体" w:hAnsi="宋体" w:cs="宋体" w:hint="eastAsia"/>
          <w:sz w:val="30"/>
          <w:szCs w:val="30"/>
          <w:u w:val="single"/>
        </w:rPr>
        <w:t xml:space="preserve">  </w:t>
      </w:r>
      <w:proofErr w:type="gramStart"/>
      <w:r>
        <w:rPr>
          <w:rFonts w:ascii="宋体" w:hAnsi="宋体" w:cs="宋体" w:hint="eastAsia"/>
          <w:sz w:val="30"/>
          <w:szCs w:val="30"/>
          <w:u w:val="single"/>
        </w:rPr>
        <w:t>日  时</w:t>
      </w:r>
      <w:proofErr w:type="gramEnd"/>
      <w:r>
        <w:rPr>
          <w:rFonts w:ascii="宋体" w:hAnsi="宋体" w:cs="宋体" w:hint="eastAsia"/>
          <w:sz w:val="30"/>
          <w:szCs w:val="30"/>
          <w:u w:val="single"/>
        </w:rPr>
        <w:t xml:space="preserve">  分（北京时间）</w:t>
      </w:r>
      <w:r>
        <w:rPr>
          <w:rFonts w:ascii="宋体" w:hAnsi="宋体" w:cs="宋体" w:hint="eastAsia"/>
          <w:sz w:val="30"/>
          <w:szCs w:val="30"/>
        </w:rPr>
        <w:t>前不得启封</w:t>
      </w:r>
    </w:p>
    <w:p w14:paraId="7EDE24C7" w14:textId="77777777" w:rsidR="00766B37" w:rsidRDefault="00766B37">
      <w:pPr>
        <w:spacing w:line="360" w:lineRule="auto"/>
        <w:ind w:firstLineChars="500" w:firstLine="1500"/>
        <w:rPr>
          <w:rFonts w:ascii="宋体" w:hAnsi="宋体" w:cs="宋体" w:hint="eastAsia"/>
          <w:sz w:val="30"/>
          <w:szCs w:val="30"/>
        </w:rPr>
      </w:pPr>
    </w:p>
    <w:p w14:paraId="2B35EC31" w14:textId="77777777" w:rsidR="00766B37" w:rsidRDefault="00766B37">
      <w:pPr>
        <w:spacing w:line="360" w:lineRule="auto"/>
        <w:ind w:firstLineChars="500" w:firstLine="1500"/>
        <w:rPr>
          <w:rFonts w:ascii="宋体" w:hAnsi="宋体" w:cs="宋体" w:hint="eastAsia"/>
          <w:sz w:val="30"/>
          <w:szCs w:val="30"/>
        </w:rPr>
      </w:pPr>
    </w:p>
    <w:p w14:paraId="4EB2DE0E" w14:textId="77777777" w:rsidR="00766B37" w:rsidRDefault="00766B37">
      <w:pPr>
        <w:spacing w:line="360" w:lineRule="auto"/>
        <w:ind w:firstLineChars="500" w:firstLine="1500"/>
        <w:rPr>
          <w:rFonts w:ascii="宋体" w:hAnsi="宋体" w:cs="宋体" w:hint="eastAsia"/>
          <w:sz w:val="30"/>
          <w:szCs w:val="30"/>
        </w:rPr>
      </w:pPr>
    </w:p>
    <w:p w14:paraId="3EFD9926" w14:textId="77777777" w:rsidR="00766B37" w:rsidRDefault="00000000">
      <w:pPr>
        <w:spacing w:line="360" w:lineRule="auto"/>
        <w:ind w:firstLineChars="500" w:firstLine="1500"/>
        <w:rPr>
          <w:rFonts w:ascii="宋体" w:hAnsi="宋体" w:cs="宋体" w:hint="eastAsia"/>
          <w:sz w:val="30"/>
          <w:szCs w:val="30"/>
        </w:rPr>
      </w:pPr>
      <w:r>
        <w:rPr>
          <w:rFonts w:ascii="宋体" w:hAnsi="宋体" w:cs="宋体" w:hint="eastAsia"/>
          <w:sz w:val="30"/>
          <w:szCs w:val="30"/>
        </w:rPr>
        <w:t>年    月    日</w:t>
      </w:r>
    </w:p>
    <w:p w14:paraId="21E92D62" w14:textId="77777777" w:rsidR="00766B37" w:rsidRDefault="00766B37">
      <w:pPr>
        <w:pStyle w:val="a4"/>
        <w:rPr>
          <w:rFonts w:ascii="宋体" w:hAnsi="宋体" w:cs="宋体" w:hint="eastAsia"/>
          <w:sz w:val="30"/>
          <w:szCs w:val="30"/>
        </w:rPr>
      </w:pPr>
    </w:p>
    <w:p w14:paraId="097ED5A2" w14:textId="77777777" w:rsidR="00766B37" w:rsidRDefault="00000000">
      <w:pPr>
        <w:rPr>
          <w:rFonts w:ascii="宋体" w:hAnsi="宋体" w:cs="宋体" w:hint="eastAsia"/>
          <w:sz w:val="32"/>
          <w:szCs w:val="32"/>
        </w:rPr>
      </w:pPr>
      <w:bookmarkStart w:id="3" w:name="_Toc31728084"/>
      <w:bookmarkStart w:id="4" w:name="_Toc44229899"/>
      <w:bookmarkStart w:id="5" w:name="_Toc35611516"/>
      <w:bookmarkStart w:id="6" w:name="_Toc35611438"/>
      <w:bookmarkStart w:id="7" w:name="_Toc30694"/>
      <w:bookmarkStart w:id="8" w:name="_Toc31723070"/>
      <w:r>
        <w:rPr>
          <w:rFonts w:ascii="宋体" w:hAnsi="宋体" w:cs="宋体" w:hint="eastAsia"/>
          <w:sz w:val="32"/>
          <w:szCs w:val="32"/>
        </w:rPr>
        <w:br w:type="page"/>
      </w:r>
    </w:p>
    <w:p w14:paraId="61D650D6" w14:textId="77777777" w:rsidR="00766B37" w:rsidRDefault="00000000">
      <w:pPr>
        <w:spacing w:line="360" w:lineRule="auto"/>
        <w:rPr>
          <w:rFonts w:ascii="宋体" w:hAnsi="宋体" w:cs="宋体" w:hint="eastAsia"/>
          <w:sz w:val="32"/>
          <w:szCs w:val="32"/>
        </w:rPr>
      </w:pPr>
      <w:r>
        <w:rPr>
          <w:rFonts w:ascii="宋体" w:hAnsi="宋体" w:cs="宋体" w:hint="eastAsia"/>
          <w:sz w:val="32"/>
          <w:szCs w:val="32"/>
        </w:rPr>
        <w:lastRenderedPageBreak/>
        <w:t>一、资格证明文件格式</w:t>
      </w:r>
      <w:bookmarkEnd w:id="3"/>
      <w:bookmarkEnd w:id="4"/>
      <w:bookmarkEnd w:id="5"/>
      <w:bookmarkEnd w:id="6"/>
      <w:bookmarkEnd w:id="7"/>
      <w:bookmarkEnd w:id="8"/>
    </w:p>
    <w:p w14:paraId="75E8094A" w14:textId="77777777" w:rsidR="00766B37" w:rsidRDefault="00000000">
      <w:pPr>
        <w:snapToGrid w:val="0"/>
        <w:spacing w:beforeLines="50" w:before="156" w:after="50" w:line="360" w:lineRule="auto"/>
        <w:jc w:val="left"/>
        <w:rPr>
          <w:rFonts w:ascii="宋体" w:hAnsi="宋体" w:cs="宋体" w:hint="eastAsia"/>
          <w:sz w:val="32"/>
          <w:szCs w:val="32"/>
        </w:rPr>
      </w:pPr>
      <w:r>
        <w:rPr>
          <w:rFonts w:ascii="宋体" w:hAnsi="宋体"/>
          <w:sz w:val="32"/>
          <w:szCs w:val="32"/>
        </w:rPr>
        <w:t>1</w:t>
      </w:r>
      <w:r>
        <w:rPr>
          <w:rFonts w:ascii="宋体" w:hAnsi="宋体" w:cs="宋体" w:hint="eastAsia"/>
          <w:sz w:val="32"/>
          <w:szCs w:val="32"/>
        </w:rPr>
        <w:t>.资格证明文件封面格式</w:t>
      </w:r>
    </w:p>
    <w:p w14:paraId="61B95D22" w14:textId="77777777" w:rsidR="00766B37" w:rsidRDefault="00000000">
      <w:pPr>
        <w:snapToGrid w:val="0"/>
        <w:spacing w:beforeLines="50" w:before="156" w:after="50" w:line="360" w:lineRule="auto"/>
        <w:rPr>
          <w:rFonts w:ascii="宋体" w:hAnsi="宋体" w:cs="宋体" w:hint="eastAsia"/>
          <w:bCs/>
          <w:sz w:val="32"/>
          <w:szCs w:val="32"/>
        </w:rPr>
      </w:pPr>
      <w:r>
        <w:rPr>
          <w:rFonts w:ascii="宋体" w:hAnsi="宋体" w:cs="宋体" w:hint="eastAsia"/>
          <w:sz w:val="32"/>
          <w:szCs w:val="32"/>
        </w:rPr>
        <w:t xml:space="preserve">                                              </w:t>
      </w:r>
      <w:r>
        <w:rPr>
          <w:rFonts w:ascii="宋体" w:hAnsi="宋体" w:cs="宋体" w:hint="eastAsia"/>
          <w:bCs/>
          <w:sz w:val="32"/>
          <w:szCs w:val="32"/>
        </w:rPr>
        <w:t>正本/副本</w:t>
      </w:r>
    </w:p>
    <w:p w14:paraId="1F36C7EE" w14:textId="77777777" w:rsidR="00766B37" w:rsidRDefault="00766B37">
      <w:pPr>
        <w:pStyle w:val="a4"/>
        <w:rPr>
          <w:rFonts w:ascii="宋体" w:hAnsi="宋体" w:cs="宋体" w:hint="eastAsia"/>
          <w:sz w:val="32"/>
          <w:szCs w:val="32"/>
        </w:rPr>
      </w:pPr>
    </w:p>
    <w:p w14:paraId="13A0C27E" w14:textId="77777777" w:rsidR="00766B37" w:rsidRDefault="00766B37">
      <w:pPr>
        <w:rPr>
          <w:rFonts w:ascii="宋体" w:hAnsi="宋体" w:hint="eastAsia"/>
        </w:rPr>
      </w:pPr>
    </w:p>
    <w:p w14:paraId="195204C3" w14:textId="77777777" w:rsidR="00766B37" w:rsidRDefault="00000000">
      <w:pPr>
        <w:snapToGrid w:val="0"/>
        <w:spacing w:beforeLines="50" w:before="156" w:after="50" w:line="360" w:lineRule="auto"/>
        <w:jc w:val="center"/>
        <w:rPr>
          <w:rFonts w:ascii="宋体" w:hAnsi="宋体" w:cs="宋体" w:hint="eastAsia"/>
          <w:b/>
          <w:sz w:val="44"/>
          <w:szCs w:val="44"/>
        </w:rPr>
      </w:pPr>
      <w:r>
        <w:rPr>
          <w:rFonts w:ascii="宋体" w:hAnsi="宋体" w:cs="宋体" w:hint="eastAsia"/>
          <w:b/>
          <w:sz w:val="44"/>
          <w:szCs w:val="44"/>
        </w:rPr>
        <w:t>资格证明文件</w:t>
      </w:r>
    </w:p>
    <w:p w14:paraId="7A8D6E06" w14:textId="77777777" w:rsidR="00766B37" w:rsidRDefault="00766B37">
      <w:pPr>
        <w:snapToGrid w:val="0"/>
        <w:spacing w:beforeLines="50" w:before="156" w:after="50" w:line="360" w:lineRule="auto"/>
        <w:rPr>
          <w:rFonts w:ascii="宋体" w:hAnsi="宋体" w:cs="宋体" w:hint="eastAsia"/>
          <w:bCs/>
          <w:sz w:val="32"/>
          <w:szCs w:val="32"/>
        </w:rPr>
      </w:pPr>
    </w:p>
    <w:p w14:paraId="1EC2DD6F" w14:textId="77777777" w:rsidR="00766B37" w:rsidRDefault="00766B37">
      <w:pPr>
        <w:snapToGrid w:val="0"/>
        <w:spacing w:beforeLines="50" w:before="156" w:after="50" w:line="360" w:lineRule="auto"/>
        <w:rPr>
          <w:rFonts w:ascii="宋体" w:hAnsi="宋体" w:cs="宋体" w:hint="eastAsia"/>
          <w:bCs/>
          <w:sz w:val="32"/>
          <w:szCs w:val="32"/>
        </w:rPr>
      </w:pPr>
    </w:p>
    <w:p w14:paraId="34B5AB8A" w14:textId="77777777" w:rsidR="00766B37" w:rsidRDefault="00000000">
      <w:pPr>
        <w:snapToGrid w:val="0"/>
        <w:spacing w:beforeLines="50" w:before="156" w:after="50" w:line="360" w:lineRule="auto"/>
        <w:ind w:firstLineChars="200" w:firstLine="640"/>
        <w:rPr>
          <w:rFonts w:ascii="宋体" w:hAnsi="宋体" w:cs="宋体" w:hint="eastAsia"/>
          <w:bCs/>
          <w:sz w:val="32"/>
          <w:szCs w:val="32"/>
        </w:rPr>
      </w:pPr>
      <w:r>
        <w:rPr>
          <w:rFonts w:ascii="宋体" w:hAnsi="宋体" w:cs="宋体" w:hint="eastAsia"/>
          <w:bCs/>
          <w:sz w:val="32"/>
          <w:szCs w:val="32"/>
        </w:rPr>
        <w:t>项目名称：</w:t>
      </w:r>
    </w:p>
    <w:p w14:paraId="38829A29" w14:textId="77777777" w:rsidR="00766B37" w:rsidRDefault="00000000">
      <w:pPr>
        <w:snapToGrid w:val="0"/>
        <w:spacing w:beforeLines="50" w:before="156" w:after="50" w:line="360" w:lineRule="auto"/>
        <w:ind w:firstLineChars="200" w:firstLine="640"/>
        <w:rPr>
          <w:rFonts w:ascii="宋体" w:hAnsi="宋体" w:cs="宋体" w:hint="eastAsia"/>
          <w:bCs/>
          <w:sz w:val="32"/>
          <w:szCs w:val="32"/>
        </w:rPr>
      </w:pPr>
      <w:r>
        <w:rPr>
          <w:rFonts w:ascii="宋体" w:hAnsi="宋体" w:cs="宋体" w:hint="eastAsia"/>
          <w:bCs/>
          <w:sz w:val="32"/>
          <w:szCs w:val="32"/>
        </w:rPr>
        <w:t xml:space="preserve">项目编号： </w:t>
      </w:r>
    </w:p>
    <w:p w14:paraId="0560E63F" w14:textId="77777777" w:rsidR="00766B37" w:rsidRDefault="00000000">
      <w:pPr>
        <w:snapToGrid w:val="0"/>
        <w:spacing w:beforeLines="50" w:before="156" w:after="50" w:line="360" w:lineRule="auto"/>
        <w:ind w:firstLineChars="200" w:firstLine="640"/>
        <w:rPr>
          <w:rFonts w:ascii="宋体" w:hAnsi="宋体" w:cs="宋体" w:hint="eastAsia"/>
          <w:bCs/>
          <w:sz w:val="32"/>
          <w:szCs w:val="32"/>
        </w:rPr>
      </w:pPr>
      <w:r>
        <w:rPr>
          <w:rFonts w:ascii="宋体" w:hAnsi="宋体" w:cs="宋体" w:hint="eastAsia"/>
          <w:bCs/>
          <w:sz w:val="32"/>
          <w:szCs w:val="32"/>
        </w:rPr>
        <w:t>所竞分标：</w:t>
      </w:r>
    </w:p>
    <w:p w14:paraId="716DC012" w14:textId="77777777" w:rsidR="00766B37" w:rsidRDefault="00000000">
      <w:pPr>
        <w:pStyle w:val="a3"/>
        <w:snapToGrid w:val="0"/>
        <w:spacing w:before="50" w:after="50" w:line="360" w:lineRule="auto"/>
        <w:ind w:firstLineChars="200" w:firstLine="640"/>
        <w:rPr>
          <w:rFonts w:ascii="宋体" w:hAnsi="宋体" w:cs="宋体" w:hint="eastAsia"/>
          <w:bCs/>
          <w:sz w:val="32"/>
          <w:szCs w:val="32"/>
        </w:rPr>
      </w:pPr>
      <w:r>
        <w:rPr>
          <w:rFonts w:ascii="宋体" w:hAnsi="宋体" w:cs="宋体" w:hint="eastAsia"/>
          <w:bCs/>
          <w:sz w:val="32"/>
          <w:szCs w:val="32"/>
        </w:rPr>
        <w:t>服务商名称：</w:t>
      </w:r>
    </w:p>
    <w:p w14:paraId="1A6E73CB" w14:textId="77777777" w:rsidR="00766B37" w:rsidRDefault="00766B37">
      <w:pPr>
        <w:pStyle w:val="a3"/>
        <w:snapToGrid w:val="0"/>
        <w:spacing w:before="50" w:after="50" w:line="360" w:lineRule="auto"/>
        <w:ind w:firstLineChars="400" w:firstLine="1280"/>
        <w:rPr>
          <w:rFonts w:ascii="宋体" w:hAnsi="宋体" w:cs="宋体" w:hint="eastAsia"/>
          <w:bCs/>
          <w:sz w:val="32"/>
          <w:szCs w:val="32"/>
        </w:rPr>
      </w:pPr>
    </w:p>
    <w:p w14:paraId="1A5CF2F6" w14:textId="77777777" w:rsidR="00766B37" w:rsidRDefault="00000000">
      <w:pPr>
        <w:snapToGrid w:val="0"/>
        <w:spacing w:beforeLines="50" w:before="156" w:after="50" w:line="360" w:lineRule="auto"/>
        <w:jc w:val="center"/>
        <w:rPr>
          <w:rFonts w:ascii="宋体" w:hAnsi="宋体" w:cs="宋体" w:hint="eastAsia"/>
          <w:sz w:val="32"/>
          <w:szCs w:val="32"/>
        </w:rPr>
      </w:pPr>
      <w:r>
        <w:rPr>
          <w:rFonts w:ascii="宋体" w:hAnsi="宋体" w:cs="宋体" w:hint="eastAsia"/>
          <w:sz w:val="32"/>
          <w:szCs w:val="32"/>
        </w:rPr>
        <w:t>年    月    日</w:t>
      </w:r>
    </w:p>
    <w:p w14:paraId="7AE19464" w14:textId="77777777" w:rsidR="00766B37" w:rsidRDefault="00766B37">
      <w:pPr>
        <w:pStyle w:val="a4"/>
        <w:rPr>
          <w:rFonts w:ascii="宋体" w:hAnsi="宋体" w:cs="宋体" w:hint="eastAsia"/>
          <w:sz w:val="32"/>
          <w:szCs w:val="32"/>
        </w:rPr>
      </w:pPr>
    </w:p>
    <w:p w14:paraId="3B06B60B" w14:textId="77777777" w:rsidR="00766B37" w:rsidRDefault="00766B37">
      <w:pPr>
        <w:rPr>
          <w:rFonts w:ascii="宋体" w:hAnsi="宋体" w:cs="宋体" w:hint="eastAsia"/>
          <w:sz w:val="32"/>
          <w:szCs w:val="32"/>
        </w:rPr>
      </w:pPr>
    </w:p>
    <w:p w14:paraId="0B828543" w14:textId="77777777" w:rsidR="00766B37" w:rsidRDefault="00766B37">
      <w:pPr>
        <w:pStyle w:val="a4"/>
        <w:rPr>
          <w:rFonts w:ascii="宋体" w:hAnsi="宋体" w:cs="宋体" w:hint="eastAsia"/>
          <w:sz w:val="32"/>
          <w:szCs w:val="32"/>
        </w:rPr>
      </w:pPr>
    </w:p>
    <w:p w14:paraId="293F16D6" w14:textId="77777777" w:rsidR="00766B37" w:rsidRDefault="00766B37">
      <w:pPr>
        <w:rPr>
          <w:rFonts w:ascii="宋体" w:hAnsi="宋体" w:cs="宋体" w:hint="eastAsia"/>
          <w:sz w:val="32"/>
          <w:szCs w:val="32"/>
        </w:rPr>
      </w:pPr>
    </w:p>
    <w:p w14:paraId="745BCBC2" w14:textId="77777777" w:rsidR="00766B37" w:rsidRDefault="00766B37">
      <w:pPr>
        <w:pStyle w:val="a4"/>
        <w:rPr>
          <w:rFonts w:ascii="宋体" w:hAnsi="宋体" w:cs="宋体" w:hint="eastAsia"/>
          <w:sz w:val="32"/>
          <w:szCs w:val="32"/>
        </w:rPr>
      </w:pPr>
    </w:p>
    <w:p w14:paraId="00A4BE47" w14:textId="77777777" w:rsidR="00766B37" w:rsidRDefault="00766B37">
      <w:pPr>
        <w:rPr>
          <w:rFonts w:ascii="宋体" w:hAnsi="宋体" w:hint="eastAsia"/>
        </w:rPr>
      </w:pPr>
    </w:p>
    <w:p w14:paraId="4B245361" w14:textId="77777777" w:rsidR="00766B37" w:rsidRDefault="00766B37">
      <w:pPr>
        <w:rPr>
          <w:rFonts w:ascii="宋体" w:hAnsi="宋体" w:hint="eastAsia"/>
        </w:rPr>
      </w:pPr>
    </w:p>
    <w:p w14:paraId="4B9F82CF" w14:textId="77777777" w:rsidR="00766B37" w:rsidRDefault="00000000">
      <w:pPr>
        <w:spacing w:line="360" w:lineRule="auto"/>
        <w:rPr>
          <w:rFonts w:ascii="宋体" w:hAnsi="宋体" w:cs="宋体" w:hint="eastAsia"/>
          <w:sz w:val="32"/>
          <w:szCs w:val="32"/>
        </w:rPr>
      </w:pPr>
      <w:r>
        <w:rPr>
          <w:rFonts w:ascii="宋体" w:hAnsi="宋体"/>
          <w:sz w:val="32"/>
          <w:szCs w:val="32"/>
        </w:rPr>
        <w:t>2</w:t>
      </w:r>
      <w:r>
        <w:rPr>
          <w:rFonts w:ascii="宋体" w:hAnsi="宋体" w:cs="宋体" w:hint="eastAsia"/>
          <w:sz w:val="32"/>
          <w:szCs w:val="32"/>
        </w:rPr>
        <w:t>.资格证明文件目录</w:t>
      </w:r>
    </w:p>
    <w:p w14:paraId="416A2AF2" w14:textId="77777777" w:rsidR="00766B37" w:rsidRDefault="00000000">
      <w:pPr>
        <w:spacing w:line="360" w:lineRule="auto"/>
        <w:rPr>
          <w:rFonts w:ascii="宋体" w:hAnsi="宋体" w:hint="eastAsia"/>
        </w:rPr>
      </w:pPr>
      <w:r>
        <w:rPr>
          <w:rFonts w:ascii="宋体" w:hAnsi="宋体" w:cs="宋体" w:hint="eastAsia"/>
          <w:sz w:val="32"/>
          <w:szCs w:val="32"/>
        </w:rPr>
        <w:t>根据采购文件规定及服务商提供的材料自行编写目录（部分格式后附）</w:t>
      </w:r>
      <w:r>
        <w:rPr>
          <w:rFonts w:ascii="宋体" w:hAnsi="宋体" w:hint="eastAsia"/>
        </w:rPr>
        <w:t>。</w:t>
      </w:r>
    </w:p>
    <w:p w14:paraId="20FE6766" w14:textId="77777777" w:rsidR="00766B37" w:rsidRDefault="00000000">
      <w:pPr>
        <w:jc w:val="center"/>
        <w:rPr>
          <w:rFonts w:ascii="宋体" w:hAnsi="宋体" w:cs="宋体" w:hint="eastAsia"/>
          <w:sz w:val="32"/>
          <w:szCs w:val="32"/>
        </w:rPr>
      </w:pPr>
      <w:r>
        <w:rPr>
          <w:rFonts w:ascii="宋体" w:hAnsi="宋体" w:hint="eastAsia"/>
        </w:rPr>
        <w:br w:type="page"/>
      </w:r>
      <w:r>
        <w:rPr>
          <w:rFonts w:ascii="宋体" w:hAnsi="宋体" w:cs="宋体" w:hint="eastAsia"/>
          <w:b/>
          <w:bCs/>
          <w:sz w:val="32"/>
          <w:szCs w:val="32"/>
        </w:rPr>
        <w:lastRenderedPageBreak/>
        <w:t>资格证明</w:t>
      </w:r>
    </w:p>
    <w:p w14:paraId="5AD17398" w14:textId="77777777" w:rsidR="00766B37" w:rsidRDefault="00000000">
      <w:pPr>
        <w:spacing w:line="360" w:lineRule="auto"/>
        <w:jc w:val="center"/>
        <w:rPr>
          <w:rFonts w:ascii="宋体" w:hAnsi="宋体" w:cs="宋体" w:hint="eastAsia"/>
          <w:sz w:val="32"/>
          <w:szCs w:val="32"/>
        </w:rPr>
      </w:pPr>
      <w:r>
        <w:rPr>
          <w:rFonts w:ascii="宋体" w:hAnsi="宋体" w:cs="宋体" w:hint="eastAsia"/>
          <w:sz w:val="32"/>
          <w:szCs w:val="32"/>
        </w:rPr>
        <w:t>（如营业执照、事业单位法人证书、资质证书等）</w:t>
      </w:r>
    </w:p>
    <w:p w14:paraId="304C6942" w14:textId="77777777" w:rsidR="00766B37" w:rsidRDefault="00766B37">
      <w:pPr>
        <w:rPr>
          <w:rFonts w:ascii="宋体" w:hAnsi="宋体" w:cs="宋体" w:hint="eastAsia"/>
          <w:sz w:val="32"/>
          <w:szCs w:val="32"/>
        </w:rPr>
      </w:pPr>
    </w:p>
    <w:p w14:paraId="7E6ED70C" w14:textId="77777777" w:rsidR="00766B37" w:rsidRDefault="00766B37">
      <w:pPr>
        <w:rPr>
          <w:rFonts w:ascii="宋体" w:hAnsi="宋体" w:cs="宋体" w:hint="eastAsia"/>
          <w:sz w:val="32"/>
          <w:szCs w:val="32"/>
        </w:rPr>
      </w:pPr>
    </w:p>
    <w:p w14:paraId="7D3CF1E6" w14:textId="77777777" w:rsidR="00766B37" w:rsidRDefault="00000000">
      <w:pPr>
        <w:rPr>
          <w:rFonts w:ascii="宋体" w:hAnsi="宋体" w:cs="宋体" w:hint="eastAsia"/>
          <w:sz w:val="32"/>
          <w:szCs w:val="32"/>
        </w:rPr>
      </w:pPr>
      <w:r>
        <w:rPr>
          <w:rFonts w:ascii="宋体" w:hAnsi="宋体" w:cs="宋体" w:hint="eastAsia"/>
          <w:sz w:val="32"/>
          <w:szCs w:val="32"/>
        </w:rPr>
        <w:br w:type="page"/>
      </w:r>
    </w:p>
    <w:p w14:paraId="2618FF37" w14:textId="77777777" w:rsidR="00766B37" w:rsidRDefault="00000000">
      <w:pPr>
        <w:spacing w:line="240" w:lineRule="atLeast"/>
        <w:jc w:val="center"/>
        <w:rPr>
          <w:rFonts w:ascii="宋体" w:hAnsi="宋体" w:cs="宋体" w:hint="eastAsia"/>
          <w:b/>
          <w:bCs/>
          <w:sz w:val="32"/>
          <w:szCs w:val="32"/>
        </w:rPr>
      </w:pPr>
      <w:r>
        <w:rPr>
          <w:rFonts w:ascii="宋体" w:hAnsi="宋体" w:cs="宋体" w:hint="eastAsia"/>
          <w:b/>
          <w:bCs/>
          <w:sz w:val="32"/>
          <w:szCs w:val="32"/>
        </w:rPr>
        <w:lastRenderedPageBreak/>
        <w:t>竞标声明</w:t>
      </w:r>
    </w:p>
    <w:p w14:paraId="2803A1CC"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致：</w:t>
      </w:r>
      <w:r>
        <w:rPr>
          <w:rFonts w:ascii="宋体" w:hAnsi="宋体" w:cs="宋体" w:hint="eastAsia"/>
          <w:sz w:val="24"/>
          <w:szCs w:val="24"/>
          <w:u w:val="single"/>
          <w:lang w:bidi="zh-CN"/>
        </w:rPr>
        <w:t xml:space="preserve">  （采购人）  </w:t>
      </w:r>
    </w:p>
    <w:p w14:paraId="2E62C728" w14:textId="77777777" w:rsidR="00766B37" w:rsidRDefault="00000000">
      <w:pPr>
        <w:spacing w:line="240" w:lineRule="atLeast"/>
        <w:ind w:firstLineChars="200" w:firstLine="480"/>
        <w:jc w:val="left"/>
        <w:rPr>
          <w:rFonts w:ascii="宋体" w:hAnsi="宋体" w:cs="宋体" w:hint="eastAsia"/>
          <w:sz w:val="24"/>
          <w:szCs w:val="24"/>
          <w:lang w:bidi="zh-CN"/>
        </w:rPr>
      </w:pPr>
      <w:r>
        <w:rPr>
          <w:rFonts w:ascii="宋体" w:hAnsi="宋体" w:cs="宋体" w:hint="eastAsia"/>
          <w:sz w:val="24"/>
          <w:szCs w:val="24"/>
          <w:u w:val="single"/>
          <w:lang w:bidi="zh-CN"/>
        </w:rPr>
        <w:t xml:space="preserve">  （服务商名称） </w:t>
      </w:r>
      <w:r>
        <w:rPr>
          <w:rFonts w:ascii="宋体" w:hAnsi="宋体" w:cs="宋体" w:hint="eastAsia"/>
          <w:sz w:val="24"/>
          <w:szCs w:val="24"/>
          <w:lang w:bidi="zh-CN"/>
        </w:rPr>
        <w:t>系中华人民共和国合法服务商，经营地址：</w:t>
      </w:r>
      <w:r>
        <w:rPr>
          <w:rFonts w:ascii="宋体" w:hAnsi="宋体" w:cs="宋体" w:hint="eastAsia"/>
          <w:sz w:val="24"/>
          <w:szCs w:val="24"/>
          <w:u w:val="single"/>
          <w:lang w:bidi="zh-CN"/>
        </w:rPr>
        <w:t xml:space="preserve">                 </w:t>
      </w:r>
      <w:proofErr w:type="gramStart"/>
      <w:r>
        <w:rPr>
          <w:rFonts w:ascii="宋体" w:hAnsi="宋体" w:cs="宋体" w:hint="eastAsia"/>
          <w:sz w:val="24"/>
          <w:szCs w:val="24"/>
          <w:u w:val="single"/>
          <w:lang w:bidi="zh-CN"/>
        </w:rPr>
        <w:t xml:space="preserve"> </w:t>
      </w:r>
      <w:r>
        <w:rPr>
          <w:rFonts w:ascii="宋体" w:hAnsi="宋体" w:cs="宋体" w:hint="eastAsia"/>
          <w:sz w:val="24"/>
          <w:szCs w:val="24"/>
          <w:lang w:bidi="zh-CN"/>
        </w:rPr>
        <w:t>。</w:t>
      </w:r>
      <w:proofErr w:type="gramEnd"/>
    </w:p>
    <w:p w14:paraId="1E7F1E47" w14:textId="77777777" w:rsidR="00766B37" w:rsidRDefault="00000000">
      <w:pPr>
        <w:spacing w:line="240" w:lineRule="atLeast"/>
        <w:ind w:firstLineChars="200" w:firstLine="480"/>
        <w:rPr>
          <w:rFonts w:ascii="宋体" w:hAnsi="宋体" w:cs="宋体" w:hint="eastAsia"/>
          <w:sz w:val="24"/>
          <w:szCs w:val="24"/>
          <w:lang w:bidi="zh-CN"/>
        </w:rPr>
      </w:pPr>
      <w:proofErr w:type="gramStart"/>
      <w:r>
        <w:rPr>
          <w:rFonts w:ascii="宋体" w:hAnsi="宋体" w:cs="宋体" w:hint="eastAsia"/>
          <w:sz w:val="24"/>
          <w:szCs w:val="24"/>
          <w:lang w:bidi="zh-CN"/>
        </w:rPr>
        <w:t>我方愿意参加贵方组织的</w:t>
      </w:r>
      <w:r>
        <w:rPr>
          <w:rFonts w:ascii="宋体" w:hAnsi="宋体" w:cs="宋体" w:hint="eastAsia"/>
          <w:sz w:val="24"/>
          <w:szCs w:val="24"/>
          <w:u w:val="single"/>
          <w:lang w:bidi="zh-CN"/>
        </w:rPr>
        <w:t xml:space="preserve">  （</w:t>
      </w:r>
      <w:proofErr w:type="gramEnd"/>
      <w:r>
        <w:rPr>
          <w:rFonts w:ascii="宋体" w:hAnsi="宋体" w:cs="宋体" w:hint="eastAsia"/>
          <w:sz w:val="24"/>
          <w:szCs w:val="24"/>
          <w:u w:val="single"/>
          <w:lang w:bidi="zh-CN"/>
        </w:rPr>
        <w:t xml:space="preserve">项目名称）   </w:t>
      </w:r>
      <w:r>
        <w:rPr>
          <w:rFonts w:ascii="宋体" w:hAnsi="宋体" w:cs="宋体" w:hint="eastAsia"/>
          <w:sz w:val="24"/>
          <w:szCs w:val="24"/>
          <w:lang w:bidi="zh-CN"/>
        </w:rPr>
        <w:t>项目的竞标，为便于贵方公正、择优地确定成交服务商及其竞标产品和服务，我方就本次竞标有关事项郑重声明如下：</w:t>
      </w:r>
    </w:p>
    <w:p w14:paraId="0DB94DFB"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sz w:val="24"/>
          <w:szCs w:val="24"/>
          <w:lang w:bidi="zh-CN"/>
        </w:rPr>
        <w:t>1</w:t>
      </w:r>
      <w:r>
        <w:rPr>
          <w:rFonts w:ascii="宋体" w:hAnsi="宋体" w:cs="宋体" w:hint="eastAsia"/>
          <w:sz w:val="24"/>
          <w:szCs w:val="24"/>
          <w:lang w:bidi="zh-CN"/>
        </w:rPr>
        <w:t>.我方向贵方提交的所有响应文件、资料都是准确的和真实的。</w:t>
      </w:r>
    </w:p>
    <w:p w14:paraId="18F154E7"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sz w:val="24"/>
          <w:szCs w:val="24"/>
          <w:lang w:bidi="zh-CN"/>
        </w:rPr>
        <w:t>2</w:t>
      </w:r>
      <w:r>
        <w:rPr>
          <w:rFonts w:ascii="宋体" w:hAnsi="宋体" w:cs="宋体" w:hint="eastAsia"/>
          <w:sz w:val="24"/>
          <w:szCs w:val="24"/>
          <w:lang w:bidi="zh-CN"/>
        </w:rPr>
        <w:t>.在此，我方宣布同意如下：</w:t>
      </w:r>
    </w:p>
    <w:p w14:paraId="7D52D6AA"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）将按采购文件的约定履行合同责任和义务；</w:t>
      </w:r>
    </w:p>
    <w:p w14:paraId="6E02332A"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w:t>
      </w:r>
      <w:r>
        <w:rPr>
          <w:rFonts w:ascii="宋体" w:hAnsi="宋体"/>
          <w:sz w:val="24"/>
          <w:szCs w:val="24"/>
          <w:lang w:bidi="zh-CN"/>
        </w:rPr>
        <w:t>2</w:t>
      </w:r>
      <w:r>
        <w:rPr>
          <w:rFonts w:ascii="宋体" w:hAnsi="宋体" w:cs="宋体" w:hint="eastAsia"/>
          <w:sz w:val="24"/>
          <w:szCs w:val="24"/>
          <w:lang w:bidi="zh-CN"/>
        </w:rPr>
        <w:t>）已详细审查全部采购文件，包括询价文件、澄清或者更正公告（如有）等；</w:t>
      </w:r>
    </w:p>
    <w:p w14:paraId="6571B264"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）同意提供按照贵方可能要求的与采购有关的一切数据或者资料；</w:t>
      </w:r>
    </w:p>
    <w:p w14:paraId="55D581F7"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w:t>
      </w:r>
      <w:r>
        <w:rPr>
          <w:rFonts w:ascii="宋体" w:hAnsi="宋体"/>
          <w:sz w:val="24"/>
          <w:szCs w:val="24"/>
          <w:lang w:bidi="zh-CN"/>
        </w:rPr>
        <w:t>4</w:t>
      </w:r>
      <w:r>
        <w:rPr>
          <w:rFonts w:ascii="宋体" w:hAnsi="宋体" w:cs="宋体" w:hint="eastAsia"/>
          <w:sz w:val="24"/>
          <w:szCs w:val="24"/>
          <w:lang w:bidi="zh-CN"/>
        </w:rPr>
        <w:t>）响应采购文件规定的竞标有效期。</w:t>
      </w:r>
    </w:p>
    <w:p w14:paraId="7AE7C030"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sz w:val="24"/>
          <w:szCs w:val="24"/>
          <w:lang w:bidi="zh-CN"/>
        </w:rPr>
        <w:t>3</w:t>
      </w:r>
      <w:r>
        <w:rPr>
          <w:rFonts w:ascii="宋体" w:hAnsi="宋体" w:cs="宋体" w:hint="eastAsia"/>
          <w:sz w:val="24"/>
          <w:szCs w:val="24"/>
          <w:lang w:bidi="zh-CN"/>
        </w:rPr>
        <w:t>.我方承诺</w:t>
      </w:r>
      <w:r>
        <w:rPr>
          <w:rFonts w:ascii="宋体" w:hAnsi="宋体" w:cs="宋体"/>
          <w:sz w:val="24"/>
          <w:szCs w:val="24"/>
        </w:rPr>
        <w:t>就采购文件的</w:t>
      </w:r>
      <w:r>
        <w:rPr>
          <w:rFonts w:ascii="宋体" w:hAnsi="宋体" w:cs="宋体" w:hint="eastAsia"/>
          <w:sz w:val="24"/>
          <w:szCs w:val="24"/>
        </w:rPr>
        <w:t>实质</w:t>
      </w:r>
      <w:r>
        <w:rPr>
          <w:rFonts w:ascii="宋体" w:hAnsi="宋体" w:cs="宋体"/>
          <w:sz w:val="24"/>
          <w:szCs w:val="24"/>
        </w:rPr>
        <w:t>性要求进行响应</w:t>
      </w:r>
      <w:r>
        <w:rPr>
          <w:rFonts w:ascii="宋体" w:hAnsi="宋体" w:cs="宋体" w:hint="eastAsia"/>
          <w:sz w:val="24"/>
          <w:szCs w:val="24"/>
          <w:lang w:bidi="zh-CN"/>
        </w:rPr>
        <w:t>：</w:t>
      </w:r>
    </w:p>
    <w:p w14:paraId="27C4DB03"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w:t>
      </w:r>
      <w:r>
        <w:rPr>
          <w:rFonts w:ascii="宋体" w:hAnsi="宋体"/>
          <w:sz w:val="24"/>
          <w:szCs w:val="24"/>
          <w:lang w:bidi="zh-CN"/>
        </w:rPr>
        <w:t>1</w:t>
      </w:r>
      <w:r>
        <w:rPr>
          <w:rFonts w:ascii="宋体" w:hAnsi="宋体" w:cs="宋体" w:hint="eastAsia"/>
          <w:sz w:val="24"/>
          <w:szCs w:val="24"/>
          <w:lang w:bidi="zh-CN"/>
        </w:rPr>
        <w:t>）服务商有效的企业营业执照副本复印件或事业单位法人（或负责人）证书副本复印件；</w:t>
      </w:r>
    </w:p>
    <w:p w14:paraId="4612D962"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w:t>
      </w:r>
      <w:r>
        <w:rPr>
          <w:rFonts w:ascii="宋体" w:hAnsi="宋体"/>
          <w:sz w:val="24"/>
          <w:szCs w:val="24"/>
          <w:lang w:bidi="zh-CN"/>
        </w:rPr>
        <w:t>2</w:t>
      </w:r>
      <w:r>
        <w:rPr>
          <w:rFonts w:ascii="宋体" w:hAnsi="宋体" w:cs="宋体" w:hint="eastAsia"/>
          <w:sz w:val="24"/>
          <w:szCs w:val="24"/>
          <w:lang w:bidi="zh-CN"/>
        </w:rPr>
        <w:t>）法定代表人身份证明书及身份证复印件；</w:t>
      </w:r>
    </w:p>
    <w:p w14:paraId="5C2A4F87"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w:t>
      </w:r>
      <w:r>
        <w:rPr>
          <w:rFonts w:ascii="宋体" w:hAnsi="宋体"/>
          <w:sz w:val="24"/>
          <w:szCs w:val="24"/>
          <w:lang w:bidi="zh-CN"/>
        </w:rPr>
        <w:t>3</w:t>
      </w:r>
      <w:r>
        <w:rPr>
          <w:rFonts w:ascii="宋体" w:hAnsi="宋体" w:cs="宋体" w:hint="eastAsia"/>
          <w:sz w:val="24"/>
          <w:szCs w:val="24"/>
          <w:lang w:bidi="zh-CN"/>
        </w:rPr>
        <w:t>）法定代表人授权委托书和委托代理人身份证复印件（委托代理时提供，格式见后）；</w:t>
      </w:r>
    </w:p>
    <w:p w14:paraId="5E39E075"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w:t>
      </w:r>
      <w:r>
        <w:rPr>
          <w:rFonts w:ascii="宋体" w:hAnsi="宋体"/>
          <w:sz w:val="24"/>
          <w:szCs w:val="24"/>
          <w:lang w:bidi="zh-CN"/>
        </w:rPr>
        <w:t>4</w:t>
      </w:r>
      <w:r>
        <w:rPr>
          <w:rFonts w:ascii="宋体" w:hAnsi="宋体" w:cs="宋体" w:hint="eastAsia"/>
          <w:sz w:val="24"/>
          <w:szCs w:val="24"/>
          <w:lang w:bidi="zh-CN"/>
        </w:rPr>
        <w:t>）服务商参加采购活动前</w:t>
      </w:r>
      <w:r>
        <w:rPr>
          <w:rFonts w:ascii="宋体" w:hAnsi="宋体"/>
          <w:sz w:val="24"/>
          <w:szCs w:val="24"/>
          <w:lang w:bidi="zh-CN"/>
        </w:rPr>
        <w:t>3</w:t>
      </w:r>
      <w:r>
        <w:rPr>
          <w:rFonts w:ascii="宋体" w:hAnsi="宋体" w:cs="宋体" w:hint="eastAsia"/>
          <w:sz w:val="24"/>
          <w:szCs w:val="24"/>
          <w:lang w:bidi="zh-CN"/>
        </w:rPr>
        <w:t>年内在经营活动中没有重大违法记录的书面声明；</w:t>
      </w:r>
    </w:p>
    <w:p w14:paraId="6D64D05A"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w:t>
      </w:r>
      <w:r>
        <w:rPr>
          <w:rFonts w:ascii="宋体" w:hAnsi="宋体" w:hint="eastAsia"/>
          <w:sz w:val="24"/>
          <w:szCs w:val="24"/>
          <w:lang w:bidi="zh-CN"/>
        </w:rPr>
        <w:t>5</w:t>
      </w:r>
      <w:r>
        <w:rPr>
          <w:rFonts w:ascii="宋体" w:hAnsi="宋体" w:cs="宋体" w:hint="eastAsia"/>
          <w:sz w:val="24"/>
          <w:szCs w:val="24"/>
          <w:lang w:bidi="zh-CN"/>
        </w:rPr>
        <w:t>）其他材料：服务商认为有必要提供的声明及证明材料</w:t>
      </w:r>
    </w:p>
    <w:p w14:paraId="4F9A0375"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sz w:val="24"/>
          <w:szCs w:val="24"/>
          <w:lang w:bidi="zh-CN"/>
        </w:rPr>
        <w:t>4</w:t>
      </w:r>
      <w:r>
        <w:rPr>
          <w:rFonts w:ascii="宋体" w:hAnsi="宋体" w:cs="宋体" w:hint="eastAsia"/>
          <w:sz w:val="24"/>
          <w:szCs w:val="24"/>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62837598"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sz w:val="24"/>
          <w:szCs w:val="24"/>
          <w:lang w:bidi="zh-CN"/>
        </w:rPr>
        <w:t>5</w:t>
      </w:r>
      <w:r>
        <w:rPr>
          <w:rFonts w:ascii="宋体" w:hAnsi="宋体" w:cs="宋体" w:hint="eastAsia"/>
          <w:sz w:val="24"/>
          <w:szCs w:val="24"/>
          <w:lang w:bidi="zh-CN"/>
        </w:rPr>
        <w:t>.我方就对本次响应文件进行注明如下：（两项内容中必须选择一项）</w:t>
      </w:r>
    </w:p>
    <w:p w14:paraId="68433D1B"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sym w:font="Wingdings 2" w:char="00A3"/>
      </w:r>
      <w:r>
        <w:rPr>
          <w:rFonts w:ascii="宋体" w:hAnsi="宋体" w:cs="宋体" w:hint="eastAsia"/>
          <w:sz w:val="24"/>
          <w:szCs w:val="24"/>
          <w:lang w:bidi="zh-CN"/>
        </w:rPr>
        <w:t>我方本次响应文件内容中未涉及商业秘密；</w:t>
      </w:r>
    </w:p>
    <w:p w14:paraId="768C1C6E"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sym w:font="Wingdings 2" w:char="00A3"/>
      </w:r>
      <w:r>
        <w:rPr>
          <w:rFonts w:ascii="宋体" w:hAnsi="宋体" w:cs="宋体" w:hint="eastAsia"/>
          <w:sz w:val="24"/>
          <w:szCs w:val="24"/>
          <w:lang w:bidi="zh-CN"/>
        </w:rPr>
        <w:t>我方本次响应文件涉及商业秘密的内容有：</w:t>
      </w:r>
      <w:r>
        <w:rPr>
          <w:rFonts w:ascii="宋体" w:hAnsi="宋体" w:cs="宋体" w:hint="eastAsia"/>
          <w:sz w:val="24"/>
          <w:szCs w:val="24"/>
          <w:u w:val="single"/>
          <w:lang w:bidi="zh-CN"/>
        </w:rPr>
        <w:t xml:space="preserve">                        </w:t>
      </w:r>
      <w:proofErr w:type="gramStart"/>
      <w:r>
        <w:rPr>
          <w:rFonts w:ascii="宋体" w:hAnsi="宋体" w:cs="宋体" w:hint="eastAsia"/>
          <w:sz w:val="24"/>
          <w:szCs w:val="24"/>
          <w:u w:val="single"/>
          <w:lang w:bidi="zh-CN"/>
        </w:rPr>
        <w:t xml:space="preserve"> 。</w:t>
      </w:r>
      <w:proofErr w:type="gramEnd"/>
    </w:p>
    <w:p w14:paraId="782BB02D"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sz w:val="24"/>
          <w:szCs w:val="24"/>
          <w:lang w:bidi="zh-CN"/>
        </w:rPr>
        <w:t>6</w:t>
      </w:r>
      <w:r>
        <w:rPr>
          <w:rFonts w:ascii="宋体" w:hAnsi="宋体" w:cs="宋体" w:hint="eastAsia"/>
          <w:sz w:val="24"/>
          <w:szCs w:val="24"/>
          <w:lang w:bidi="zh-CN"/>
        </w:rPr>
        <w:t>.与本采购有关的一切正式往来信函请寄：</w:t>
      </w:r>
      <w:r>
        <w:rPr>
          <w:rFonts w:ascii="宋体" w:hAnsi="宋体" w:cs="宋体" w:hint="eastAsia"/>
          <w:sz w:val="24"/>
          <w:szCs w:val="24"/>
          <w:u w:val="single"/>
          <w:lang w:bidi="zh-CN"/>
        </w:rPr>
        <w:t xml:space="preserve">               </w:t>
      </w:r>
      <w:r>
        <w:rPr>
          <w:rFonts w:ascii="宋体" w:hAnsi="宋体" w:cs="宋体" w:hint="eastAsia"/>
          <w:sz w:val="24"/>
          <w:szCs w:val="24"/>
          <w:lang w:bidi="zh-CN"/>
        </w:rPr>
        <w:t>邮政编号：</w:t>
      </w:r>
      <w:r>
        <w:rPr>
          <w:rFonts w:ascii="宋体" w:hAnsi="宋体" w:cs="宋体" w:hint="eastAsia"/>
          <w:sz w:val="24"/>
          <w:szCs w:val="24"/>
          <w:u w:val="single"/>
          <w:lang w:bidi="zh-CN"/>
        </w:rPr>
        <w:t xml:space="preserve">        </w:t>
      </w:r>
      <w:r>
        <w:rPr>
          <w:rFonts w:ascii="宋体" w:hAnsi="宋体" w:cs="宋体" w:hint="eastAsia"/>
          <w:sz w:val="24"/>
          <w:szCs w:val="24"/>
          <w:lang w:bidi="zh-CN"/>
        </w:rPr>
        <w:t xml:space="preserve">   </w:t>
      </w:r>
    </w:p>
    <w:p w14:paraId="3F12B73E"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电话/传真：</w:t>
      </w:r>
      <w:r>
        <w:rPr>
          <w:rFonts w:ascii="宋体" w:hAnsi="宋体" w:cs="宋体" w:hint="eastAsia"/>
          <w:sz w:val="24"/>
          <w:szCs w:val="24"/>
          <w:u w:val="single"/>
          <w:lang w:bidi="zh-CN"/>
        </w:rPr>
        <w:t xml:space="preserve">                         </w:t>
      </w:r>
      <w:r>
        <w:rPr>
          <w:rFonts w:ascii="宋体" w:hAnsi="宋体" w:cs="宋体" w:hint="eastAsia"/>
          <w:sz w:val="24"/>
          <w:szCs w:val="24"/>
          <w:lang w:bidi="zh-CN"/>
        </w:rPr>
        <w:t>电子函件：</w:t>
      </w:r>
      <w:r>
        <w:rPr>
          <w:rFonts w:ascii="宋体" w:hAnsi="宋体" w:cs="宋体" w:hint="eastAsia"/>
          <w:sz w:val="24"/>
          <w:szCs w:val="24"/>
          <w:u w:val="single"/>
          <w:lang w:bidi="zh-CN"/>
        </w:rPr>
        <w:t xml:space="preserve">                         </w:t>
      </w:r>
      <w:r>
        <w:rPr>
          <w:rFonts w:ascii="宋体" w:hAnsi="宋体" w:cs="宋体" w:hint="eastAsia"/>
          <w:sz w:val="24"/>
          <w:szCs w:val="24"/>
          <w:lang w:bidi="zh-CN"/>
        </w:rPr>
        <w:t xml:space="preserve">       </w:t>
      </w:r>
    </w:p>
    <w:p w14:paraId="4C0C99F8"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开户银行：</w:t>
      </w:r>
      <w:r>
        <w:rPr>
          <w:rFonts w:ascii="宋体" w:hAnsi="宋体" w:cs="宋体" w:hint="eastAsia"/>
          <w:sz w:val="24"/>
          <w:szCs w:val="24"/>
          <w:u w:val="single"/>
          <w:lang w:bidi="zh-CN"/>
        </w:rPr>
        <w:t xml:space="preserve">                          </w:t>
      </w:r>
      <w:r>
        <w:rPr>
          <w:rFonts w:ascii="宋体" w:hAnsi="宋体" w:cs="宋体" w:hint="eastAsia"/>
          <w:sz w:val="24"/>
          <w:szCs w:val="24"/>
          <w:lang w:bidi="zh-CN"/>
        </w:rPr>
        <w:t xml:space="preserve"> 账号：</w:t>
      </w:r>
      <w:r>
        <w:rPr>
          <w:rFonts w:ascii="宋体" w:hAnsi="宋体" w:cs="宋体" w:hint="eastAsia"/>
          <w:sz w:val="24"/>
          <w:szCs w:val="24"/>
          <w:u w:val="single"/>
          <w:lang w:bidi="zh-CN"/>
        </w:rPr>
        <w:t xml:space="preserve">                            </w:t>
      </w:r>
      <w:r>
        <w:rPr>
          <w:rFonts w:ascii="宋体" w:hAnsi="宋体" w:cs="宋体" w:hint="eastAsia"/>
          <w:sz w:val="24"/>
          <w:szCs w:val="24"/>
          <w:lang w:bidi="zh-CN"/>
        </w:rPr>
        <w:t xml:space="preserve">   </w:t>
      </w:r>
    </w:p>
    <w:p w14:paraId="1A7B8DC5"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sz w:val="24"/>
          <w:szCs w:val="24"/>
          <w:lang w:bidi="zh-CN"/>
        </w:rPr>
        <w:t>7</w:t>
      </w:r>
      <w:r>
        <w:rPr>
          <w:rFonts w:ascii="宋体" w:hAnsi="宋体" w:cs="宋体" w:hint="eastAsia"/>
          <w:sz w:val="24"/>
          <w:szCs w:val="24"/>
          <w:lang w:bidi="zh-CN"/>
        </w:rPr>
        <w:t>.以上事项如有虚假或者隐瞒，我方愿意承担一切后果，并不再寻求任何旨在减轻或者免除法律责任的辩解。</w:t>
      </w:r>
    </w:p>
    <w:p w14:paraId="10FA8DC5" w14:textId="77777777" w:rsidR="00766B37" w:rsidRDefault="00000000">
      <w:pPr>
        <w:spacing w:line="240" w:lineRule="atLeast"/>
        <w:ind w:firstLineChars="200" w:firstLine="480"/>
        <w:rPr>
          <w:rFonts w:ascii="宋体" w:hAnsi="宋体" w:cs="宋体" w:hint="eastAsia"/>
          <w:sz w:val="24"/>
          <w:szCs w:val="24"/>
          <w:lang w:bidi="zh-CN"/>
        </w:rPr>
      </w:pPr>
      <w:r>
        <w:rPr>
          <w:rFonts w:ascii="宋体" w:hAnsi="宋体" w:cs="宋体" w:hint="eastAsia"/>
          <w:sz w:val="24"/>
          <w:szCs w:val="24"/>
          <w:lang w:bidi="zh-CN"/>
        </w:rPr>
        <w:t>特此承诺。</w:t>
      </w:r>
    </w:p>
    <w:p w14:paraId="771D71D0" w14:textId="77777777" w:rsidR="00766B37" w:rsidRDefault="00766B37">
      <w:pPr>
        <w:spacing w:line="240" w:lineRule="atLeast"/>
        <w:ind w:leftChars="2300" w:left="4830" w:firstLineChars="200" w:firstLine="480"/>
        <w:rPr>
          <w:rFonts w:ascii="宋体" w:hAnsi="宋体" w:cs="宋体" w:hint="eastAsia"/>
          <w:sz w:val="24"/>
          <w:szCs w:val="24"/>
          <w:lang w:bidi="zh-CN"/>
        </w:rPr>
      </w:pPr>
    </w:p>
    <w:p w14:paraId="3FA4420E" w14:textId="77777777" w:rsidR="00766B37" w:rsidRDefault="00000000">
      <w:pPr>
        <w:spacing w:line="240" w:lineRule="atLeast"/>
        <w:ind w:leftChars="2300" w:left="4830" w:firstLineChars="200" w:firstLine="480"/>
        <w:rPr>
          <w:rFonts w:ascii="宋体" w:hAnsi="宋体" w:cs="宋体" w:hint="eastAsia"/>
          <w:sz w:val="24"/>
          <w:szCs w:val="24"/>
          <w:lang w:bidi="zh-CN"/>
        </w:rPr>
      </w:pPr>
      <w:r>
        <w:rPr>
          <w:rFonts w:ascii="宋体" w:hAnsi="宋体" w:cs="宋体" w:hint="eastAsia"/>
          <w:sz w:val="24"/>
          <w:szCs w:val="24"/>
          <w:lang w:bidi="zh-CN"/>
        </w:rPr>
        <w:t xml:space="preserve">法定代表人（签字或盖章）：   </w:t>
      </w:r>
    </w:p>
    <w:p w14:paraId="1B86F8EB" w14:textId="77777777" w:rsidR="00766B37" w:rsidRDefault="00000000">
      <w:pPr>
        <w:spacing w:line="240" w:lineRule="atLeast"/>
        <w:ind w:leftChars="2300" w:left="4830" w:firstLineChars="200" w:firstLine="480"/>
        <w:rPr>
          <w:rFonts w:ascii="宋体" w:hAnsi="宋体" w:cs="宋体" w:hint="eastAsia"/>
          <w:sz w:val="24"/>
          <w:szCs w:val="24"/>
          <w:lang w:bidi="zh-CN"/>
        </w:rPr>
      </w:pPr>
      <w:r>
        <w:rPr>
          <w:rFonts w:ascii="宋体" w:hAnsi="宋体" w:cs="宋体" w:hint="eastAsia"/>
          <w:sz w:val="24"/>
          <w:szCs w:val="24"/>
          <w:lang w:bidi="zh-CN"/>
        </w:rPr>
        <w:t xml:space="preserve">服务商（盖公章）：                                 </w:t>
      </w:r>
    </w:p>
    <w:p w14:paraId="2407FD14" w14:textId="77777777" w:rsidR="00766B37" w:rsidRDefault="00000000">
      <w:pPr>
        <w:spacing w:line="240" w:lineRule="atLeast"/>
        <w:ind w:firstLineChars="200" w:firstLine="480"/>
        <w:rPr>
          <w:rFonts w:ascii="宋体" w:hAnsi="宋体" w:cs="宋体" w:hint="eastAsia"/>
          <w:b/>
          <w:bCs/>
          <w:sz w:val="32"/>
          <w:szCs w:val="32"/>
        </w:rPr>
      </w:pPr>
      <w:r>
        <w:rPr>
          <w:rFonts w:ascii="宋体" w:hAnsi="宋体" w:cs="宋体" w:hint="eastAsia"/>
          <w:sz w:val="24"/>
          <w:szCs w:val="24"/>
          <w:lang w:bidi="zh-CN"/>
        </w:rPr>
        <w:t xml:space="preserve">                                                   年    月    日</w:t>
      </w:r>
    </w:p>
    <w:p w14:paraId="6184BA76" w14:textId="77777777" w:rsidR="00766B37" w:rsidRDefault="00766B37">
      <w:pPr>
        <w:spacing w:line="240" w:lineRule="atLeast"/>
        <w:rPr>
          <w:rFonts w:ascii="宋体" w:hAnsi="宋体" w:cs="宋体" w:hint="eastAsia"/>
          <w:b/>
          <w:bCs/>
          <w:sz w:val="32"/>
          <w:szCs w:val="32"/>
        </w:rPr>
      </w:pPr>
    </w:p>
    <w:p w14:paraId="3BF224AC" w14:textId="77777777" w:rsidR="00766B37" w:rsidRDefault="00766B37">
      <w:pPr>
        <w:spacing w:line="240" w:lineRule="atLeast"/>
        <w:rPr>
          <w:rFonts w:ascii="宋体" w:hAnsi="宋体" w:cs="宋体" w:hint="eastAsia"/>
          <w:b/>
          <w:bCs/>
          <w:sz w:val="32"/>
          <w:szCs w:val="32"/>
        </w:rPr>
      </w:pPr>
    </w:p>
    <w:p w14:paraId="5375B239" w14:textId="77777777" w:rsidR="00766B37" w:rsidRDefault="00766B37">
      <w:pPr>
        <w:spacing w:line="240" w:lineRule="atLeast"/>
        <w:rPr>
          <w:rFonts w:ascii="宋体" w:hAnsi="宋体" w:cs="宋体" w:hint="eastAsia"/>
          <w:b/>
          <w:bCs/>
          <w:sz w:val="32"/>
          <w:szCs w:val="32"/>
        </w:rPr>
      </w:pPr>
    </w:p>
    <w:p w14:paraId="65432971" w14:textId="77777777" w:rsidR="00766B37" w:rsidRDefault="00000000">
      <w:pPr>
        <w:spacing w:afterLines="100" w:after="312"/>
        <w:jc w:val="center"/>
        <w:rPr>
          <w:rFonts w:ascii="宋体" w:hAnsi="宋体" w:cs="宋体" w:hint="eastAsia"/>
          <w:b/>
          <w:bCs/>
          <w:sz w:val="32"/>
          <w:szCs w:val="32"/>
        </w:rPr>
      </w:pPr>
      <w:r>
        <w:rPr>
          <w:rFonts w:ascii="宋体" w:hAnsi="宋体" w:cs="宋体" w:hint="eastAsia"/>
          <w:b/>
          <w:bCs/>
          <w:sz w:val="32"/>
          <w:szCs w:val="32"/>
        </w:rPr>
        <w:lastRenderedPageBreak/>
        <w:t>法定代表人身份证明书</w:t>
      </w:r>
    </w:p>
    <w:p w14:paraId="5C99D41A" w14:textId="77777777" w:rsidR="00766B37" w:rsidRDefault="00000000">
      <w:pPr>
        <w:spacing w:line="360" w:lineRule="auto"/>
        <w:ind w:firstLineChars="200" w:firstLine="560"/>
        <w:rPr>
          <w:rFonts w:ascii="宋体" w:hAnsi="宋体" w:cs="宋体" w:hint="eastAsia"/>
          <w:sz w:val="28"/>
          <w:szCs w:val="28"/>
          <w:u w:val="single"/>
        </w:rPr>
      </w:pPr>
      <w:r>
        <w:rPr>
          <w:rFonts w:ascii="宋体" w:hAnsi="宋体" w:cs="宋体" w:hint="eastAsia"/>
          <w:sz w:val="28"/>
          <w:szCs w:val="28"/>
        </w:rPr>
        <w:t>服务商名称：</w:t>
      </w:r>
      <w:r>
        <w:rPr>
          <w:rFonts w:ascii="宋体" w:hAnsi="宋体" w:cs="宋体" w:hint="eastAsia"/>
          <w:sz w:val="28"/>
          <w:szCs w:val="28"/>
          <w:u w:val="single"/>
        </w:rPr>
        <w:t xml:space="preserve">                                               </w:t>
      </w:r>
    </w:p>
    <w:p w14:paraId="146AD38C"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地    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61425D20"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姓    名：</w:t>
      </w:r>
      <w:r>
        <w:rPr>
          <w:rFonts w:ascii="宋体" w:hAnsi="宋体" w:cs="宋体" w:hint="eastAsia"/>
          <w:sz w:val="28"/>
          <w:szCs w:val="28"/>
          <w:u w:val="single"/>
        </w:rPr>
        <w:t xml:space="preserve">                 </w:t>
      </w:r>
      <w:r>
        <w:rPr>
          <w:rFonts w:ascii="宋体" w:hAnsi="宋体" w:cs="宋体" w:hint="eastAsia"/>
          <w:sz w:val="28"/>
          <w:szCs w:val="28"/>
        </w:rPr>
        <w:t xml:space="preserve">  性     别：</w:t>
      </w:r>
      <w:r>
        <w:rPr>
          <w:rFonts w:ascii="宋体" w:hAnsi="宋体" w:cs="宋体" w:hint="eastAsia"/>
          <w:sz w:val="28"/>
          <w:szCs w:val="28"/>
          <w:u w:val="single"/>
        </w:rPr>
        <w:t xml:space="preserve">                   </w:t>
      </w:r>
      <w:r>
        <w:rPr>
          <w:rFonts w:ascii="宋体" w:hAnsi="宋体" w:cs="宋体" w:hint="eastAsia"/>
          <w:sz w:val="28"/>
          <w:szCs w:val="28"/>
        </w:rPr>
        <w:t xml:space="preserve"> </w:t>
      </w:r>
    </w:p>
    <w:p w14:paraId="49FB8877"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年    龄：</w:t>
      </w:r>
      <w:r>
        <w:rPr>
          <w:rFonts w:ascii="宋体" w:hAnsi="宋体" w:cs="宋体" w:hint="eastAsia"/>
          <w:sz w:val="28"/>
          <w:szCs w:val="28"/>
          <w:u w:val="single"/>
        </w:rPr>
        <w:t xml:space="preserve">                 </w:t>
      </w:r>
      <w:r>
        <w:rPr>
          <w:rFonts w:ascii="宋体" w:hAnsi="宋体" w:cs="宋体" w:hint="eastAsia"/>
          <w:sz w:val="28"/>
          <w:szCs w:val="28"/>
        </w:rPr>
        <w:t xml:space="preserve">  职     务：</w:t>
      </w:r>
      <w:r>
        <w:rPr>
          <w:rFonts w:ascii="宋体" w:hAnsi="宋体" w:cs="宋体" w:hint="eastAsia"/>
          <w:sz w:val="28"/>
          <w:szCs w:val="28"/>
          <w:u w:val="single"/>
        </w:rPr>
        <w:t xml:space="preserve">                   </w:t>
      </w:r>
      <w:r>
        <w:rPr>
          <w:rFonts w:ascii="宋体" w:hAnsi="宋体" w:cs="宋体" w:hint="eastAsia"/>
          <w:sz w:val="28"/>
          <w:szCs w:val="28"/>
        </w:rPr>
        <w:t xml:space="preserve"> </w:t>
      </w:r>
    </w:p>
    <w:p w14:paraId="51AF1007" w14:textId="77777777" w:rsidR="00766B37" w:rsidRDefault="00000000">
      <w:pPr>
        <w:spacing w:line="360" w:lineRule="auto"/>
        <w:ind w:firstLineChars="200" w:firstLine="560"/>
        <w:jc w:val="left"/>
        <w:rPr>
          <w:rFonts w:ascii="宋体" w:hAnsi="宋体" w:cs="宋体" w:hint="eastAsia"/>
          <w:sz w:val="28"/>
          <w:szCs w:val="28"/>
        </w:rPr>
      </w:pPr>
      <w:r>
        <w:rPr>
          <w:rFonts w:ascii="宋体" w:hAnsi="宋体" w:cs="宋体" w:hint="eastAsia"/>
          <w:sz w:val="28"/>
          <w:szCs w:val="28"/>
        </w:rPr>
        <w:t xml:space="preserve">身份证号码： </w:t>
      </w:r>
      <w:r>
        <w:rPr>
          <w:rFonts w:ascii="宋体" w:hAnsi="宋体" w:cs="宋体" w:hint="eastAsia"/>
          <w:sz w:val="28"/>
          <w:szCs w:val="28"/>
          <w:u w:val="single"/>
        </w:rPr>
        <w:t xml:space="preserve">                 </w:t>
      </w:r>
      <w:r>
        <w:rPr>
          <w:rFonts w:ascii="宋体" w:hAnsi="宋体" w:cs="宋体" w:hint="eastAsia"/>
          <w:sz w:val="28"/>
          <w:szCs w:val="28"/>
        </w:rPr>
        <w:t>系</w:t>
      </w:r>
      <w:r>
        <w:rPr>
          <w:rFonts w:ascii="宋体" w:hAnsi="宋体" w:cs="宋体" w:hint="eastAsia"/>
          <w:sz w:val="28"/>
          <w:szCs w:val="28"/>
          <w:u w:val="single"/>
        </w:rPr>
        <w:t xml:space="preserve">               </w:t>
      </w:r>
      <w:r>
        <w:rPr>
          <w:rFonts w:ascii="宋体" w:hAnsi="宋体" w:cs="宋体" w:hint="eastAsia"/>
          <w:sz w:val="28"/>
          <w:szCs w:val="28"/>
        </w:rPr>
        <w:t>（服务商名称）的法定代表人。</w:t>
      </w:r>
    </w:p>
    <w:p w14:paraId="4406AB5E"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特此证明。</w:t>
      </w:r>
    </w:p>
    <w:p w14:paraId="4EE91249" w14:textId="77777777" w:rsidR="00766B37" w:rsidRDefault="00766B37">
      <w:pPr>
        <w:spacing w:line="360" w:lineRule="auto"/>
        <w:ind w:firstLineChars="200" w:firstLine="560"/>
        <w:rPr>
          <w:rFonts w:ascii="宋体" w:hAnsi="宋体" w:cs="宋体" w:hint="eastAsia"/>
          <w:sz w:val="28"/>
          <w:szCs w:val="28"/>
        </w:rPr>
      </w:pPr>
    </w:p>
    <w:p w14:paraId="5E6F4BE4"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附件：法定代表人有效身份证正反面复印件</w:t>
      </w:r>
    </w:p>
    <w:p w14:paraId="6EBF4DB4" w14:textId="77777777" w:rsidR="00766B37" w:rsidRDefault="00766B37">
      <w:pPr>
        <w:pStyle w:val="3"/>
        <w:rPr>
          <w:rFonts w:ascii="宋体" w:eastAsia="宋体" w:hAnsi="宋体" w:hint="eastAsia"/>
        </w:rPr>
      </w:pPr>
    </w:p>
    <w:p w14:paraId="3C14F777" w14:textId="77777777" w:rsidR="00766B37" w:rsidRDefault="00766B37">
      <w:pPr>
        <w:pStyle w:val="3"/>
        <w:rPr>
          <w:rFonts w:ascii="宋体" w:eastAsia="宋体" w:hAnsi="宋体" w:hint="eastAsia"/>
        </w:rPr>
      </w:pPr>
    </w:p>
    <w:p w14:paraId="0B665A7D" w14:textId="77777777" w:rsidR="00766B37" w:rsidRDefault="00000000">
      <w:pPr>
        <w:spacing w:line="360" w:lineRule="auto"/>
        <w:ind w:leftChars="1700" w:left="3570"/>
        <w:rPr>
          <w:rFonts w:ascii="宋体" w:hAnsi="宋体" w:cs="宋体" w:hint="eastAsia"/>
          <w:sz w:val="28"/>
          <w:szCs w:val="28"/>
        </w:rPr>
      </w:pPr>
      <w:r>
        <w:rPr>
          <w:rFonts w:ascii="宋体" w:hAnsi="宋体" w:cs="宋体" w:hint="eastAsia"/>
          <w:sz w:val="28"/>
          <w:szCs w:val="28"/>
        </w:rPr>
        <w:t xml:space="preserve">服务商（盖公章）：               </w:t>
      </w:r>
    </w:p>
    <w:p w14:paraId="70AA211C" w14:textId="77777777" w:rsidR="00766B37" w:rsidRDefault="00000000">
      <w:pPr>
        <w:spacing w:line="360" w:lineRule="auto"/>
        <w:ind w:leftChars="1700" w:left="3570"/>
        <w:rPr>
          <w:rFonts w:ascii="宋体" w:hAnsi="宋体" w:cs="宋体" w:hint="eastAsia"/>
          <w:sz w:val="28"/>
          <w:szCs w:val="28"/>
        </w:rPr>
      </w:pPr>
      <w:r>
        <w:rPr>
          <w:rFonts w:ascii="宋体" w:hAnsi="宋体" w:cs="宋体" w:hint="eastAsia"/>
          <w:sz w:val="28"/>
          <w:szCs w:val="28"/>
        </w:rPr>
        <w:t xml:space="preserve">     年     月     日</w:t>
      </w:r>
    </w:p>
    <w:p w14:paraId="49C515C0" w14:textId="77777777" w:rsidR="00766B37" w:rsidRDefault="00766B37">
      <w:pPr>
        <w:pStyle w:val="3"/>
        <w:rPr>
          <w:rFonts w:ascii="宋体" w:eastAsia="宋体" w:hAnsi="宋体" w:hint="eastAsia"/>
        </w:rPr>
      </w:pPr>
    </w:p>
    <w:p w14:paraId="28E033DA" w14:textId="77777777" w:rsidR="00766B37" w:rsidRDefault="00766B37">
      <w:pPr>
        <w:pStyle w:val="3"/>
        <w:rPr>
          <w:rFonts w:ascii="宋体" w:eastAsia="宋体" w:hAnsi="宋体" w:hint="eastAsia"/>
        </w:rPr>
      </w:pPr>
    </w:p>
    <w:p w14:paraId="3C320883" w14:textId="77777777" w:rsidR="00766B37" w:rsidRDefault="00000000">
      <w:pPr>
        <w:spacing w:line="360" w:lineRule="auto"/>
        <w:rPr>
          <w:rFonts w:ascii="宋体" w:hAnsi="宋体" w:cs="宋体" w:hint="eastAsia"/>
          <w:sz w:val="24"/>
          <w:szCs w:val="24"/>
        </w:rPr>
      </w:pPr>
      <w:r>
        <w:rPr>
          <w:rFonts w:ascii="宋体" w:hAnsi="宋体" w:cs="宋体" w:hint="eastAsia"/>
          <w:sz w:val="24"/>
          <w:szCs w:val="24"/>
        </w:rPr>
        <w:t>注：</w:t>
      </w:r>
      <w:r>
        <w:rPr>
          <w:rFonts w:ascii="宋体" w:hAnsi="宋体"/>
          <w:sz w:val="24"/>
          <w:szCs w:val="24"/>
        </w:rPr>
        <w:t>1</w:t>
      </w:r>
      <w:r>
        <w:rPr>
          <w:rFonts w:ascii="宋体" w:hAnsi="宋体" w:cs="宋体" w:hint="eastAsia"/>
          <w:sz w:val="24"/>
          <w:szCs w:val="24"/>
        </w:rPr>
        <w:t>.自然人竞标的无需提供，联合体竞标的只需牵头人出具。</w:t>
      </w:r>
    </w:p>
    <w:p w14:paraId="667D6D05" w14:textId="77777777" w:rsidR="00766B37" w:rsidRDefault="00000000">
      <w:pPr>
        <w:spacing w:line="360" w:lineRule="auto"/>
        <w:ind w:firstLineChars="200" w:firstLine="480"/>
        <w:rPr>
          <w:rFonts w:ascii="宋体" w:hAnsi="宋体" w:cs="宋体" w:hint="eastAsia"/>
          <w:sz w:val="24"/>
          <w:szCs w:val="24"/>
        </w:rPr>
      </w:pPr>
      <w:r>
        <w:rPr>
          <w:rFonts w:ascii="宋体" w:hAnsi="宋体"/>
          <w:sz w:val="24"/>
          <w:szCs w:val="24"/>
        </w:rPr>
        <w:t>2</w:t>
      </w:r>
      <w:r>
        <w:rPr>
          <w:rFonts w:ascii="宋体" w:hAnsi="宋体" w:cs="宋体" w:hint="eastAsia"/>
          <w:sz w:val="24"/>
          <w:szCs w:val="24"/>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74CC3413" w14:textId="77777777" w:rsidR="00766B37" w:rsidRDefault="00000000">
      <w:pPr>
        <w:rPr>
          <w:rFonts w:ascii="宋体" w:hAnsi="宋体" w:cs="宋体" w:hint="eastAsia"/>
          <w:sz w:val="24"/>
          <w:szCs w:val="24"/>
        </w:rPr>
      </w:pPr>
      <w:r>
        <w:rPr>
          <w:rFonts w:ascii="宋体" w:hAnsi="宋体" w:cs="宋体" w:hint="eastAsia"/>
          <w:sz w:val="24"/>
          <w:szCs w:val="24"/>
        </w:rPr>
        <w:br w:type="page"/>
      </w:r>
    </w:p>
    <w:p w14:paraId="58F6C63F" w14:textId="77777777" w:rsidR="00766B37" w:rsidRDefault="00000000">
      <w:pPr>
        <w:spacing w:afterLines="100" w:after="312"/>
        <w:jc w:val="center"/>
        <w:rPr>
          <w:rFonts w:ascii="宋体" w:hAnsi="宋体" w:cs="宋体" w:hint="eastAsia"/>
          <w:sz w:val="28"/>
          <w:szCs w:val="28"/>
        </w:rPr>
      </w:pPr>
      <w:r>
        <w:rPr>
          <w:rFonts w:ascii="宋体" w:hAnsi="宋体" w:cs="宋体" w:hint="eastAsia"/>
          <w:b/>
          <w:bCs/>
          <w:sz w:val="32"/>
          <w:szCs w:val="32"/>
        </w:rPr>
        <w:lastRenderedPageBreak/>
        <w:t>法定代表人授权委托书</w:t>
      </w:r>
      <w:r>
        <w:rPr>
          <w:rFonts w:ascii="宋体" w:hAnsi="宋体" w:cs="宋体" w:hint="eastAsia"/>
          <w:sz w:val="32"/>
          <w:szCs w:val="32"/>
        </w:rPr>
        <w:t>（如有委托时）</w:t>
      </w:r>
    </w:p>
    <w:p w14:paraId="0E2036C8"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致：（采购人名称）</w:t>
      </w:r>
    </w:p>
    <w:p w14:paraId="04E24C9C" w14:textId="77777777" w:rsidR="00766B37" w:rsidRDefault="00000000">
      <w:pPr>
        <w:spacing w:line="360" w:lineRule="auto"/>
        <w:ind w:firstLineChars="200" w:firstLine="560"/>
        <w:rPr>
          <w:rFonts w:ascii="宋体" w:hAnsi="宋体" w:cs="宋体" w:hint="eastAsia"/>
          <w:sz w:val="28"/>
          <w:szCs w:val="28"/>
        </w:rPr>
      </w:pPr>
      <w:proofErr w:type="gramStart"/>
      <w:r>
        <w:rPr>
          <w:rFonts w:ascii="宋体" w:hAnsi="宋体" w:cs="宋体" w:hint="eastAsia"/>
          <w:sz w:val="28"/>
          <w:szCs w:val="28"/>
        </w:rPr>
        <w:t>我</w:t>
      </w:r>
      <w:r>
        <w:rPr>
          <w:rFonts w:ascii="宋体" w:hAnsi="宋体" w:cs="宋体" w:hint="eastAsia"/>
          <w:sz w:val="28"/>
          <w:szCs w:val="28"/>
          <w:u w:val="single"/>
        </w:rPr>
        <w:t xml:space="preserve">  （</w:t>
      </w:r>
      <w:proofErr w:type="gramEnd"/>
      <w:r>
        <w:rPr>
          <w:rFonts w:ascii="宋体" w:hAnsi="宋体" w:cs="宋体" w:hint="eastAsia"/>
          <w:sz w:val="28"/>
          <w:szCs w:val="28"/>
          <w:u w:val="single"/>
        </w:rPr>
        <w:t>姓名</w:t>
      </w:r>
      <w:proofErr w:type="gramStart"/>
      <w:r>
        <w:rPr>
          <w:rFonts w:ascii="宋体" w:hAnsi="宋体" w:cs="宋体" w:hint="eastAsia"/>
          <w:sz w:val="28"/>
          <w:szCs w:val="28"/>
          <w:u w:val="single"/>
        </w:rPr>
        <w:t xml:space="preserve">）  </w:t>
      </w:r>
      <w:r>
        <w:rPr>
          <w:rFonts w:ascii="宋体" w:hAnsi="宋体" w:cs="宋体" w:hint="eastAsia"/>
          <w:sz w:val="28"/>
          <w:szCs w:val="28"/>
        </w:rPr>
        <w:t>系</w:t>
      </w:r>
      <w:proofErr w:type="gramEnd"/>
      <w:r>
        <w:rPr>
          <w:rFonts w:ascii="宋体" w:hAnsi="宋体" w:cs="宋体" w:hint="eastAsia"/>
          <w:sz w:val="28"/>
          <w:szCs w:val="28"/>
          <w:u w:val="single"/>
        </w:rPr>
        <w:t xml:space="preserve">  （服务商名称</w:t>
      </w:r>
      <w:proofErr w:type="gramStart"/>
      <w:r>
        <w:rPr>
          <w:rFonts w:ascii="宋体" w:hAnsi="宋体" w:cs="宋体" w:hint="eastAsia"/>
          <w:sz w:val="28"/>
          <w:szCs w:val="28"/>
          <w:u w:val="single"/>
        </w:rPr>
        <w:t xml:space="preserve">）  </w:t>
      </w:r>
      <w:r>
        <w:rPr>
          <w:rFonts w:ascii="宋体" w:hAnsi="宋体" w:cs="宋体" w:hint="eastAsia"/>
          <w:sz w:val="28"/>
          <w:szCs w:val="28"/>
        </w:rPr>
        <w:t>的</w:t>
      </w:r>
      <w:proofErr w:type="gramEnd"/>
      <w:r>
        <w:rPr>
          <w:rFonts w:ascii="宋体" w:hAnsi="宋体" w:cs="宋体" w:hint="eastAsia"/>
          <w:sz w:val="28"/>
          <w:szCs w:val="28"/>
          <w:u w:val="single"/>
        </w:rPr>
        <w:t>（</w:t>
      </w:r>
      <w:r>
        <w:rPr>
          <w:rFonts w:ascii="宋体" w:hAnsi="宋体" w:cs="宋体" w:hint="eastAsia"/>
          <w:sz w:val="28"/>
          <w:szCs w:val="28"/>
          <w:u w:val="single"/>
        </w:rPr>
        <w:sym w:font="Wingdings 2" w:char="00A3"/>
      </w:r>
      <w:r>
        <w:rPr>
          <w:rFonts w:ascii="宋体" w:hAnsi="宋体" w:cs="宋体" w:hint="eastAsia"/>
          <w:sz w:val="28"/>
          <w:szCs w:val="28"/>
          <w:u w:val="single"/>
        </w:rPr>
        <w:t>法定代表人/□负责人/□自然人本人）</w:t>
      </w:r>
      <w:r>
        <w:rPr>
          <w:rFonts w:ascii="宋体" w:hAnsi="宋体" w:cs="宋体" w:hint="eastAsia"/>
          <w:sz w:val="28"/>
          <w:szCs w:val="28"/>
        </w:rPr>
        <w:t>，现授权</w:t>
      </w:r>
      <w:r>
        <w:rPr>
          <w:rFonts w:ascii="宋体" w:hAnsi="宋体" w:cs="宋体" w:hint="eastAsia"/>
          <w:sz w:val="28"/>
          <w:szCs w:val="28"/>
          <w:u w:val="single"/>
        </w:rPr>
        <w:t xml:space="preserve"> （姓名） </w:t>
      </w:r>
      <w:r>
        <w:rPr>
          <w:rFonts w:ascii="宋体" w:hAnsi="宋体" w:cs="宋体" w:hint="eastAsia"/>
          <w:sz w:val="28"/>
          <w:szCs w:val="28"/>
        </w:rPr>
        <w:t>以我方的名义参加</w:t>
      </w:r>
      <w:r>
        <w:rPr>
          <w:rFonts w:ascii="宋体" w:hAnsi="宋体" w:cs="宋体" w:hint="eastAsia"/>
          <w:sz w:val="28"/>
          <w:szCs w:val="28"/>
          <w:u w:val="single"/>
        </w:rPr>
        <w:t xml:space="preserve">              </w:t>
      </w:r>
      <w:r>
        <w:rPr>
          <w:rFonts w:ascii="宋体" w:hAnsi="宋体" w:cs="宋体" w:hint="eastAsia"/>
          <w:sz w:val="28"/>
          <w:szCs w:val="28"/>
        </w:rPr>
        <w:t>项目的竞标活动，并代表我方全权办理针对上述项目的所有采购程序和环节的具体事务和签署相关文件。</w:t>
      </w:r>
    </w:p>
    <w:p w14:paraId="78A1A7C1"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我方对委托代理人的签字事项负全部责任。</w:t>
      </w:r>
    </w:p>
    <w:p w14:paraId="6CAD81F5"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本授权书自签署之日起生效，在撤销授权的书面通知以前，本授权书一直有效。委托代理人在授权书有效期内签署的所有文件不因授权的撤销而失效。</w:t>
      </w:r>
    </w:p>
    <w:p w14:paraId="575F951B"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委托代理人无转委托权，特此委托。</w:t>
      </w:r>
    </w:p>
    <w:p w14:paraId="08E80574"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附：委托代理人有效身份证正反面复印件</w:t>
      </w:r>
    </w:p>
    <w:p w14:paraId="4825E20C" w14:textId="77777777" w:rsidR="00766B37" w:rsidRDefault="00766B37">
      <w:pPr>
        <w:spacing w:line="360" w:lineRule="auto"/>
        <w:ind w:firstLineChars="200" w:firstLine="560"/>
        <w:rPr>
          <w:rFonts w:ascii="宋体" w:hAnsi="宋体" w:cs="宋体" w:hint="eastAsia"/>
          <w:sz w:val="28"/>
          <w:szCs w:val="28"/>
        </w:rPr>
      </w:pPr>
    </w:p>
    <w:p w14:paraId="705DB4F5"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 xml:space="preserve">委托代理人（签字）：             法定代表人（签字或盖章）：                    </w:t>
      </w:r>
    </w:p>
    <w:p w14:paraId="55F40999"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 xml:space="preserve">委托代理人身份证号码：                              </w:t>
      </w:r>
    </w:p>
    <w:p w14:paraId="0E211052"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 xml:space="preserve">                         </w:t>
      </w:r>
    </w:p>
    <w:p w14:paraId="257BD62F"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 xml:space="preserve">       </w:t>
      </w:r>
    </w:p>
    <w:p w14:paraId="1AD48BFD"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 xml:space="preserve">                         服务商（盖公章）：                      </w:t>
      </w:r>
    </w:p>
    <w:p w14:paraId="670B2440" w14:textId="77777777" w:rsidR="00766B37" w:rsidRDefault="00000000">
      <w:pPr>
        <w:spacing w:line="360" w:lineRule="auto"/>
        <w:ind w:firstLineChars="200" w:firstLine="560"/>
        <w:rPr>
          <w:rFonts w:ascii="宋体" w:hAnsi="宋体" w:cs="宋体" w:hint="eastAsia"/>
          <w:sz w:val="28"/>
          <w:szCs w:val="28"/>
        </w:rPr>
      </w:pPr>
      <w:r>
        <w:rPr>
          <w:rFonts w:ascii="宋体" w:hAnsi="宋体" w:cs="宋体" w:hint="eastAsia"/>
          <w:sz w:val="28"/>
          <w:szCs w:val="28"/>
        </w:rPr>
        <w:t xml:space="preserve">                                         年    月    日</w:t>
      </w:r>
    </w:p>
    <w:p w14:paraId="317AA60F" w14:textId="77777777" w:rsidR="00766B37" w:rsidRDefault="00000000">
      <w:pPr>
        <w:spacing w:line="360" w:lineRule="auto"/>
        <w:rPr>
          <w:rFonts w:ascii="宋体" w:hAnsi="宋体" w:cs="宋体" w:hint="eastAsia"/>
          <w:sz w:val="32"/>
          <w:szCs w:val="32"/>
        </w:rPr>
      </w:pPr>
      <w:r>
        <w:rPr>
          <w:rFonts w:ascii="宋体" w:hAnsi="宋体" w:hint="eastAsia"/>
        </w:rPr>
        <w:br w:type="page"/>
      </w:r>
      <w:r>
        <w:rPr>
          <w:rFonts w:ascii="宋体" w:hAnsi="宋体" w:cs="宋体" w:hint="eastAsia"/>
          <w:sz w:val="32"/>
          <w:szCs w:val="32"/>
        </w:rPr>
        <w:lastRenderedPageBreak/>
        <w:t>二、报价商务技术文件格式</w:t>
      </w:r>
    </w:p>
    <w:p w14:paraId="49415C20" w14:textId="77777777" w:rsidR="00766B37" w:rsidRDefault="00000000">
      <w:pPr>
        <w:snapToGrid w:val="0"/>
        <w:spacing w:beforeLines="50" w:before="156" w:after="50" w:line="360" w:lineRule="auto"/>
        <w:jc w:val="left"/>
        <w:rPr>
          <w:rFonts w:ascii="宋体" w:hAnsi="宋体" w:cs="宋体" w:hint="eastAsia"/>
          <w:sz w:val="32"/>
          <w:szCs w:val="32"/>
        </w:rPr>
      </w:pPr>
      <w:r>
        <w:rPr>
          <w:rFonts w:ascii="宋体" w:hAnsi="宋体"/>
          <w:sz w:val="32"/>
          <w:szCs w:val="32"/>
        </w:rPr>
        <w:t>1</w:t>
      </w:r>
      <w:r>
        <w:rPr>
          <w:rFonts w:ascii="宋体" w:hAnsi="宋体" w:cs="宋体" w:hint="eastAsia"/>
          <w:sz w:val="32"/>
          <w:szCs w:val="32"/>
        </w:rPr>
        <w:t>.报价商务技术文件封面格式</w:t>
      </w:r>
    </w:p>
    <w:p w14:paraId="6B7806D2" w14:textId="77777777" w:rsidR="00766B37" w:rsidRDefault="00000000">
      <w:pPr>
        <w:snapToGrid w:val="0"/>
        <w:spacing w:beforeLines="50" w:before="156" w:after="50" w:line="360" w:lineRule="auto"/>
        <w:rPr>
          <w:rFonts w:ascii="宋体" w:hAnsi="宋体" w:cs="宋体" w:hint="eastAsia"/>
          <w:bCs/>
          <w:sz w:val="32"/>
          <w:szCs w:val="32"/>
        </w:rPr>
      </w:pPr>
      <w:r>
        <w:rPr>
          <w:rFonts w:ascii="宋体" w:hAnsi="宋体" w:cs="宋体" w:hint="eastAsia"/>
          <w:sz w:val="32"/>
          <w:szCs w:val="32"/>
        </w:rPr>
        <w:t xml:space="preserve">                                              </w:t>
      </w:r>
      <w:r>
        <w:rPr>
          <w:rFonts w:ascii="宋体" w:hAnsi="宋体" w:cs="宋体" w:hint="eastAsia"/>
          <w:bCs/>
          <w:sz w:val="32"/>
          <w:szCs w:val="32"/>
        </w:rPr>
        <w:t>正本/副本</w:t>
      </w:r>
    </w:p>
    <w:p w14:paraId="76AAA643" w14:textId="77777777" w:rsidR="00766B37" w:rsidRDefault="00766B37">
      <w:pPr>
        <w:snapToGrid w:val="0"/>
        <w:spacing w:beforeLines="50" w:before="156" w:after="50" w:line="360" w:lineRule="auto"/>
        <w:rPr>
          <w:rFonts w:ascii="宋体" w:hAnsi="宋体" w:cs="宋体" w:hint="eastAsia"/>
          <w:sz w:val="32"/>
          <w:szCs w:val="32"/>
        </w:rPr>
      </w:pPr>
    </w:p>
    <w:p w14:paraId="0BB961D6" w14:textId="77777777" w:rsidR="00766B37" w:rsidRDefault="00766B37">
      <w:pPr>
        <w:snapToGrid w:val="0"/>
        <w:spacing w:beforeLines="50" w:before="156" w:after="50" w:line="360" w:lineRule="auto"/>
        <w:rPr>
          <w:rFonts w:ascii="宋体" w:hAnsi="宋体" w:cs="宋体" w:hint="eastAsia"/>
          <w:sz w:val="32"/>
          <w:szCs w:val="32"/>
        </w:rPr>
      </w:pPr>
    </w:p>
    <w:p w14:paraId="61EB0E34" w14:textId="77777777" w:rsidR="00766B37" w:rsidRDefault="00000000">
      <w:pPr>
        <w:snapToGrid w:val="0"/>
        <w:spacing w:beforeLines="50" w:before="156" w:after="50" w:line="360" w:lineRule="auto"/>
        <w:jc w:val="center"/>
        <w:rPr>
          <w:rFonts w:ascii="宋体" w:hAnsi="宋体" w:cs="宋体" w:hint="eastAsia"/>
          <w:b/>
          <w:sz w:val="44"/>
          <w:szCs w:val="44"/>
        </w:rPr>
      </w:pPr>
      <w:r>
        <w:rPr>
          <w:rFonts w:ascii="宋体" w:hAnsi="宋体" w:cs="宋体" w:hint="eastAsia"/>
          <w:b/>
          <w:sz w:val="44"/>
          <w:szCs w:val="44"/>
        </w:rPr>
        <w:t>报价商务技术文件</w:t>
      </w:r>
    </w:p>
    <w:p w14:paraId="118CDB54" w14:textId="77777777" w:rsidR="00766B37" w:rsidRDefault="00766B37">
      <w:pPr>
        <w:snapToGrid w:val="0"/>
        <w:spacing w:beforeLines="50" w:before="156" w:after="50" w:line="360" w:lineRule="auto"/>
        <w:rPr>
          <w:rFonts w:ascii="宋体" w:hAnsi="宋体" w:cs="宋体" w:hint="eastAsia"/>
          <w:bCs/>
          <w:sz w:val="32"/>
          <w:szCs w:val="32"/>
        </w:rPr>
      </w:pPr>
    </w:p>
    <w:p w14:paraId="63C6D159" w14:textId="77777777" w:rsidR="00766B37" w:rsidRDefault="00766B37">
      <w:pPr>
        <w:snapToGrid w:val="0"/>
        <w:spacing w:beforeLines="50" w:before="156" w:after="50" w:line="360" w:lineRule="auto"/>
        <w:rPr>
          <w:rFonts w:ascii="宋体" w:hAnsi="宋体" w:cs="宋体" w:hint="eastAsia"/>
          <w:bCs/>
          <w:sz w:val="32"/>
          <w:szCs w:val="32"/>
        </w:rPr>
      </w:pPr>
    </w:p>
    <w:p w14:paraId="5D5A2723" w14:textId="77777777" w:rsidR="00766B37" w:rsidRDefault="00000000">
      <w:pPr>
        <w:snapToGrid w:val="0"/>
        <w:spacing w:beforeLines="50" w:before="156" w:after="50" w:line="360" w:lineRule="auto"/>
        <w:ind w:firstLineChars="200" w:firstLine="640"/>
        <w:rPr>
          <w:rFonts w:ascii="宋体" w:hAnsi="宋体" w:cs="宋体" w:hint="eastAsia"/>
          <w:bCs/>
          <w:sz w:val="32"/>
          <w:szCs w:val="32"/>
        </w:rPr>
      </w:pPr>
      <w:r>
        <w:rPr>
          <w:rFonts w:ascii="宋体" w:hAnsi="宋体" w:cs="宋体" w:hint="eastAsia"/>
          <w:bCs/>
          <w:sz w:val="32"/>
          <w:szCs w:val="32"/>
        </w:rPr>
        <w:t>项目名称：</w:t>
      </w:r>
    </w:p>
    <w:p w14:paraId="669C4174" w14:textId="77777777" w:rsidR="00766B37" w:rsidRDefault="00000000">
      <w:pPr>
        <w:snapToGrid w:val="0"/>
        <w:spacing w:beforeLines="50" w:before="156" w:after="50" w:line="360" w:lineRule="auto"/>
        <w:ind w:firstLineChars="200" w:firstLine="640"/>
        <w:rPr>
          <w:rFonts w:ascii="宋体" w:hAnsi="宋体" w:cs="宋体" w:hint="eastAsia"/>
          <w:bCs/>
          <w:sz w:val="32"/>
          <w:szCs w:val="32"/>
        </w:rPr>
      </w:pPr>
      <w:r>
        <w:rPr>
          <w:rFonts w:ascii="宋体" w:hAnsi="宋体" w:cs="宋体" w:hint="eastAsia"/>
          <w:bCs/>
          <w:sz w:val="32"/>
          <w:szCs w:val="32"/>
        </w:rPr>
        <w:t xml:space="preserve">项目编号： </w:t>
      </w:r>
    </w:p>
    <w:p w14:paraId="1387F3E2" w14:textId="77777777" w:rsidR="00766B37" w:rsidRDefault="00000000">
      <w:pPr>
        <w:snapToGrid w:val="0"/>
        <w:spacing w:beforeLines="50" w:before="156" w:after="50" w:line="360" w:lineRule="auto"/>
        <w:ind w:firstLineChars="200" w:firstLine="640"/>
        <w:rPr>
          <w:rFonts w:ascii="宋体" w:hAnsi="宋体" w:cs="宋体" w:hint="eastAsia"/>
          <w:bCs/>
          <w:sz w:val="32"/>
          <w:szCs w:val="32"/>
        </w:rPr>
      </w:pPr>
      <w:r>
        <w:rPr>
          <w:rFonts w:ascii="宋体" w:hAnsi="宋体" w:cs="宋体" w:hint="eastAsia"/>
          <w:bCs/>
          <w:sz w:val="32"/>
          <w:szCs w:val="32"/>
        </w:rPr>
        <w:t>所竞分标：</w:t>
      </w:r>
    </w:p>
    <w:p w14:paraId="61A3D86D" w14:textId="77777777" w:rsidR="00766B37" w:rsidRDefault="00000000">
      <w:pPr>
        <w:pStyle w:val="a3"/>
        <w:snapToGrid w:val="0"/>
        <w:spacing w:before="50" w:after="50" w:line="360" w:lineRule="auto"/>
        <w:ind w:firstLineChars="200" w:firstLine="640"/>
        <w:rPr>
          <w:rFonts w:ascii="宋体" w:hAnsi="宋体" w:cs="宋体" w:hint="eastAsia"/>
          <w:bCs/>
          <w:sz w:val="32"/>
          <w:szCs w:val="32"/>
        </w:rPr>
      </w:pPr>
      <w:r>
        <w:rPr>
          <w:rFonts w:ascii="宋体" w:hAnsi="宋体" w:cs="宋体" w:hint="eastAsia"/>
          <w:bCs/>
          <w:sz w:val="32"/>
          <w:szCs w:val="32"/>
        </w:rPr>
        <w:t>服务商名称：</w:t>
      </w:r>
    </w:p>
    <w:p w14:paraId="65B2B7B2" w14:textId="77777777" w:rsidR="00766B37" w:rsidRDefault="00766B37">
      <w:pPr>
        <w:pStyle w:val="a3"/>
        <w:snapToGrid w:val="0"/>
        <w:spacing w:before="50" w:after="50" w:line="360" w:lineRule="auto"/>
        <w:ind w:firstLineChars="400" w:firstLine="1280"/>
        <w:rPr>
          <w:rFonts w:ascii="宋体" w:hAnsi="宋体" w:cs="宋体" w:hint="eastAsia"/>
          <w:bCs/>
          <w:sz w:val="32"/>
          <w:szCs w:val="32"/>
        </w:rPr>
      </w:pPr>
    </w:p>
    <w:p w14:paraId="143E094C" w14:textId="77777777" w:rsidR="00766B37" w:rsidRDefault="00000000">
      <w:pPr>
        <w:snapToGrid w:val="0"/>
        <w:spacing w:beforeLines="50" w:before="156" w:after="50" w:line="360" w:lineRule="auto"/>
        <w:jc w:val="center"/>
        <w:rPr>
          <w:rFonts w:ascii="宋体" w:hAnsi="宋体" w:cs="宋体" w:hint="eastAsia"/>
          <w:sz w:val="32"/>
          <w:szCs w:val="32"/>
        </w:rPr>
      </w:pPr>
      <w:r>
        <w:rPr>
          <w:rFonts w:ascii="宋体" w:hAnsi="宋体" w:cs="宋体" w:hint="eastAsia"/>
          <w:sz w:val="32"/>
          <w:szCs w:val="32"/>
        </w:rPr>
        <w:t>年    月    日</w:t>
      </w:r>
    </w:p>
    <w:p w14:paraId="2AF77616" w14:textId="77777777" w:rsidR="00766B37" w:rsidRDefault="00766B37">
      <w:pPr>
        <w:rPr>
          <w:rFonts w:ascii="宋体" w:hAnsi="宋体" w:hint="eastAsia"/>
        </w:rPr>
      </w:pPr>
    </w:p>
    <w:p w14:paraId="7279FCC9" w14:textId="77777777" w:rsidR="00766B37" w:rsidRDefault="00766B37">
      <w:pPr>
        <w:spacing w:line="360" w:lineRule="auto"/>
        <w:rPr>
          <w:rFonts w:ascii="宋体" w:hAnsi="宋体" w:hint="eastAsia"/>
          <w:sz w:val="32"/>
          <w:szCs w:val="32"/>
        </w:rPr>
      </w:pPr>
    </w:p>
    <w:p w14:paraId="4CE3A035" w14:textId="77777777" w:rsidR="00766B37" w:rsidRDefault="00766B37">
      <w:pPr>
        <w:spacing w:line="360" w:lineRule="auto"/>
        <w:rPr>
          <w:rFonts w:ascii="宋体" w:hAnsi="宋体" w:hint="eastAsia"/>
          <w:sz w:val="32"/>
          <w:szCs w:val="32"/>
        </w:rPr>
      </w:pPr>
    </w:p>
    <w:p w14:paraId="5385EE64" w14:textId="77777777" w:rsidR="00766B37" w:rsidRDefault="00766B37">
      <w:pPr>
        <w:spacing w:line="360" w:lineRule="auto"/>
        <w:rPr>
          <w:rFonts w:ascii="宋体" w:hAnsi="宋体" w:hint="eastAsia"/>
          <w:sz w:val="32"/>
          <w:szCs w:val="32"/>
        </w:rPr>
      </w:pPr>
    </w:p>
    <w:p w14:paraId="541743B3" w14:textId="77777777" w:rsidR="00766B37" w:rsidRDefault="00766B37">
      <w:pPr>
        <w:spacing w:line="360" w:lineRule="auto"/>
        <w:rPr>
          <w:rFonts w:ascii="宋体" w:hAnsi="宋体" w:hint="eastAsia"/>
          <w:sz w:val="32"/>
          <w:szCs w:val="32"/>
        </w:rPr>
      </w:pPr>
    </w:p>
    <w:p w14:paraId="1B8D0DE9" w14:textId="77777777" w:rsidR="00766B37" w:rsidRDefault="00000000">
      <w:pPr>
        <w:spacing w:line="360" w:lineRule="auto"/>
        <w:rPr>
          <w:rFonts w:ascii="宋体" w:hAnsi="宋体" w:cs="宋体" w:hint="eastAsia"/>
          <w:sz w:val="32"/>
          <w:szCs w:val="32"/>
        </w:rPr>
      </w:pPr>
      <w:r>
        <w:rPr>
          <w:rFonts w:ascii="宋体" w:hAnsi="宋体"/>
          <w:sz w:val="32"/>
          <w:szCs w:val="32"/>
        </w:rPr>
        <w:lastRenderedPageBreak/>
        <w:t>2</w:t>
      </w:r>
      <w:r>
        <w:rPr>
          <w:rFonts w:ascii="宋体" w:hAnsi="宋体" w:cs="宋体" w:hint="eastAsia"/>
          <w:sz w:val="32"/>
          <w:szCs w:val="32"/>
        </w:rPr>
        <w:t>.报价商务技术文件目录</w:t>
      </w:r>
    </w:p>
    <w:p w14:paraId="0D5B5BFE" w14:textId="77777777" w:rsidR="00766B37" w:rsidRDefault="00000000">
      <w:pPr>
        <w:spacing w:line="360" w:lineRule="auto"/>
        <w:rPr>
          <w:rFonts w:ascii="宋体" w:hAnsi="宋体" w:cs="宋体" w:hint="eastAsia"/>
          <w:sz w:val="32"/>
          <w:szCs w:val="32"/>
        </w:rPr>
      </w:pPr>
      <w:r>
        <w:rPr>
          <w:rFonts w:ascii="宋体" w:hAnsi="宋体" w:cs="宋体" w:hint="eastAsia"/>
          <w:sz w:val="32"/>
          <w:szCs w:val="32"/>
        </w:rPr>
        <w:t>根据采购文件规定及服务商提供的材料自行编写目录。</w:t>
      </w:r>
    </w:p>
    <w:p w14:paraId="04E4E988" w14:textId="77777777" w:rsidR="00766B37" w:rsidRDefault="00000000">
      <w:pPr>
        <w:jc w:val="center"/>
        <w:rPr>
          <w:rFonts w:ascii="宋体" w:hAnsi="宋体" w:cs="宋体" w:hint="eastAsia"/>
          <w:b/>
          <w:bCs/>
          <w:sz w:val="32"/>
          <w:szCs w:val="32"/>
        </w:rPr>
      </w:pPr>
      <w:r>
        <w:rPr>
          <w:rFonts w:ascii="宋体" w:hAnsi="宋体" w:cs="宋体" w:hint="eastAsia"/>
          <w:sz w:val="32"/>
          <w:szCs w:val="32"/>
        </w:rPr>
        <w:br w:type="page"/>
      </w:r>
      <w:r>
        <w:rPr>
          <w:rFonts w:ascii="宋体" w:hAnsi="宋体" w:cs="宋体" w:hint="eastAsia"/>
          <w:b/>
          <w:bCs/>
          <w:sz w:val="32"/>
          <w:szCs w:val="32"/>
        </w:rPr>
        <w:lastRenderedPageBreak/>
        <w:t>竞标报价表</w:t>
      </w:r>
    </w:p>
    <w:p w14:paraId="5CDFBA1B" w14:textId="77777777" w:rsidR="00766B37" w:rsidRDefault="00000000">
      <w:pPr>
        <w:adjustRightInd w:val="0"/>
        <w:snapToGrid w:val="0"/>
        <w:spacing w:line="240" w:lineRule="atLeast"/>
        <w:rPr>
          <w:rFonts w:ascii="方正仿宋_GBK" w:eastAsia="方正仿宋_GBK" w:hAnsi="方正仿宋_GBK" w:cs="方正仿宋_GBK" w:hint="eastAsia"/>
          <w:sz w:val="24"/>
          <w:szCs w:val="24"/>
          <w:u w:val="single"/>
        </w:rPr>
      </w:pPr>
      <w:r>
        <w:rPr>
          <w:rFonts w:ascii="方正仿宋_GBK" w:eastAsia="方正仿宋_GBK" w:hAnsi="方正仿宋_GBK" w:cs="方正仿宋_GBK" w:hint="eastAsia"/>
          <w:sz w:val="24"/>
          <w:szCs w:val="24"/>
        </w:rPr>
        <w:t>项目名称：</w:t>
      </w:r>
      <w:r>
        <w:rPr>
          <w:rFonts w:ascii="方正仿宋_GBK" w:eastAsia="方正仿宋_GBK" w:hAnsi="方正仿宋_GBK" w:cs="方正仿宋_GBK"/>
          <w:sz w:val="24"/>
          <w:szCs w:val="24"/>
          <w:u w:val="single"/>
        </w:rPr>
        <w:t>钦保通系统在线预览功能采购项目</w:t>
      </w:r>
    </w:p>
    <w:tbl>
      <w:tblPr>
        <w:tblStyle w:val="ad"/>
        <w:tblW w:w="9174" w:type="dxa"/>
        <w:jc w:val="center"/>
        <w:tblLook w:val="04A0" w:firstRow="1" w:lastRow="0" w:firstColumn="1" w:lastColumn="0" w:noHBand="0" w:noVBand="1"/>
      </w:tblPr>
      <w:tblGrid>
        <w:gridCol w:w="458"/>
        <w:gridCol w:w="1465"/>
        <w:gridCol w:w="4950"/>
        <w:gridCol w:w="459"/>
        <w:gridCol w:w="459"/>
        <w:gridCol w:w="461"/>
        <w:gridCol w:w="461"/>
        <w:gridCol w:w="461"/>
      </w:tblGrid>
      <w:tr w:rsidR="00766B37" w14:paraId="474573D7" w14:textId="77777777">
        <w:trPr>
          <w:tblHeader/>
          <w:jc w:val="center"/>
        </w:trPr>
        <w:tc>
          <w:tcPr>
            <w:tcW w:w="458" w:type="dxa"/>
            <w:vAlign w:val="center"/>
          </w:tcPr>
          <w:p w14:paraId="0FE7877A"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序号</w:t>
            </w:r>
          </w:p>
        </w:tc>
        <w:tc>
          <w:tcPr>
            <w:tcW w:w="1465" w:type="dxa"/>
            <w:vAlign w:val="center"/>
          </w:tcPr>
          <w:p w14:paraId="404518A1"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设备名称</w:t>
            </w:r>
          </w:p>
        </w:tc>
        <w:tc>
          <w:tcPr>
            <w:tcW w:w="4950" w:type="dxa"/>
            <w:vAlign w:val="center"/>
          </w:tcPr>
          <w:p w14:paraId="35CEB301"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参数</w:t>
            </w:r>
          </w:p>
        </w:tc>
        <w:tc>
          <w:tcPr>
            <w:tcW w:w="459" w:type="dxa"/>
            <w:vAlign w:val="center"/>
          </w:tcPr>
          <w:p w14:paraId="55B5F106"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单位</w:t>
            </w:r>
          </w:p>
        </w:tc>
        <w:tc>
          <w:tcPr>
            <w:tcW w:w="459" w:type="dxa"/>
            <w:vAlign w:val="center"/>
          </w:tcPr>
          <w:p w14:paraId="3FEC4DD8"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数量</w:t>
            </w:r>
          </w:p>
        </w:tc>
        <w:tc>
          <w:tcPr>
            <w:tcW w:w="461" w:type="dxa"/>
            <w:vAlign w:val="center"/>
          </w:tcPr>
          <w:p w14:paraId="67732910"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单价</w:t>
            </w:r>
          </w:p>
        </w:tc>
        <w:tc>
          <w:tcPr>
            <w:tcW w:w="461" w:type="dxa"/>
            <w:vAlign w:val="center"/>
          </w:tcPr>
          <w:p w14:paraId="47FB4399"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合价</w:t>
            </w:r>
          </w:p>
        </w:tc>
        <w:tc>
          <w:tcPr>
            <w:tcW w:w="461" w:type="dxa"/>
            <w:vAlign w:val="center"/>
          </w:tcPr>
          <w:p w14:paraId="0D5D16EF" w14:textId="77777777" w:rsidR="00766B37" w:rsidRDefault="00000000">
            <w:pPr>
              <w:adjustRightInd w:val="0"/>
              <w:snapToGrid w:val="0"/>
              <w:spacing w:beforeLines="50" w:before="156"/>
              <w:jc w:val="center"/>
              <w:rPr>
                <w:rFonts w:ascii="方正仿宋_GBK" w:eastAsia="方正仿宋_GBK" w:hAnsi="方正仿宋_GBK" w:cs="方正仿宋_GBK" w:hint="eastAsia"/>
                <w:b/>
                <w:szCs w:val="21"/>
                <w:lang w:bidi="zh-CN"/>
              </w:rPr>
            </w:pPr>
            <w:r>
              <w:rPr>
                <w:rFonts w:ascii="方正仿宋_GBK" w:eastAsia="方正仿宋_GBK" w:hAnsi="方正仿宋_GBK" w:cs="方正仿宋_GBK" w:hint="eastAsia"/>
                <w:b/>
                <w:szCs w:val="21"/>
                <w:lang w:bidi="zh-CN"/>
              </w:rPr>
              <w:t>备注</w:t>
            </w:r>
          </w:p>
        </w:tc>
      </w:tr>
      <w:tr w:rsidR="00766B37" w14:paraId="1D3BCA52" w14:textId="77777777">
        <w:trPr>
          <w:trHeight w:val="1489"/>
          <w:jc w:val="center"/>
        </w:trPr>
        <w:tc>
          <w:tcPr>
            <w:tcW w:w="458" w:type="dxa"/>
            <w:vAlign w:val="center"/>
          </w:tcPr>
          <w:p w14:paraId="6995601A"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p>
        </w:tc>
        <w:tc>
          <w:tcPr>
            <w:tcW w:w="1465" w:type="dxa"/>
            <w:vAlign w:val="center"/>
          </w:tcPr>
          <w:p w14:paraId="2294A249"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在线预览功能</w:t>
            </w:r>
          </w:p>
        </w:tc>
        <w:tc>
          <w:tcPr>
            <w:tcW w:w="4950" w:type="dxa"/>
            <w:vAlign w:val="center"/>
          </w:tcPr>
          <w:p w14:paraId="3B228005"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系统需原生支持常用格式文档的在线预览功能，且该功能应内嵌于系统业务模块中，无需下载至本地即可直接查看。</w:t>
            </w:r>
          </w:p>
        </w:tc>
        <w:tc>
          <w:tcPr>
            <w:tcW w:w="459" w:type="dxa"/>
            <w:vAlign w:val="center"/>
          </w:tcPr>
          <w:p w14:paraId="35960DD1" w14:textId="77777777" w:rsidR="00766B37" w:rsidRDefault="00000000">
            <w:pPr>
              <w:adjustRightInd w:val="0"/>
              <w:snapToGrid w:val="0"/>
              <w:spacing w:beforeLines="50" w:before="156"/>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项</w:t>
            </w:r>
          </w:p>
        </w:tc>
        <w:tc>
          <w:tcPr>
            <w:tcW w:w="459" w:type="dxa"/>
            <w:vAlign w:val="center"/>
          </w:tcPr>
          <w:p w14:paraId="589CE823"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p>
        </w:tc>
        <w:tc>
          <w:tcPr>
            <w:tcW w:w="461" w:type="dxa"/>
            <w:vAlign w:val="center"/>
          </w:tcPr>
          <w:p w14:paraId="16825F0F" w14:textId="77777777" w:rsidR="00766B37" w:rsidRDefault="00766B37">
            <w:pPr>
              <w:adjustRightInd w:val="0"/>
              <w:snapToGrid w:val="0"/>
              <w:spacing w:beforeLines="50" w:before="156"/>
              <w:jc w:val="right"/>
              <w:rPr>
                <w:rFonts w:ascii="方正仿宋_GBK" w:eastAsia="方正仿宋_GBK" w:hAnsi="方正仿宋_GBK" w:cs="方正仿宋_GBK" w:hint="eastAsia"/>
                <w:szCs w:val="21"/>
                <w:lang w:bidi="zh-CN"/>
              </w:rPr>
            </w:pPr>
          </w:p>
        </w:tc>
        <w:tc>
          <w:tcPr>
            <w:tcW w:w="461" w:type="dxa"/>
            <w:vAlign w:val="center"/>
          </w:tcPr>
          <w:p w14:paraId="22857BD9" w14:textId="77777777" w:rsidR="00766B37" w:rsidRDefault="00766B37">
            <w:pPr>
              <w:adjustRightInd w:val="0"/>
              <w:snapToGrid w:val="0"/>
              <w:spacing w:beforeLines="50" w:before="156"/>
              <w:jc w:val="right"/>
              <w:rPr>
                <w:rFonts w:ascii="方正仿宋_GBK" w:eastAsia="方正仿宋_GBK" w:hAnsi="方正仿宋_GBK" w:cs="方正仿宋_GBK" w:hint="eastAsia"/>
                <w:szCs w:val="21"/>
                <w:lang w:bidi="zh-CN"/>
              </w:rPr>
            </w:pPr>
          </w:p>
        </w:tc>
        <w:tc>
          <w:tcPr>
            <w:tcW w:w="461" w:type="dxa"/>
            <w:vAlign w:val="center"/>
          </w:tcPr>
          <w:p w14:paraId="75ECEC8D" w14:textId="77777777" w:rsidR="00766B37" w:rsidRDefault="00766B37">
            <w:pPr>
              <w:adjustRightInd w:val="0"/>
              <w:snapToGrid w:val="0"/>
              <w:spacing w:beforeLines="50" w:before="156"/>
              <w:jc w:val="center"/>
              <w:rPr>
                <w:rFonts w:ascii="方正仿宋_GBK" w:eastAsia="方正仿宋_GBK" w:hAnsi="方正仿宋_GBK" w:cs="方正仿宋_GBK" w:hint="eastAsia"/>
                <w:szCs w:val="21"/>
                <w:lang w:bidi="zh-CN"/>
              </w:rPr>
            </w:pPr>
          </w:p>
        </w:tc>
      </w:tr>
      <w:tr w:rsidR="00766B37" w14:paraId="74A5DBB0" w14:textId="77777777">
        <w:trPr>
          <w:trHeight w:val="747"/>
          <w:jc w:val="center"/>
        </w:trPr>
        <w:tc>
          <w:tcPr>
            <w:tcW w:w="9174" w:type="dxa"/>
            <w:gridSpan w:val="8"/>
            <w:vAlign w:val="center"/>
          </w:tcPr>
          <w:p w14:paraId="790FF7E4" w14:textId="4F2B6DCF"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b/>
                <w:szCs w:val="21"/>
                <w:lang w:bidi="zh-CN"/>
              </w:rPr>
              <w:t>技术及功能要求</w:t>
            </w:r>
          </w:p>
        </w:tc>
      </w:tr>
      <w:tr w:rsidR="00766B37" w14:paraId="78DD3D6B" w14:textId="77777777">
        <w:trPr>
          <w:trHeight w:val="2600"/>
          <w:jc w:val="center"/>
        </w:trPr>
        <w:tc>
          <w:tcPr>
            <w:tcW w:w="458" w:type="dxa"/>
            <w:vAlign w:val="center"/>
          </w:tcPr>
          <w:p w14:paraId="4E79CE9B"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p>
        </w:tc>
        <w:tc>
          <w:tcPr>
            <w:tcW w:w="1465" w:type="dxa"/>
            <w:vAlign w:val="center"/>
          </w:tcPr>
          <w:p w14:paraId="31F7DF6F"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格式支持能力</w:t>
            </w:r>
          </w:p>
        </w:tc>
        <w:tc>
          <w:tcPr>
            <w:tcW w:w="7251" w:type="dxa"/>
            <w:gridSpan w:val="6"/>
            <w:vAlign w:val="center"/>
          </w:tcPr>
          <w:p w14:paraId="0D4377F9"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r>
              <w:rPr>
                <w:rFonts w:ascii="方正仿宋_GBK" w:eastAsia="方正仿宋_GBK" w:hAnsi="方正仿宋_GBK" w:cs="方正仿宋_GBK"/>
                <w:szCs w:val="21"/>
                <w:lang w:bidi="zh-CN"/>
              </w:rPr>
              <w:t>流式文档（Office/WPS）</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doc、docx、dot、</w:t>
            </w:r>
            <w:proofErr w:type="spellStart"/>
            <w:r>
              <w:rPr>
                <w:rFonts w:ascii="方正仿宋_GBK" w:eastAsia="方正仿宋_GBK" w:hAnsi="方正仿宋_GBK" w:cs="方正仿宋_GBK"/>
                <w:szCs w:val="21"/>
                <w:lang w:bidi="zh-CN"/>
              </w:rPr>
              <w:t>wps</w:t>
            </w:r>
            <w:proofErr w:type="spellEnd"/>
            <w:r>
              <w:rPr>
                <w:rFonts w:ascii="方正仿宋_GBK" w:eastAsia="方正仿宋_GBK" w:hAnsi="方正仿宋_GBK" w:cs="方正仿宋_GBK"/>
                <w:szCs w:val="21"/>
                <w:lang w:bidi="zh-CN"/>
              </w:rPr>
              <w:t>、</w:t>
            </w:r>
            <w:proofErr w:type="spellStart"/>
            <w:r>
              <w:rPr>
                <w:rFonts w:ascii="方正仿宋_GBK" w:eastAsia="方正仿宋_GBK" w:hAnsi="方正仿宋_GBK" w:cs="方正仿宋_GBK"/>
                <w:szCs w:val="21"/>
                <w:lang w:bidi="zh-CN"/>
              </w:rPr>
              <w:t>wpt</w:t>
            </w:r>
            <w:proofErr w:type="spellEnd"/>
            <w:r>
              <w:rPr>
                <w:rFonts w:ascii="方正仿宋_GBK" w:eastAsia="方正仿宋_GBK" w:hAnsi="方正仿宋_GBK" w:cs="方正仿宋_GBK"/>
                <w:szCs w:val="21"/>
                <w:lang w:bidi="zh-CN"/>
              </w:rPr>
              <w:t>、</w:t>
            </w:r>
            <w:proofErr w:type="spellStart"/>
            <w:r>
              <w:rPr>
                <w:rFonts w:ascii="方正仿宋_GBK" w:eastAsia="方正仿宋_GBK" w:hAnsi="方正仿宋_GBK" w:cs="方正仿宋_GBK"/>
                <w:szCs w:val="21"/>
                <w:lang w:bidi="zh-CN"/>
              </w:rPr>
              <w:t>xls</w:t>
            </w:r>
            <w:proofErr w:type="spellEnd"/>
            <w:r>
              <w:rPr>
                <w:rFonts w:ascii="方正仿宋_GBK" w:eastAsia="方正仿宋_GBK" w:hAnsi="方正仿宋_GBK" w:cs="方正仿宋_GBK"/>
                <w:szCs w:val="21"/>
                <w:lang w:bidi="zh-CN"/>
              </w:rPr>
              <w:t>、xlsx、</w:t>
            </w:r>
            <w:proofErr w:type="spellStart"/>
            <w:r>
              <w:rPr>
                <w:rFonts w:ascii="方正仿宋_GBK" w:eastAsia="方正仿宋_GBK" w:hAnsi="方正仿宋_GBK" w:cs="方正仿宋_GBK"/>
                <w:szCs w:val="21"/>
                <w:lang w:bidi="zh-CN"/>
              </w:rPr>
              <w:t>xlt</w:t>
            </w:r>
            <w:proofErr w:type="spellEnd"/>
            <w:r>
              <w:rPr>
                <w:rFonts w:ascii="方正仿宋_GBK" w:eastAsia="方正仿宋_GBK" w:hAnsi="方正仿宋_GBK" w:cs="方正仿宋_GBK"/>
                <w:szCs w:val="21"/>
                <w:lang w:bidi="zh-CN"/>
              </w:rPr>
              <w:t>、et、</w:t>
            </w:r>
            <w:proofErr w:type="spellStart"/>
            <w:r>
              <w:rPr>
                <w:rFonts w:ascii="方正仿宋_GBK" w:eastAsia="方正仿宋_GBK" w:hAnsi="方正仿宋_GBK" w:cs="方正仿宋_GBK"/>
                <w:szCs w:val="21"/>
                <w:lang w:bidi="zh-CN"/>
              </w:rPr>
              <w:t>ett</w:t>
            </w:r>
            <w:proofErr w:type="spellEnd"/>
            <w:r>
              <w:rPr>
                <w:rFonts w:ascii="方正仿宋_GBK" w:eastAsia="方正仿宋_GBK" w:hAnsi="方正仿宋_GBK" w:cs="方正仿宋_GBK"/>
                <w:szCs w:val="21"/>
                <w:lang w:bidi="zh-CN"/>
              </w:rPr>
              <w:t>、ppt、pptx、pot、</w:t>
            </w:r>
            <w:proofErr w:type="spellStart"/>
            <w:r>
              <w:rPr>
                <w:rFonts w:ascii="方正仿宋_GBK" w:eastAsia="方正仿宋_GBK" w:hAnsi="方正仿宋_GBK" w:cs="方正仿宋_GBK"/>
                <w:szCs w:val="21"/>
                <w:lang w:bidi="zh-CN"/>
              </w:rPr>
              <w:t>dps</w:t>
            </w:r>
            <w:proofErr w:type="spellEnd"/>
            <w:r>
              <w:rPr>
                <w:rFonts w:ascii="方正仿宋_GBK" w:eastAsia="方正仿宋_GBK" w:hAnsi="方正仿宋_GBK" w:cs="方正仿宋_GBK"/>
                <w:szCs w:val="21"/>
                <w:lang w:bidi="zh-CN"/>
              </w:rPr>
              <w:t>、</w:t>
            </w:r>
            <w:proofErr w:type="spellStart"/>
            <w:r>
              <w:rPr>
                <w:rFonts w:ascii="方正仿宋_GBK" w:eastAsia="方正仿宋_GBK" w:hAnsi="方正仿宋_GBK" w:cs="方正仿宋_GBK"/>
                <w:szCs w:val="21"/>
                <w:lang w:bidi="zh-CN"/>
              </w:rPr>
              <w:t>dpt</w:t>
            </w:r>
            <w:proofErr w:type="spellEnd"/>
            <w:r>
              <w:rPr>
                <w:rFonts w:ascii="方正仿宋_GBK" w:eastAsia="方正仿宋_GBK" w:hAnsi="方正仿宋_GBK" w:cs="方正仿宋_GBK"/>
                <w:szCs w:val="21"/>
                <w:lang w:bidi="zh-CN"/>
              </w:rPr>
              <w:t>等</w:t>
            </w:r>
          </w:p>
          <w:p w14:paraId="705E4C58"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w:t>
            </w:r>
            <w:r>
              <w:rPr>
                <w:rFonts w:ascii="方正仿宋_GBK" w:eastAsia="方正仿宋_GBK" w:hAnsi="方正仿宋_GBK" w:cs="方正仿宋_GBK"/>
                <w:szCs w:val="21"/>
                <w:lang w:bidi="zh-CN"/>
              </w:rPr>
              <w:t>版式文档</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PDF、OFD，并支持两者互转</w:t>
            </w:r>
          </w:p>
          <w:p w14:paraId="6CA3B158"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w:t>
            </w:r>
            <w:r>
              <w:rPr>
                <w:rFonts w:ascii="方正仿宋_GBK" w:eastAsia="方正仿宋_GBK" w:hAnsi="方正仿宋_GBK" w:cs="方正仿宋_GBK"/>
                <w:szCs w:val="21"/>
                <w:lang w:bidi="zh-CN"/>
              </w:rPr>
              <w:t>压缩包</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zip、7z、</w:t>
            </w:r>
            <w:proofErr w:type="spellStart"/>
            <w:r>
              <w:rPr>
                <w:rFonts w:ascii="方正仿宋_GBK" w:eastAsia="方正仿宋_GBK" w:hAnsi="方正仿宋_GBK" w:cs="方正仿宋_GBK"/>
                <w:szCs w:val="21"/>
                <w:lang w:bidi="zh-CN"/>
              </w:rPr>
              <w:t>rar</w:t>
            </w:r>
            <w:proofErr w:type="spellEnd"/>
            <w:r>
              <w:rPr>
                <w:rFonts w:ascii="方正仿宋_GBK" w:eastAsia="方正仿宋_GBK" w:hAnsi="方正仿宋_GBK" w:cs="方正仿宋_GBK"/>
                <w:szCs w:val="21"/>
                <w:lang w:bidi="zh-CN"/>
              </w:rPr>
              <w:t>、tar、</w:t>
            </w:r>
            <w:proofErr w:type="spellStart"/>
            <w:r>
              <w:rPr>
                <w:rFonts w:ascii="方正仿宋_GBK" w:eastAsia="方正仿宋_GBK" w:hAnsi="方正仿宋_GBK" w:cs="方正仿宋_GBK"/>
                <w:szCs w:val="21"/>
                <w:lang w:bidi="zh-CN"/>
              </w:rPr>
              <w:t>gz</w:t>
            </w:r>
            <w:proofErr w:type="spellEnd"/>
            <w:r>
              <w:rPr>
                <w:rFonts w:ascii="方正仿宋_GBK" w:eastAsia="方正仿宋_GBK" w:hAnsi="方正仿宋_GBK" w:cs="方正仿宋_GBK"/>
                <w:szCs w:val="21"/>
                <w:lang w:bidi="zh-CN"/>
              </w:rPr>
              <w:t>，支持加密压缩包在线解压预览</w:t>
            </w:r>
          </w:p>
          <w:p w14:paraId="5ED77407" w14:textId="11772015"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4、</w:t>
            </w:r>
            <w:r>
              <w:rPr>
                <w:rFonts w:ascii="方正仿宋_GBK" w:eastAsia="方正仿宋_GBK" w:hAnsi="方正仿宋_GBK" w:cs="方正仿宋_GBK"/>
                <w:szCs w:val="21"/>
                <w:lang w:bidi="zh-CN"/>
              </w:rPr>
              <w:t>图片及其他</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jpeg、gif、</w:t>
            </w:r>
            <w:proofErr w:type="spellStart"/>
            <w:r>
              <w:rPr>
                <w:rFonts w:ascii="方正仿宋_GBK" w:eastAsia="方正仿宋_GBK" w:hAnsi="方正仿宋_GBK" w:cs="方正仿宋_GBK"/>
                <w:szCs w:val="21"/>
                <w:lang w:bidi="zh-CN"/>
              </w:rPr>
              <w:t>svg</w:t>
            </w:r>
            <w:proofErr w:type="spellEnd"/>
            <w:r>
              <w:rPr>
                <w:rFonts w:ascii="方正仿宋_GBK" w:eastAsia="方正仿宋_GBK" w:hAnsi="方正仿宋_GBK" w:cs="方正仿宋_GBK"/>
                <w:szCs w:val="21"/>
                <w:lang w:bidi="zh-CN"/>
              </w:rPr>
              <w:t>等</w:t>
            </w:r>
          </w:p>
          <w:p w14:paraId="5F4E1DC9" w14:textId="19599B7C" w:rsidR="00766B37" w:rsidRDefault="00000000" w:rsidP="007A4864">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5、</w:t>
            </w:r>
            <w:r>
              <w:rPr>
                <w:rFonts w:ascii="方正仿宋_GBK" w:eastAsia="方正仿宋_GBK" w:hAnsi="方正仿宋_GBK" w:cs="方正仿宋_GBK"/>
                <w:szCs w:val="21"/>
                <w:lang w:bidi="zh-CN"/>
              </w:rPr>
              <w:t>国产文档格式</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UOF（统一办公文档格式）</w:t>
            </w:r>
          </w:p>
        </w:tc>
      </w:tr>
      <w:tr w:rsidR="00766B37" w14:paraId="2ADD2567" w14:textId="77777777">
        <w:trPr>
          <w:trHeight w:val="90"/>
          <w:jc w:val="center"/>
        </w:trPr>
        <w:tc>
          <w:tcPr>
            <w:tcW w:w="458" w:type="dxa"/>
            <w:vAlign w:val="center"/>
          </w:tcPr>
          <w:p w14:paraId="5A8A3093"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w:t>
            </w:r>
          </w:p>
        </w:tc>
        <w:tc>
          <w:tcPr>
            <w:tcW w:w="1465" w:type="dxa"/>
            <w:vAlign w:val="center"/>
          </w:tcPr>
          <w:p w14:paraId="0276573D"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预览性能要求</w:t>
            </w:r>
          </w:p>
        </w:tc>
        <w:tc>
          <w:tcPr>
            <w:tcW w:w="7251" w:type="dxa"/>
            <w:gridSpan w:val="6"/>
            <w:vAlign w:val="center"/>
          </w:tcPr>
          <w:p w14:paraId="10FD7EDA"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r>
              <w:rPr>
                <w:rFonts w:ascii="方正仿宋_GBK" w:eastAsia="方正仿宋_GBK" w:hAnsi="方正仿宋_GBK" w:cs="方正仿宋_GBK"/>
                <w:szCs w:val="21"/>
                <w:lang w:bidi="zh-CN"/>
              </w:rPr>
              <w:t>单文档打开速度</w:t>
            </w:r>
            <w:r>
              <w:rPr>
                <w:rFonts w:ascii="方正仿宋_GBK" w:eastAsia="方正仿宋_GBK" w:hAnsi="方正仿宋_GBK" w:cs="方正仿宋_GBK"/>
                <w:szCs w:val="21"/>
                <w:lang w:bidi="zh-CN"/>
              </w:rPr>
              <w:tab/>
              <w:t>≤3秒（100页以内普通文档）</w:t>
            </w:r>
          </w:p>
          <w:p w14:paraId="67F833CF"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w:t>
            </w:r>
            <w:r>
              <w:rPr>
                <w:rFonts w:ascii="方正仿宋_GBK" w:eastAsia="方正仿宋_GBK" w:hAnsi="方正仿宋_GBK" w:cs="方正仿宋_GBK"/>
                <w:szCs w:val="21"/>
                <w:lang w:bidi="zh-CN"/>
              </w:rPr>
              <w:t>大文件支持</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支持2GB以上Word、Excel、PPT、PDF文件在线预览</w:t>
            </w:r>
          </w:p>
          <w:p w14:paraId="6A41AF75" w14:textId="0DA1E919" w:rsidR="00766B37" w:rsidRDefault="00000000" w:rsidP="007A4864">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w:t>
            </w:r>
            <w:r>
              <w:rPr>
                <w:rFonts w:ascii="方正仿宋_GBK" w:eastAsia="方正仿宋_GBK" w:hAnsi="方正仿宋_GBK" w:cs="方正仿宋_GBK"/>
                <w:szCs w:val="21"/>
                <w:lang w:bidi="zh-CN"/>
              </w:rPr>
              <w:t>缓存响应</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缓存命中时API响应&lt;10ms，QPS≥5000+</w:t>
            </w:r>
          </w:p>
        </w:tc>
      </w:tr>
      <w:tr w:rsidR="00766B37" w14:paraId="2F08AEAD" w14:textId="77777777">
        <w:trPr>
          <w:trHeight w:val="3222"/>
          <w:jc w:val="center"/>
        </w:trPr>
        <w:tc>
          <w:tcPr>
            <w:tcW w:w="458" w:type="dxa"/>
            <w:vAlign w:val="center"/>
          </w:tcPr>
          <w:p w14:paraId="00F0A73B"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w:t>
            </w:r>
          </w:p>
        </w:tc>
        <w:tc>
          <w:tcPr>
            <w:tcW w:w="1465" w:type="dxa"/>
            <w:vAlign w:val="center"/>
          </w:tcPr>
          <w:p w14:paraId="2B4C2880"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安全管控</w:t>
            </w:r>
          </w:p>
        </w:tc>
        <w:tc>
          <w:tcPr>
            <w:tcW w:w="7251" w:type="dxa"/>
            <w:gridSpan w:val="6"/>
            <w:vAlign w:val="center"/>
          </w:tcPr>
          <w:p w14:paraId="23BA7478"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1、水印防护：支持文字水印和图片水印，位置、字体、大小、颜色可自定义</w:t>
            </w:r>
          </w:p>
          <w:p w14:paraId="4312E6E3"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2、防扩散控制：支持防复制、防下载、防盗链机制</w:t>
            </w:r>
          </w:p>
          <w:p w14:paraId="47307901" w14:textId="540868C8" w:rsidR="00766B37" w:rsidRDefault="00766B37">
            <w:pPr>
              <w:adjustRightInd w:val="0"/>
              <w:snapToGrid w:val="0"/>
              <w:spacing w:beforeLines="50" w:before="156" w:line="240" w:lineRule="exact"/>
              <w:jc w:val="left"/>
              <w:rPr>
                <w:rFonts w:ascii="方正仿宋_GBK" w:eastAsia="方正仿宋_GBK" w:hAnsi="方正仿宋_GBK" w:cs="方正仿宋_GBK" w:hint="eastAsia"/>
                <w:szCs w:val="21"/>
                <w:lang w:bidi="zh-CN"/>
              </w:rPr>
            </w:pPr>
          </w:p>
          <w:p w14:paraId="299EF820" w14:textId="61A897DF" w:rsidR="00766B37" w:rsidRDefault="00CC4BC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3、访问控制：支持预览链接设置允许次数和过期时间</w:t>
            </w:r>
          </w:p>
          <w:p w14:paraId="57E31553" w14:textId="1BD73056" w:rsidR="00766B37" w:rsidRDefault="00CC4BC0" w:rsidP="007A4864">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4、签章集成：支持调用签章接口，对版式文件（OFD/PDF）及HTML5页面进行盖章</w:t>
            </w:r>
          </w:p>
        </w:tc>
      </w:tr>
      <w:tr w:rsidR="00766B37" w14:paraId="066DC704" w14:textId="77777777">
        <w:trPr>
          <w:jc w:val="center"/>
        </w:trPr>
        <w:tc>
          <w:tcPr>
            <w:tcW w:w="458" w:type="dxa"/>
            <w:vAlign w:val="center"/>
          </w:tcPr>
          <w:p w14:paraId="7B21DC50"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4</w:t>
            </w:r>
          </w:p>
        </w:tc>
        <w:tc>
          <w:tcPr>
            <w:tcW w:w="1465" w:type="dxa"/>
            <w:vAlign w:val="center"/>
          </w:tcPr>
          <w:p w14:paraId="5D0DF57A"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系统集成</w:t>
            </w:r>
          </w:p>
        </w:tc>
        <w:tc>
          <w:tcPr>
            <w:tcW w:w="7251" w:type="dxa"/>
            <w:gridSpan w:val="6"/>
            <w:vAlign w:val="center"/>
          </w:tcPr>
          <w:p w14:paraId="7B8F3271" w14:textId="2966236B"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1、API接口：提供文档预览接口（支持page参数指定页码范围）等</w:t>
            </w:r>
          </w:p>
          <w:p w14:paraId="3F8F132F"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2、无插件预览：PC端、移动端、信创终端均无需安装客户端或浏览器插件</w:t>
            </w:r>
          </w:p>
          <w:p w14:paraId="6EDFCEE8"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3、应用接入：支持与OA、公文、合同、档案、新闻、公告、日程、会议等多个业务模块集成</w:t>
            </w:r>
          </w:p>
          <w:p w14:paraId="35EAA94D" w14:textId="2E20A9B5" w:rsidR="00766B37" w:rsidRDefault="00766B37">
            <w:pPr>
              <w:adjustRightInd w:val="0"/>
              <w:snapToGrid w:val="0"/>
              <w:spacing w:beforeLines="50" w:before="156"/>
              <w:jc w:val="center"/>
              <w:rPr>
                <w:rFonts w:ascii="方正仿宋_GBK" w:eastAsia="方正仿宋_GBK" w:hAnsi="方正仿宋_GBK" w:cs="方正仿宋_GBK" w:hint="eastAsia"/>
                <w:szCs w:val="21"/>
                <w:lang w:bidi="zh-CN"/>
              </w:rPr>
            </w:pPr>
          </w:p>
        </w:tc>
      </w:tr>
      <w:tr w:rsidR="00766B37" w14:paraId="7687DAC2" w14:textId="77777777">
        <w:trPr>
          <w:trHeight w:val="2184"/>
          <w:jc w:val="center"/>
        </w:trPr>
        <w:tc>
          <w:tcPr>
            <w:tcW w:w="458" w:type="dxa"/>
            <w:vAlign w:val="center"/>
          </w:tcPr>
          <w:p w14:paraId="3C78A857"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lastRenderedPageBreak/>
              <w:t>5</w:t>
            </w:r>
          </w:p>
        </w:tc>
        <w:tc>
          <w:tcPr>
            <w:tcW w:w="1465" w:type="dxa"/>
            <w:vAlign w:val="center"/>
          </w:tcPr>
          <w:p w14:paraId="7BDEDACF"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跨平台兼容</w:t>
            </w:r>
          </w:p>
        </w:tc>
        <w:tc>
          <w:tcPr>
            <w:tcW w:w="7251" w:type="dxa"/>
            <w:gridSpan w:val="6"/>
            <w:vAlign w:val="center"/>
          </w:tcPr>
          <w:p w14:paraId="2F7D22CC"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1、PC操作系统：Windows 10/11、Windows 7、银河麒麟、统信UOS等国产系统</w:t>
            </w:r>
          </w:p>
          <w:p w14:paraId="6EACBFA7"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2移动端：支持M3、微协同等移动办公平台</w:t>
            </w:r>
          </w:p>
          <w:p w14:paraId="4CD0A2FC" w14:textId="726ABC99" w:rsidR="00766B37" w:rsidRDefault="00000000" w:rsidP="007A4864">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3浏览器：Chrome、Firefox、360浏览器、奇安信可信浏览器、IE</w:t>
            </w:r>
            <w:r w:rsidR="00394FB5">
              <w:rPr>
                <w:rFonts w:ascii="方正仿宋_GBK" w:eastAsia="方正仿宋_GBK" w:hAnsi="方正仿宋_GBK" w:cs="方正仿宋_GBK" w:hint="eastAsia"/>
                <w:szCs w:val="21"/>
                <w:lang w:bidi="zh-CN"/>
              </w:rPr>
              <w:t>、百度</w:t>
            </w:r>
            <w:r w:rsidR="00394FB5" w:rsidRPr="00394FB5">
              <w:rPr>
                <w:rFonts w:ascii="方正仿宋_GBK" w:eastAsia="方正仿宋_GBK" w:hAnsi="方正仿宋_GBK" w:cs="方正仿宋_GBK"/>
                <w:szCs w:val="21"/>
                <w:lang w:bidi="zh-CN"/>
              </w:rPr>
              <w:t>浏览器</w:t>
            </w:r>
            <w:r>
              <w:rPr>
                <w:rFonts w:ascii="方正仿宋_GBK" w:eastAsia="方正仿宋_GBK" w:hAnsi="方正仿宋_GBK" w:cs="方正仿宋_GBK" w:hint="eastAsia"/>
                <w:szCs w:val="21"/>
                <w:lang w:bidi="zh-CN"/>
              </w:rPr>
              <w:t>等主流浏览器</w:t>
            </w:r>
          </w:p>
        </w:tc>
      </w:tr>
      <w:tr w:rsidR="00766B37" w14:paraId="16381F46" w14:textId="77777777">
        <w:trPr>
          <w:trHeight w:val="90"/>
          <w:jc w:val="center"/>
        </w:trPr>
        <w:tc>
          <w:tcPr>
            <w:tcW w:w="458" w:type="dxa"/>
            <w:vAlign w:val="center"/>
          </w:tcPr>
          <w:p w14:paraId="54E046DA" w14:textId="77777777" w:rsidR="00766B37" w:rsidRDefault="00000000">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6</w:t>
            </w:r>
          </w:p>
        </w:tc>
        <w:tc>
          <w:tcPr>
            <w:tcW w:w="1465" w:type="dxa"/>
            <w:vAlign w:val="center"/>
          </w:tcPr>
          <w:p w14:paraId="3B0AF522"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部署方式</w:t>
            </w:r>
          </w:p>
        </w:tc>
        <w:tc>
          <w:tcPr>
            <w:tcW w:w="7251" w:type="dxa"/>
            <w:gridSpan w:val="6"/>
            <w:vAlign w:val="center"/>
          </w:tcPr>
          <w:p w14:paraId="2E6AEE52"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w:t>
            </w:r>
            <w:r>
              <w:rPr>
                <w:rFonts w:ascii="方正仿宋_GBK" w:eastAsia="方正仿宋_GBK" w:hAnsi="方正仿宋_GBK" w:cs="方正仿宋_GBK"/>
                <w:szCs w:val="21"/>
                <w:lang w:bidi="zh-CN"/>
              </w:rPr>
              <w:t>私有化部署</w:t>
            </w:r>
            <w:r>
              <w:rPr>
                <w:rFonts w:ascii="方正仿宋_GBK" w:eastAsia="方正仿宋_GBK" w:hAnsi="方正仿宋_GBK" w:cs="方正仿宋_GBK" w:hint="eastAsia"/>
                <w:szCs w:val="21"/>
                <w:lang w:bidi="zh-CN"/>
              </w:rPr>
              <w:t>：</w:t>
            </w:r>
            <w:r>
              <w:rPr>
                <w:rFonts w:ascii="方正仿宋_GBK" w:eastAsia="方正仿宋_GBK" w:hAnsi="方正仿宋_GBK" w:cs="方正仿宋_GBK"/>
                <w:szCs w:val="21"/>
                <w:lang w:bidi="zh-CN"/>
              </w:rPr>
              <w:t>支持本地单机和集群模式部署，保障数据安全</w:t>
            </w:r>
          </w:p>
          <w:p w14:paraId="574598E1"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2服务器环境：支持X86服务器和国产服务器（鲲鹏、飞腾、麒麟、UOS等）</w:t>
            </w:r>
          </w:p>
          <w:p w14:paraId="7A596CE1" w14:textId="4F5DADC1" w:rsidR="00766B37" w:rsidRDefault="00000000" w:rsidP="007A4864">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3系统可用性：≥99.9%</w:t>
            </w:r>
          </w:p>
        </w:tc>
      </w:tr>
      <w:tr w:rsidR="004B295F" w14:paraId="13663500" w14:textId="77777777" w:rsidTr="007A4864">
        <w:trPr>
          <w:trHeight w:val="2699"/>
          <w:jc w:val="center"/>
        </w:trPr>
        <w:tc>
          <w:tcPr>
            <w:tcW w:w="458" w:type="dxa"/>
            <w:vAlign w:val="center"/>
          </w:tcPr>
          <w:p w14:paraId="780E7BDF" w14:textId="41E493DD" w:rsidR="004B295F" w:rsidRDefault="004B295F">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7</w:t>
            </w:r>
          </w:p>
        </w:tc>
        <w:tc>
          <w:tcPr>
            <w:tcW w:w="1465" w:type="dxa"/>
            <w:vAlign w:val="center"/>
          </w:tcPr>
          <w:p w14:paraId="5EB30036" w14:textId="295F3005" w:rsidR="004B295F" w:rsidRPr="004B295F" w:rsidRDefault="004B295F">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扩展功能</w:t>
            </w:r>
          </w:p>
        </w:tc>
        <w:tc>
          <w:tcPr>
            <w:tcW w:w="7251" w:type="dxa"/>
            <w:gridSpan w:val="6"/>
            <w:vAlign w:val="center"/>
          </w:tcPr>
          <w:p w14:paraId="2BD430FD" w14:textId="01A22884" w:rsidR="004B295F" w:rsidRPr="00510AF3" w:rsidRDefault="004B295F" w:rsidP="00510AF3">
            <w:pPr>
              <w:pStyle w:val="af3"/>
              <w:numPr>
                <w:ilvl w:val="0"/>
                <w:numId w:val="4"/>
              </w:numPr>
              <w:adjustRightInd w:val="0"/>
              <w:snapToGrid w:val="0"/>
              <w:spacing w:beforeLines="50" w:before="156" w:line="240" w:lineRule="exact"/>
              <w:ind w:firstLineChars="0"/>
              <w:jc w:val="left"/>
              <w:rPr>
                <w:rFonts w:ascii="方正仿宋_GBK" w:eastAsia="方正仿宋_GBK" w:hAnsi="方正仿宋_GBK" w:cs="方正仿宋_GBK" w:hint="eastAsia"/>
                <w:szCs w:val="21"/>
                <w:lang w:bidi="zh-CN"/>
              </w:rPr>
            </w:pPr>
            <w:r w:rsidRPr="00510AF3">
              <w:rPr>
                <w:rFonts w:ascii="方正仿宋_GBK" w:eastAsia="方正仿宋_GBK" w:hAnsi="方正仿宋_GBK" w:cs="方正仿宋_GBK" w:hint="eastAsia"/>
                <w:szCs w:val="21"/>
                <w:lang w:bidi="zh-CN"/>
              </w:rPr>
              <w:t>格式转换：流式</w:t>
            </w:r>
            <w:r w:rsidRPr="00510AF3">
              <w:rPr>
                <w:rFonts w:ascii="方正仿宋_GBK" w:eastAsia="方正仿宋_GBK" w:hAnsi="方正仿宋_GBK" w:cs="方正仿宋_GBK"/>
                <w:szCs w:val="21"/>
                <w:lang w:bidi="zh-CN"/>
              </w:rPr>
              <w:t>/</w:t>
            </w:r>
            <w:r w:rsidRPr="00510AF3">
              <w:rPr>
                <w:rFonts w:ascii="方正仿宋_GBK" w:eastAsia="方正仿宋_GBK" w:hAnsi="方正仿宋_GBK" w:cs="方正仿宋_GBK" w:hint="eastAsia"/>
                <w:szCs w:val="21"/>
                <w:lang w:bidi="zh-CN"/>
              </w:rPr>
              <w:t>版式单文件或批量转版式（</w:t>
            </w:r>
            <w:r w:rsidR="003958D9">
              <w:rPr>
                <w:rFonts w:ascii="方正仿宋_GBK" w:eastAsia="方正仿宋_GBK" w:hAnsi="方正仿宋_GBK" w:cs="方正仿宋_GBK" w:hint="eastAsia"/>
                <w:szCs w:val="21"/>
                <w:lang w:bidi="zh-CN"/>
              </w:rPr>
              <w:t>OFD/</w:t>
            </w:r>
            <w:r w:rsidRPr="00510AF3">
              <w:rPr>
                <w:rFonts w:ascii="方正仿宋_GBK" w:eastAsia="方正仿宋_GBK" w:hAnsi="方正仿宋_GBK" w:cs="方正仿宋_GBK"/>
                <w:szCs w:val="21"/>
                <w:lang w:bidi="zh-CN"/>
              </w:rPr>
              <w:t>PDF</w:t>
            </w:r>
            <w:r w:rsidRPr="00510AF3">
              <w:rPr>
                <w:rFonts w:ascii="方正仿宋_GBK" w:eastAsia="方正仿宋_GBK" w:hAnsi="方正仿宋_GBK" w:cs="方正仿宋_GBK" w:hint="eastAsia"/>
                <w:szCs w:val="21"/>
                <w:lang w:bidi="zh-CN"/>
              </w:rPr>
              <w:t>）、</w:t>
            </w:r>
          </w:p>
          <w:p w14:paraId="0668225F" w14:textId="77777777" w:rsidR="004B295F" w:rsidRDefault="004B295F" w:rsidP="00510AF3">
            <w:pPr>
              <w:pStyle w:val="af3"/>
              <w:numPr>
                <w:ilvl w:val="0"/>
                <w:numId w:val="4"/>
              </w:numPr>
              <w:adjustRightInd w:val="0"/>
              <w:snapToGrid w:val="0"/>
              <w:spacing w:beforeLines="50" w:before="156" w:line="240" w:lineRule="exact"/>
              <w:ind w:firstLineChars="0"/>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文档拆分/合并：支持按页数或比例拆分、合并PDF文档、</w:t>
            </w:r>
            <w:r w:rsidRPr="00AA682A">
              <w:rPr>
                <w:rFonts w:ascii="方正仿宋_GBK" w:eastAsia="方正仿宋_GBK" w:hAnsi="方正仿宋_GBK" w:cs="方正仿宋_GBK"/>
                <w:szCs w:val="21"/>
                <w:lang w:bidi="zh-CN"/>
              </w:rPr>
              <w:t>支持文档内容提取与替换</w:t>
            </w:r>
          </w:p>
          <w:p w14:paraId="63FB3C6C" w14:textId="77777777" w:rsidR="004B295F" w:rsidRDefault="004B295F" w:rsidP="00510AF3">
            <w:pPr>
              <w:pStyle w:val="af3"/>
              <w:numPr>
                <w:ilvl w:val="0"/>
                <w:numId w:val="4"/>
              </w:numPr>
              <w:adjustRightInd w:val="0"/>
              <w:snapToGrid w:val="0"/>
              <w:spacing w:beforeLines="50" w:before="156" w:line="240" w:lineRule="exact"/>
              <w:ind w:firstLineChars="0"/>
              <w:jc w:val="left"/>
              <w:rPr>
                <w:rFonts w:ascii="方正仿宋_GBK" w:eastAsia="方正仿宋_GBK" w:hAnsi="方正仿宋_GBK" w:cs="方正仿宋_GBK" w:hint="eastAsia"/>
                <w:szCs w:val="21"/>
                <w:lang w:bidi="zh-CN"/>
              </w:rPr>
            </w:pPr>
            <w:r w:rsidRPr="00AA682A">
              <w:rPr>
                <w:rFonts w:ascii="方正仿宋_GBK" w:eastAsia="方正仿宋_GBK" w:hAnsi="方正仿宋_GBK" w:cs="方正仿宋_GBK"/>
                <w:szCs w:val="21"/>
                <w:lang w:bidi="zh-CN"/>
              </w:rPr>
              <w:t>支持预览文件防复制，防下载</w:t>
            </w:r>
          </w:p>
          <w:p w14:paraId="141C0E88" w14:textId="3849F7FE" w:rsidR="004B295F" w:rsidRPr="00AA682A" w:rsidRDefault="004B295F" w:rsidP="004B295F">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sidRPr="00AA682A">
              <w:rPr>
                <w:rFonts w:ascii="方正仿宋_GBK" w:eastAsia="方正仿宋_GBK" w:hAnsi="方正仿宋_GBK" w:cs="方正仿宋_GBK"/>
                <w:szCs w:val="21"/>
                <w:lang w:bidi="zh-CN"/>
              </w:rPr>
              <w:t>支持设置预览链接允许次数和过期时间，实现阅后即焚效果</w:t>
            </w:r>
          </w:p>
        </w:tc>
      </w:tr>
      <w:tr w:rsidR="00766B37" w:rsidRPr="003958D9" w14:paraId="62D437DA" w14:textId="77777777" w:rsidTr="007A4864">
        <w:trPr>
          <w:trHeight w:val="2699"/>
          <w:jc w:val="center"/>
        </w:trPr>
        <w:tc>
          <w:tcPr>
            <w:tcW w:w="458" w:type="dxa"/>
            <w:vAlign w:val="center"/>
          </w:tcPr>
          <w:p w14:paraId="021490E8" w14:textId="4E6980FC" w:rsidR="00766B37" w:rsidRDefault="004B295F">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8</w:t>
            </w:r>
          </w:p>
        </w:tc>
        <w:tc>
          <w:tcPr>
            <w:tcW w:w="1465" w:type="dxa"/>
            <w:vAlign w:val="center"/>
          </w:tcPr>
          <w:p w14:paraId="6A07CAE7"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扩展功能（按需选用）</w:t>
            </w:r>
          </w:p>
        </w:tc>
        <w:tc>
          <w:tcPr>
            <w:tcW w:w="7251" w:type="dxa"/>
            <w:gridSpan w:val="6"/>
            <w:vAlign w:val="center"/>
          </w:tcPr>
          <w:p w14:paraId="6DE491B2" w14:textId="4A86B6BB" w:rsidR="004B295F" w:rsidRDefault="004B295F" w:rsidP="004B295F">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1、在线编辑：支持2GB以上文档在线编辑、多人协同编辑</w:t>
            </w:r>
          </w:p>
          <w:p w14:paraId="0FA8B922" w14:textId="2523C352" w:rsidR="004B295F" w:rsidRDefault="003958D9" w:rsidP="004B295F">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w:t>
            </w:r>
            <w:r w:rsidR="004B295F">
              <w:rPr>
                <w:rFonts w:ascii="方正仿宋_GBK" w:eastAsia="方正仿宋_GBK" w:hAnsi="方正仿宋_GBK" w:cs="方正仿宋_GBK" w:hint="eastAsia"/>
                <w:szCs w:val="21"/>
                <w:lang w:bidi="zh-CN"/>
              </w:rPr>
              <w:t>、套红/清稿：支持公文套红、文档清稿</w:t>
            </w:r>
          </w:p>
          <w:p w14:paraId="56D3114F" w14:textId="6598DC60" w:rsidR="004B295F" w:rsidRDefault="003958D9" w:rsidP="004B295F">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w:t>
            </w:r>
            <w:r w:rsidR="004B295F">
              <w:rPr>
                <w:rFonts w:ascii="方正仿宋_GBK" w:eastAsia="方正仿宋_GBK" w:hAnsi="方正仿宋_GBK" w:cs="方正仿宋_GBK" w:hint="eastAsia"/>
                <w:szCs w:val="21"/>
                <w:lang w:bidi="zh-CN"/>
              </w:rPr>
              <w:t>、手写签批：支持PC端和移动端版式文件手写签批、圈阅</w:t>
            </w:r>
          </w:p>
          <w:p w14:paraId="7A4BFA3C" w14:textId="63293A5F" w:rsidR="004B295F" w:rsidRDefault="003958D9" w:rsidP="004B295F">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4</w:t>
            </w:r>
            <w:r w:rsidR="004B295F">
              <w:rPr>
                <w:rFonts w:ascii="方正仿宋_GBK" w:eastAsia="方正仿宋_GBK" w:hAnsi="方正仿宋_GBK" w:cs="方正仿宋_GBK" w:hint="eastAsia"/>
                <w:szCs w:val="21"/>
                <w:lang w:bidi="zh-CN"/>
              </w:rPr>
              <w:t>、评论/注解：支持只读状态下添加评论、注解、筛选</w:t>
            </w:r>
          </w:p>
          <w:p w14:paraId="44830BF7" w14:textId="2F20707B" w:rsidR="00766B37" w:rsidRDefault="00766B37" w:rsidP="007A4864">
            <w:pPr>
              <w:adjustRightInd w:val="0"/>
              <w:snapToGrid w:val="0"/>
              <w:spacing w:beforeLines="50" w:before="156" w:line="240" w:lineRule="exact"/>
              <w:jc w:val="left"/>
              <w:rPr>
                <w:rFonts w:ascii="方正仿宋_GBK" w:eastAsia="方正仿宋_GBK" w:hAnsi="方正仿宋_GBK" w:cs="方正仿宋_GBK" w:hint="eastAsia"/>
                <w:szCs w:val="21"/>
                <w:lang w:bidi="zh-CN"/>
              </w:rPr>
            </w:pPr>
          </w:p>
        </w:tc>
      </w:tr>
      <w:tr w:rsidR="00766B37" w14:paraId="6521044D" w14:textId="77777777">
        <w:trPr>
          <w:trHeight w:val="2413"/>
          <w:jc w:val="center"/>
        </w:trPr>
        <w:tc>
          <w:tcPr>
            <w:tcW w:w="458" w:type="dxa"/>
            <w:vAlign w:val="center"/>
          </w:tcPr>
          <w:p w14:paraId="026F9205" w14:textId="0A87D828" w:rsidR="00766B37" w:rsidRDefault="004B295F">
            <w:pPr>
              <w:adjustRightInd w:val="0"/>
              <w:snapToGrid w:val="0"/>
              <w:spacing w:beforeLines="50" w:before="156"/>
              <w:jc w:val="center"/>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9</w:t>
            </w:r>
          </w:p>
        </w:tc>
        <w:tc>
          <w:tcPr>
            <w:tcW w:w="1465" w:type="dxa"/>
            <w:vAlign w:val="center"/>
          </w:tcPr>
          <w:p w14:paraId="0D418BE8" w14:textId="77777777" w:rsidR="00766B37" w:rsidRDefault="00000000">
            <w:pPr>
              <w:adjustRightInd w:val="0"/>
              <w:snapToGrid w:val="0"/>
              <w:spacing w:beforeLines="50" w:before="156"/>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szCs w:val="21"/>
                <w:lang w:bidi="zh-CN"/>
              </w:rPr>
              <w:t>服务要求</w:t>
            </w:r>
          </w:p>
        </w:tc>
        <w:tc>
          <w:tcPr>
            <w:tcW w:w="7251" w:type="dxa"/>
            <w:gridSpan w:val="6"/>
            <w:vAlign w:val="center"/>
          </w:tcPr>
          <w:p w14:paraId="26A0FEB4" w14:textId="085BE3C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1、授权方式：永久授权</w:t>
            </w:r>
            <w:r w:rsidR="00CC4BC0">
              <w:rPr>
                <w:rFonts w:ascii="方正仿宋_GBK" w:eastAsia="方正仿宋_GBK" w:hAnsi="方正仿宋_GBK" w:cs="方正仿宋_GBK" w:hint="eastAsia"/>
                <w:szCs w:val="21"/>
                <w:lang w:bidi="zh-CN"/>
              </w:rPr>
              <w:t>且支持多系统</w:t>
            </w:r>
            <w:r w:rsidR="006940D6">
              <w:rPr>
                <w:rFonts w:ascii="方正仿宋_GBK" w:eastAsia="方正仿宋_GBK" w:hAnsi="方正仿宋_GBK" w:cs="方正仿宋_GBK" w:hint="eastAsia"/>
                <w:szCs w:val="21"/>
                <w:lang w:bidi="zh-CN"/>
              </w:rPr>
              <w:t>调</w:t>
            </w:r>
            <w:r w:rsidR="00CC4BC0">
              <w:rPr>
                <w:rFonts w:ascii="方正仿宋_GBK" w:eastAsia="方正仿宋_GBK" w:hAnsi="方正仿宋_GBK" w:cs="方正仿宋_GBK" w:hint="eastAsia"/>
                <w:szCs w:val="21"/>
                <w:lang w:bidi="zh-CN"/>
              </w:rPr>
              <w:t>用</w:t>
            </w:r>
            <w:r>
              <w:rPr>
                <w:rFonts w:ascii="方正仿宋_GBK" w:eastAsia="方正仿宋_GBK" w:hAnsi="方正仿宋_GBK" w:cs="方正仿宋_GBK" w:hint="eastAsia"/>
                <w:szCs w:val="21"/>
                <w:lang w:bidi="zh-CN"/>
              </w:rPr>
              <w:t>（通常含1-3年维保服务）</w:t>
            </w:r>
          </w:p>
          <w:p w14:paraId="09580B70"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2、质保期：1年免费维保，含7×24小时技术支持</w:t>
            </w:r>
          </w:p>
          <w:p w14:paraId="11BB79EE"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3、部署实施：提供部署指导、系统联调支持、紧急故障处理、部署文档、服务器故障排查及处理操作文档</w:t>
            </w:r>
          </w:p>
          <w:p w14:paraId="60415E10"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4、接口文档：提供完整接口文档（含测试用例）</w:t>
            </w:r>
          </w:p>
          <w:p w14:paraId="02D5F4E7" w14:textId="33926E27" w:rsidR="00766B37" w:rsidRDefault="00766B37">
            <w:pPr>
              <w:adjustRightInd w:val="0"/>
              <w:snapToGrid w:val="0"/>
              <w:spacing w:beforeLines="50" w:before="156"/>
              <w:jc w:val="center"/>
              <w:rPr>
                <w:rFonts w:ascii="方正仿宋_GBK" w:eastAsia="方正仿宋_GBK" w:hAnsi="方正仿宋_GBK" w:cs="方正仿宋_GBK" w:hint="eastAsia"/>
                <w:szCs w:val="21"/>
                <w:lang w:bidi="zh-CN"/>
              </w:rPr>
            </w:pPr>
          </w:p>
        </w:tc>
      </w:tr>
      <w:tr w:rsidR="00766B37" w14:paraId="2F90B005" w14:textId="77777777">
        <w:trPr>
          <w:jc w:val="center"/>
        </w:trPr>
        <w:tc>
          <w:tcPr>
            <w:tcW w:w="6873" w:type="dxa"/>
            <w:gridSpan w:val="3"/>
            <w:vAlign w:val="center"/>
          </w:tcPr>
          <w:p w14:paraId="3EAEFBA1"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不含税总价</w:t>
            </w:r>
          </w:p>
        </w:tc>
        <w:tc>
          <w:tcPr>
            <w:tcW w:w="1840" w:type="dxa"/>
            <w:gridSpan w:val="4"/>
            <w:vAlign w:val="center"/>
          </w:tcPr>
          <w:p w14:paraId="59F8316B" w14:textId="77777777" w:rsidR="00766B37" w:rsidRDefault="00766B37">
            <w:pPr>
              <w:adjustRightInd w:val="0"/>
              <w:snapToGrid w:val="0"/>
              <w:spacing w:beforeLines="50" w:before="156"/>
              <w:jc w:val="right"/>
              <w:rPr>
                <w:rFonts w:ascii="方正仿宋_GBK" w:eastAsia="方正仿宋_GBK" w:hAnsi="方正仿宋_GBK" w:cs="方正仿宋_GBK" w:hint="eastAsia"/>
                <w:szCs w:val="21"/>
                <w:lang w:bidi="zh-CN"/>
              </w:rPr>
            </w:pPr>
          </w:p>
        </w:tc>
        <w:tc>
          <w:tcPr>
            <w:tcW w:w="461" w:type="dxa"/>
            <w:vAlign w:val="center"/>
          </w:tcPr>
          <w:p w14:paraId="218CBF39" w14:textId="77777777" w:rsidR="00766B37" w:rsidRDefault="00766B37">
            <w:pPr>
              <w:adjustRightInd w:val="0"/>
              <w:snapToGrid w:val="0"/>
              <w:spacing w:beforeLines="50" w:before="156"/>
              <w:jc w:val="center"/>
              <w:rPr>
                <w:rFonts w:ascii="方正仿宋_GBK" w:eastAsia="方正仿宋_GBK" w:hAnsi="方正仿宋_GBK" w:cs="方正仿宋_GBK" w:hint="eastAsia"/>
                <w:szCs w:val="21"/>
                <w:lang w:bidi="zh-CN"/>
              </w:rPr>
            </w:pPr>
          </w:p>
        </w:tc>
      </w:tr>
      <w:tr w:rsidR="00766B37" w14:paraId="6C086247" w14:textId="77777777">
        <w:trPr>
          <w:jc w:val="center"/>
        </w:trPr>
        <w:tc>
          <w:tcPr>
            <w:tcW w:w="6873" w:type="dxa"/>
            <w:gridSpan w:val="3"/>
            <w:vAlign w:val="center"/>
          </w:tcPr>
          <w:p w14:paraId="5CBD8023"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color w:val="000000"/>
                <w:sz w:val="20"/>
                <w:szCs w:val="20"/>
              </w:rPr>
              <w:t>增值税专用发票税率</w:t>
            </w:r>
            <w:r>
              <w:rPr>
                <w:rFonts w:ascii="方正仿宋_GBK" w:eastAsia="方正仿宋_GBK" w:hAnsi="方正仿宋_GBK" w:cs="方正仿宋_GBK" w:hint="eastAsia"/>
                <w:color w:val="000000"/>
                <w:sz w:val="20"/>
                <w:szCs w:val="20"/>
                <w:u w:val="single"/>
              </w:rPr>
              <w:t xml:space="preserve">    </w:t>
            </w:r>
            <w:r>
              <w:rPr>
                <w:rFonts w:ascii="方正仿宋_GBK" w:eastAsia="方正仿宋_GBK" w:hAnsi="方正仿宋_GBK" w:cs="方正仿宋_GBK" w:hint="eastAsia"/>
                <w:color w:val="000000"/>
                <w:sz w:val="20"/>
                <w:szCs w:val="20"/>
              </w:rPr>
              <w:t>%</w:t>
            </w:r>
          </w:p>
        </w:tc>
        <w:tc>
          <w:tcPr>
            <w:tcW w:w="1840" w:type="dxa"/>
            <w:gridSpan w:val="4"/>
            <w:vAlign w:val="center"/>
          </w:tcPr>
          <w:p w14:paraId="6CE9B420" w14:textId="77777777" w:rsidR="00766B37" w:rsidRDefault="00766B37">
            <w:pPr>
              <w:adjustRightInd w:val="0"/>
              <w:snapToGrid w:val="0"/>
              <w:spacing w:beforeLines="50" w:before="156"/>
              <w:jc w:val="right"/>
              <w:rPr>
                <w:rFonts w:ascii="方正仿宋_GBK" w:eastAsia="方正仿宋_GBK" w:hAnsi="方正仿宋_GBK" w:cs="方正仿宋_GBK" w:hint="eastAsia"/>
                <w:szCs w:val="21"/>
                <w:lang w:bidi="zh-CN"/>
              </w:rPr>
            </w:pPr>
          </w:p>
        </w:tc>
        <w:tc>
          <w:tcPr>
            <w:tcW w:w="461" w:type="dxa"/>
            <w:vAlign w:val="center"/>
          </w:tcPr>
          <w:p w14:paraId="5CB021AA" w14:textId="77777777" w:rsidR="00766B37" w:rsidRDefault="00766B37">
            <w:pPr>
              <w:adjustRightInd w:val="0"/>
              <w:snapToGrid w:val="0"/>
              <w:spacing w:beforeLines="50" w:before="156"/>
              <w:jc w:val="center"/>
              <w:rPr>
                <w:rFonts w:ascii="方正仿宋_GBK" w:eastAsia="方正仿宋_GBK" w:hAnsi="方正仿宋_GBK" w:cs="方正仿宋_GBK" w:hint="eastAsia"/>
                <w:szCs w:val="21"/>
                <w:lang w:bidi="zh-CN"/>
              </w:rPr>
            </w:pPr>
          </w:p>
        </w:tc>
      </w:tr>
      <w:tr w:rsidR="00766B37" w14:paraId="5BFF0979" w14:textId="77777777">
        <w:trPr>
          <w:jc w:val="center"/>
        </w:trPr>
        <w:tc>
          <w:tcPr>
            <w:tcW w:w="6873" w:type="dxa"/>
            <w:gridSpan w:val="3"/>
            <w:vAlign w:val="center"/>
          </w:tcPr>
          <w:p w14:paraId="18AF30BC" w14:textId="77777777" w:rsidR="00766B37" w:rsidRDefault="00000000">
            <w:pPr>
              <w:adjustRightInd w:val="0"/>
              <w:snapToGrid w:val="0"/>
              <w:spacing w:beforeLines="50" w:before="156" w:line="240" w:lineRule="exact"/>
              <w:jc w:val="left"/>
              <w:rPr>
                <w:rFonts w:ascii="方正仿宋_GBK" w:eastAsia="方正仿宋_GBK" w:hAnsi="方正仿宋_GBK" w:cs="方正仿宋_GBK" w:hint="eastAsia"/>
                <w:szCs w:val="21"/>
                <w:lang w:bidi="zh-CN"/>
              </w:rPr>
            </w:pPr>
            <w:r>
              <w:rPr>
                <w:rFonts w:ascii="方正仿宋_GBK" w:eastAsia="方正仿宋_GBK" w:hAnsi="方正仿宋_GBK" w:cs="方正仿宋_GBK" w:hint="eastAsia"/>
                <w:szCs w:val="21"/>
                <w:lang w:bidi="zh-CN"/>
              </w:rPr>
              <w:t>含税总价</w:t>
            </w:r>
          </w:p>
        </w:tc>
        <w:tc>
          <w:tcPr>
            <w:tcW w:w="1840" w:type="dxa"/>
            <w:gridSpan w:val="4"/>
            <w:vAlign w:val="center"/>
          </w:tcPr>
          <w:p w14:paraId="13ED685A" w14:textId="77777777" w:rsidR="00766B37" w:rsidRDefault="00766B37">
            <w:pPr>
              <w:adjustRightInd w:val="0"/>
              <w:snapToGrid w:val="0"/>
              <w:spacing w:beforeLines="50" w:before="156"/>
              <w:jc w:val="right"/>
              <w:rPr>
                <w:rFonts w:ascii="方正仿宋_GBK" w:eastAsia="方正仿宋_GBK" w:hAnsi="方正仿宋_GBK" w:cs="方正仿宋_GBK" w:hint="eastAsia"/>
                <w:szCs w:val="21"/>
                <w:lang w:bidi="zh-CN"/>
              </w:rPr>
            </w:pPr>
          </w:p>
        </w:tc>
        <w:tc>
          <w:tcPr>
            <w:tcW w:w="461" w:type="dxa"/>
            <w:vAlign w:val="center"/>
          </w:tcPr>
          <w:p w14:paraId="15C9062F" w14:textId="77777777" w:rsidR="00766B37" w:rsidRDefault="00766B37">
            <w:pPr>
              <w:adjustRightInd w:val="0"/>
              <w:snapToGrid w:val="0"/>
              <w:spacing w:beforeLines="50" w:before="156"/>
              <w:jc w:val="center"/>
              <w:rPr>
                <w:rFonts w:ascii="方正仿宋_GBK" w:eastAsia="方正仿宋_GBK" w:hAnsi="方正仿宋_GBK" w:cs="方正仿宋_GBK" w:hint="eastAsia"/>
                <w:szCs w:val="21"/>
                <w:lang w:bidi="zh-CN"/>
              </w:rPr>
            </w:pPr>
          </w:p>
        </w:tc>
      </w:tr>
    </w:tbl>
    <w:p w14:paraId="3E731F4B" w14:textId="77777777" w:rsidR="00766B37" w:rsidRDefault="00766B37">
      <w:pPr>
        <w:pStyle w:val="a6"/>
        <w:jc w:val="both"/>
        <w:rPr>
          <w:rFonts w:ascii="方正仿宋_GBK" w:eastAsia="方正仿宋_GBK" w:hAnsi="方正仿宋_GBK" w:cs="方正仿宋_GBK" w:hint="eastAsia"/>
          <w:sz w:val="24"/>
          <w:szCs w:val="24"/>
        </w:rPr>
      </w:pPr>
    </w:p>
    <w:p w14:paraId="6184481A" w14:textId="77777777" w:rsidR="00766B37" w:rsidRDefault="00766B37">
      <w:pPr>
        <w:pStyle w:val="a6"/>
        <w:jc w:val="both"/>
        <w:rPr>
          <w:rFonts w:ascii="方正仿宋_GBK" w:eastAsia="方正仿宋_GBK" w:hAnsi="方正仿宋_GBK" w:cs="方正仿宋_GBK" w:hint="eastAsia"/>
          <w:sz w:val="24"/>
          <w:szCs w:val="24"/>
        </w:rPr>
      </w:pPr>
    </w:p>
    <w:p w14:paraId="2ACEEEB4" w14:textId="77777777" w:rsidR="00766B37" w:rsidRDefault="00766B37">
      <w:pPr>
        <w:pStyle w:val="a6"/>
        <w:jc w:val="both"/>
        <w:rPr>
          <w:rFonts w:ascii="方正仿宋_GBK" w:eastAsia="方正仿宋_GBK" w:hAnsi="方正仿宋_GBK" w:cs="方正仿宋_GBK" w:hint="eastAsia"/>
          <w:sz w:val="24"/>
          <w:szCs w:val="24"/>
        </w:rPr>
      </w:pPr>
    </w:p>
    <w:p w14:paraId="5FA84063" w14:textId="77777777" w:rsidR="00766B37" w:rsidRDefault="00000000">
      <w:pPr>
        <w:spacing w:line="360" w:lineRule="auto"/>
        <w:ind w:firstLineChars="1200" w:firstLine="2993"/>
        <w:rPr>
          <w:rFonts w:ascii="方正仿宋_GBK" w:eastAsia="方正仿宋_GBK" w:hAnsi="方正仿宋_GBK" w:cs="方正仿宋_GBK" w:hint="eastAsia"/>
          <w:sz w:val="24"/>
          <w:szCs w:val="24"/>
        </w:rPr>
      </w:pPr>
      <w:r>
        <w:rPr>
          <w:rFonts w:ascii="方正仿宋_GBK" w:eastAsia="方正仿宋_GBK" w:hAnsi="方正仿宋_GBK" w:cs="方正仿宋_GBK" w:hint="eastAsia"/>
          <w:w w:val="104"/>
          <w:sz w:val="24"/>
          <w:szCs w:val="24"/>
        </w:rPr>
        <w:t>法定代表人或者委托代理人（签字或盖章）：</w:t>
      </w:r>
      <w:r>
        <w:rPr>
          <w:rFonts w:ascii="方正仿宋_GBK" w:eastAsia="方正仿宋_GBK" w:hAnsi="方正仿宋_GBK" w:cs="方正仿宋_GBK" w:hint="eastAsia"/>
          <w:sz w:val="24"/>
          <w:szCs w:val="24"/>
        </w:rPr>
        <w:t xml:space="preserve"> </w:t>
      </w:r>
    </w:p>
    <w:p w14:paraId="54BAFD5D" w14:textId="77777777" w:rsidR="00766B37" w:rsidRDefault="00000000">
      <w:pPr>
        <w:spacing w:line="360" w:lineRule="auto"/>
        <w:ind w:leftChars="1200" w:left="2520" w:firstLineChars="200" w:firstLine="480"/>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 xml:space="preserve">服务商（盖公章）：    </w:t>
      </w:r>
    </w:p>
    <w:p w14:paraId="2496CC1A" w14:textId="77777777" w:rsidR="00766B37" w:rsidRDefault="00000000">
      <w:pPr>
        <w:spacing w:line="360" w:lineRule="auto"/>
        <w:ind w:leftChars="1200" w:left="2520" w:firstLineChars="200" w:firstLine="480"/>
        <w:rPr>
          <w:rFonts w:ascii="方正仿宋_GBK" w:eastAsia="方正仿宋_GBK" w:hAnsi="方正仿宋_GBK" w:cs="方正仿宋_GBK" w:hint="eastAsia"/>
          <w:sz w:val="24"/>
          <w:szCs w:val="24"/>
        </w:rPr>
      </w:pPr>
      <w:r>
        <w:rPr>
          <w:rFonts w:ascii="方正仿宋_GBK" w:eastAsia="方正仿宋_GBK" w:hAnsi="方正仿宋_GBK" w:cs="方正仿宋_GBK" w:hint="eastAsia"/>
          <w:sz w:val="24"/>
          <w:szCs w:val="24"/>
        </w:rPr>
        <w:t xml:space="preserve">联系电话：  </w:t>
      </w:r>
    </w:p>
    <w:p w14:paraId="4820C9D3" w14:textId="77777777" w:rsidR="00766B37" w:rsidRDefault="00000000">
      <w:pPr>
        <w:spacing w:line="360" w:lineRule="auto"/>
        <w:ind w:leftChars="1200" w:left="2520" w:firstLineChars="200" w:firstLine="480"/>
        <w:rPr>
          <w:rFonts w:ascii="方正仿宋_GBK" w:eastAsia="方正仿宋_GBK" w:hAnsi="方正仿宋_GBK" w:cs="方正仿宋_GBK" w:hint="eastAsia"/>
          <w:b/>
          <w:bCs/>
          <w:sz w:val="24"/>
          <w:szCs w:val="24"/>
        </w:rPr>
      </w:pPr>
      <w:r>
        <w:rPr>
          <w:rFonts w:ascii="方正仿宋_GBK" w:eastAsia="方正仿宋_GBK" w:hAnsi="方正仿宋_GBK" w:cs="方正仿宋_GBK" w:hint="eastAsia"/>
          <w:sz w:val="24"/>
          <w:szCs w:val="24"/>
        </w:rPr>
        <w:t>日期：   年   月   日</w:t>
      </w:r>
      <w:r>
        <w:rPr>
          <w:rFonts w:ascii="方正仿宋_GBK" w:eastAsia="方正仿宋_GBK" w:hAnsi="方正仿宋_GBK" w:cs="方正仿宋_GBK" w:hint="eastAsia"/>
          <w:b/>
          <w:bCs/>
          <w:sz w:val="24"/>
          <w:szCs w:val="24"/>
        </w:rPr>
        <w:br w:type="page"/>
      </w:r>
    </w:p>
    <w:p w14:paraId="2CEB8F53" w14:textId="77777777" w:rsidR="00766B37" w:rsidRDefault="00000000">
      <w:pPr>
        <w:spacing w:afterLines="100" w:after="312"/>
        <w:jc w:val="center"/>
        <w:rPr>
          <w:rFonts w:ascii="宋体" w:hAnsi="宋体" w:cs="宋体" w:hint="eastAsia"/>
          <w:b/>
          <w:bCs/>
          <w:sz w:val="32"/>
          <w:szCs w:val="32"/>
        </w:rPr>
      </w:pPr>
      <w:r>
        <w:rPr>
          <w:rFonts w:ascii="宋体" w:hAnsi="宋体" w:cs="宋体" w:hint="eastAsia"/>
          <w:b/>
          <w:bCs/>
          <w:sz w:val="32"/>
          <w:szCs w:val="32"/>
        </w:rPr>
        <w:lastRenderedPageBreak/>
        <w:t>项目实施方案</w:t>
      </w:r>
    </w:p>
    <w:p w14:paraId="63E63DAA" w14:textId="77777777" w:rsidR="00766B37" w:rsidRDefault="00000000">
      <w:pPr>
        <w:pStyle w:val="3"/>
      </w:pPr>
      <w:r>
        <w:rPr>
          <w:rFonts w:ascii="宋体" w:eastAsia="宋体" w:hAnsi="宋体" w:hint="eastAsia"/>
        </w:rPr>
        <w:t>（格式自拟）</w:t>
      </w:r>
    </w:p>
    <w:p w14:paraId="12D88CC9" w14:textId="77777777" w:rsidR="00766B37" w:rsidRDefault="00766B37"/>
    <w:p w14:paraId="189DAF52" w14:textId="77777777" w:rsidR="00766B37" w:rsidRDefault="00766B37"/>
    <w:sectPr w:rsidR="00766B37">
      <w:footerReference w:type="default" r:id="rId11"/>
      <w:pgSz w:w="11906" w:h="16838"/>
      <w:pgMar w:top="1440" w:right="1417" w:bottom="1440" w:left="1531" w:header="851" w:footer="992"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8F174" w14:textId="77777777" w:rsidR="00ED1FE3" w:rsidRDefault="00ED1FE3">
      <w:r>
        <w:separator/>
      </w:r>
    </w:p>
  </w:endnote>
  <w:endnote w:type="continuationSeparator" w:id="0">
    <w:p w14:paraId="049210B5" w14:textId="77777777" w:rsidR="00ED1FE3" w:rsidRDefault="00ED1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72C833C9-9A80-4F99-91AD-E46E688BC70E}"/>
  </w:font>
  <w:font w:name="Arial">
    <w:panose1 w:val="020B0604020202020204"/>
    <w:charset w:val="00"/>
    <w:family w:val="swiss"/>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embedRegular r:id="rId2" w:subsetted="1" w:fontKey="{657F0C61-A982-42E7-BFBA-A6FA39AA587E}"/>
    <w:embedBold r:id="rId3" w:subsetted="1" w:fontKey="{D43D0930-17B2-44D7-870B-2ADC2F765772}"/>
  </w:font>
  <w:font w:name="Wingdings 2">
    <w:panose1 w:val="05020102010507070707"/>
    <w:charset w:val="02"/>
    <w:family w:val="roman"/>
    <w:pitch w:val="variable"/>
    <w:sig w:usb0="00000000" w:usb1="10000000" w:usb2="00000000" w:usb3="00000000" w:csb0="80000000" w:csb1="00000000"/>
    <w:embedRegular r:id="rId4" w:fontKey="{FFB9F6C5-3F7D-4044-B4E7-792BD70B064A}"/>
  </w:font>
  <w:font w:name="黑体">
    <w:altName w:val="SimHei"/>
    <w:panose1 w:val="02010609060101010101"/>
    <w:charset w:val="86"/>
    <w:family w:val="modern"/>
    <w:pitch w:val="fixed"/>
    <w:sig w:usb0="800002BF" w:usb1="38CF7CFA" w:usb2="00000016" w:usb3="00000000" w:csb0="00040001" w:csb1="00000000"/>
    <w:embedRegular r:id="rId5" w:subsetted="1" w:fontKey="{A486858A-F805-47D0-A76C-5D709A56A1D7}"/>
    <w:embedBold r:id="rId6" w:subsetted="1" w:fontKey="{06BBBFEB-49B5-4227-8D32-9CBE0AC50C9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A400D" w14:textId="77777777" w:rsidR="00766B37" w:rsidRDefault="00000000" w:rsidP="00B37764">
    <w:pPr>
      <w:pStyle w:val="a9"/>
      <w:jc w:val="both"/>
    </w:pPr>
    <w:r>
      <w:rPr>
        <w:noProof/>
      </w:rPr>
      <mc:AlternateContent>
        <mc:Choice Requires="wps">
          <w:drawing>
            <wp:anchor distT="0" distB="0" distL="114300" distR="114300" simplePos="0" relativeHeight="251659264" behindDoc="0" locked="0" layoutInCell="1" allowOverlap="1" wp14:anchorId="1D8EBEB5" wp14:editId="0836D8EF">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577EC908" w14:textId="77777777" w:rsidR="00766B37" w:rsidRDefault="00000000" w:rsidP="00B37764">
                          <w:pPr>
                            <w:pStyle w:val="a9"/>
                            <w:jc w:val="right"/>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- 21 -</w:t>
                          </w:r>
                          <w:r>
                            <w:rPr>
                              <w:rFonts w:ascii="Times New Roman" w:hAnsi="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1D8EBEB5" id="_x0000_t202" coordsize="21600,21600" o:spt="202" path="m,l,21600r21600,l21600,xe">
              <v:stroke joinstyle="miter"/>
              <v:path gradientshapeok="t" o:connecttype="rect"/>
            </v:shapetype>
            <v:shape id="文本框 2" o:spid="_x0000_s1026" type="#_x0000_t202" style="position:absolute;left:0;text-align:left;margin-left:-24.3pt;margin-top:-3pt;width:26.9pt;height:15.7pt;z-index:251659264;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" filled="f" stroked="f" strokeweight=".5pt">
              <v:textbox inset="0,0,0,0">
                <w:txbxContent>
                  <w:p w14:paraId="577EC908" w14:textId="77777777" w:rsidR="00766B37" w:rsidRDefault="00000000" w:rsidP="00B37764">
                    <w:pPr>
                      <w:pStyle w:val="a9"/>
                      <w:jc w:val="right"/>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- 21 -</w:t>
                    </w:r>
                    <w:r>
                      <w:rPr>
                        <w:rFonts w:ascii="Times New Roman" w:hAnsi="Times New Roman"/>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2215A" w14:textId="77777777" w:rsidR="00ED1FE3" w:rsidRDefault="00ED1FE3">
      <w:r>
        <w:separator/>
      </w:r>
    </w:p>
  </w:footnote>
  <w:footnote w:type="continuationSeparator" w:id="0">
    <w:p w14:paraId="7C8EC1EB" w14:textId="77777777" w:rsidR="00ED1FE3" w:rsidRDefault="00ED1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0A277D"/>
    <w:multiLevelType w:val="singleLevel"/>
    <w:tmpl w:val="C40A277D"/>
    <w:lvl w:ilvl="0">
      <w:start w:val="1"/>
      <w:numFmt w:val="decimal"/>
      <w:suff w:val="nothing"/>
      <w:lvlText w:val="%1、"/>
      <w:lvlJc w:val="left"/>
    </w:lvl>
  </w:abstractNum>
  <w:abstractNum w:abstractNumId="1" w15:restartNumberingAfterBreak="0">
    <w:nsid w:val="331D1EC3"/>
    <w:multiLevelType w:val="hybridMultilevel"/>
    <w:tmpl w:val="E6CCC3BC"/>
    <w:lvl w:ilvl="0" w:tplc="E22EC20C">
      <w:start w:val="1"/>
      <w:numFmt w:val="decimal"/>
      <w:lvlText w:val="%1、"/>
      <w:lvlJc w:val="left"/>
      <w:pPr>
        <w:ind w:left="369" w:hanging="369"/>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5BB54B9"/>
    <w:multiLevelType w:val="hybridMultilevel"/>
    <w:tmpl w:val="66F06664"/>
    <w:lvl w:ilvl="0" w:tplc="A19C764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6F6B3877"/>
    <w:multiLevelType w:val="hybridMultilevel"/>
    <w:tmpl w:val="4F4C7BF4"/>
    <w:lvl w:ilvl="0" w:tplc="BF7465A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66450103">
    <w:abstractNumId w:val="0"/>
  </w:num>
  <w:num w:numId="2" w16cid:durableId="1333068571">
    <w:abstractNumId w:val="2"/>
  </w:num>
  <w:num w:numId="3" w16cid:durableId="1415781356">
    <w:abstractNumId w:val="1"/>
  </w:num>
  <w:num w:numId="4" w16cid:durableId="1589118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F6"/>
    <w:rsid w:val="0004334E"/>
    <w:rsid w:val="00052ED7"/>
    <w:rsid w:val="00095708"/>
    <w:rsid w:val="000C26BD"/>
    <w:rsid w:val="001845C8"/>
    <w:rsid w:val="002D57A1"/>
    <w:rsid w:val="002E74C3"/>
    <w:rsid w:val="002F08E7"/>
    <w:rsid w:val="003673D4"/>
    <w:rsid w:val="00394FB5"/>
    <w:rsid w:val="003958D9"/>
    <w:rsid w:val="003E186E"/>
    <w:rsid w:val="00460E47"/>
    <w:rsid w:val="00473361"/>
    <w:rsid w:val="004B295F"/>
    <w:rsid w:val="004D0211"/>
    <w:rsid w:val="004F6CB8"/>
    <w:rsid w:val="00510AF3"/>
    <w:rsid w:val="00547CD8"/>
    <w:rsid w:val="00561FF6"/>
    <w:rsid w:val="005742CA"/>
    <w:rsid w:val="00654BB2"/>
    <w:rsid w:val="006940D6"/>
    <w:rsid w:val="006A43E4"/>
    <w:rsid w:val="006A68E6"/>
    <w:rsid w:val="006D072F"/>
    <w:rsid w:val="006F2331"/>
    <w:rsid w:val="00766B37"/>
    <w:rsid w:val="00782456"/>
    <w:rsid w:val="007A4864"/>
    <w:rsid w:val="007E45BB"/>
    <w:rsid w:val="008254AF"/>
    <w:rsid w:val="00893340"/>
    <w:rsid w:val="00914987"/>
    <w:rsid w:val="0095258E"/>
    <w:rsid w:val="00974ECB"/>
    <w:rsid w:val="0099758A"/>
    <w:rsid w:val="00A40819"/>
    <w:rsid w:val="00A91BB8"/>
    <w:rsid w:val="00AA682A"/>
    <w:rsid w:val="00AE72C7"/>
    <w:rsid w:val="00B33BDD"/>
    <w:rsid w:val="00B37764"/>
    <w:rsid w:val="00B54BD0"/>
    <w:rsid w:val="00BB0E20"/>
    <w:rsid w:val="00BF52DC"/>
    <w:rsid w:val="00CC4BC0"/>
    <w:rsid w:val="00DF17AB"/>
    <w:rsid w:val="00E663F1"/>
    <w:rsid w:val="00E72EF9"/>
    <w:rsid w:val="00ED1FE3"/>
    <w:rsid w:val="00F61FF6"/>
    <w:rsid w:val="00F65724"/>
    <w:rsid w:val="00F7403C"/>
    <w:rsid w:val="00F9702B"/>
    <w:rsid w:val="00FD6839"/>
    <w:rsid w:val="01A1099C"/>
    <w:rsid w:val="04982B21"/>
    <w:rsid w:val="05760618"/>
    <w:rsid w:val="065D62CE"/>
    <w:rsid w:val="07294B24"/>
    <w:rsid w:val="08372D47"/>
    <w:rsid w:val="08465E02"/>
    <w:rsid w:val="08CE5DBF"/>
    <w:rsid w:val="0ACC6CC8"/>
    <w:rsid w:val="0C88548B"/>
    <w:rsid w:val="0DEE43F5"/>
    <w:rsid w:val="0E9266FE"/>
    <w:rsid w:val="0F002CF3"/>
    <w:rsid w:val="10686DD7"/>
    <w:rsid w:val="130F4C41"/>
    <w:rsid w:val="14DE2665"/>
    <w:rsid w:val="157522D7"/>
    <w:rsid w:val="159E1DEC"/>
    <w:rsid w:val="161D5555"/>
    <w:rsid w:val="16626F20"/>
    <w:rsid w:val="16DC7B67"/>
    <w:rsid w:val="17C36FE9"/>
    <w:rsid w:val="17C41936"/>
    <w:rsid w:val="1BA50EE0"/>
    <w:rsid w:val="1D047E88"/>
    <w:rsid w:val="1EB53B30"/>
    <w:rsid w:val="217616D3"/>
    <w:rsid w:val="22EB79ED"/>
    <w:rsid w:val="22FF500A"/>
    <w:rsid w:val="232E2103"/>
    <w:rsid w:val="23671B57"/>
    <w:rsid w:val="23C93BD9"/>
    <w:rsid w:val="26204EC6"/>
    <w:rsid w:val="271E423C"/>
    <w:rsid w:val="273D46C2"/>
    <w:rsid w:val="285423F7"/>
    <w:rsid w:val="28CE5BCD"/>
    <w:rsid w:val="28F9693A"/>
    <w:rsid w:val="2BBD4024"/>
    <w:rsid w:val="2C3229E7"/>
    <w:rsid w:val="2D5624C4"/>
    <w:rsid w:val="2E532D3F"/>
    <w:rsid w:val="2ED3590C"/>
    <w:rsid w:val="309C0928"/>
    <w:rsid w:val="32BD2B5B"/>
    <w:rsid w:val="32BF2D77"/>
    <w:rsid w:val="340A4069"/>
    <w:rsid w:val="345364CB"/>
    <w:rsid w:val="36AA0B8B"/>
    <w:rsid w:val="375A12C0"/>
    <w:rsid w:val="37D44BCF"/>
    <w:rsid w:val="385C6972"/>
    <w:rsid w:val="3AB17449"/>
    <w:rsid w:val="3AD24EA0"/>
    <w:rsid w:val="3B6F4C0F"/>
    <w:rsid w:val="3BFA5E32"/>
    <w:rsid w:val="3C186D61"/>
    <w:rsid w:val="3C5D421B"/>
    <w:rsid w:val="3D1017D1"/>
    <w:rsid w:val="3D7B67C9"/>
    <w:rsid w:val="3F71460F"/>
    <w:rsid w:val="3F943452"/>
    <w:rsid w:val="406B3BF6"/>
    <w:rsid w:val="41305B09"/>
    <w:rsid w:val="41561E71"/>
    <w:rsid w:val="45E05E91"/>
    <w:rsid w:val="46E14C12"/>
    <w:rsid w:val="495A05E1"/>
    <w:rsid w:val="49ED67C8"/>
    <w:rsid w:val="4E2D443F"/>
    <w:rsid w:val="4F8F74FE"/>
    <w:rsid w:val="4FB4787B"/>
    <w:rsid w:val="507D4E01"/>
    <w:rsid w:val="51D72D57"/>
    <w:rsid w:val="53C733E2"/>
    <w:rsid w:val="55C061A9"/>
    <w:rsid w:val="57411EE0"/>
    <w:rsid w:val="58030761"/>
    <w:rsid w:val="5A5F28F1"/>
    <w:rsid w:val="5A842AC3"/>
    <w:rsid w:val="5AD60E6A"/>
    <w:rsid w:val="5CB75E1C"/>
    <w:rsid w:val="5D082FA1"/>
    <w:rsid w:val="5D0E2AEF"/>
    <w:rsid w:val="5D4D4958"/>
    <w:rsid w:val="5E766130"/>
    <w:rsid w:val="5F370AEC"/>
    <w:rsid w:val="5F9242FE"/>
    <w:rsid w:val="60BB26AF"/>
    <w:rsid w:val="61EF56EC"/>
    <w:rsid w:val="62A019CE"/>
    <w:rsid w:val="6353259C"/>
    <w:rsid w:val="63CD572D"/>
    <w:rsid w:val="64306D81"/>
    <w:rsid w:val="6468394A"/>
    <w:rsid w:val="65C5024C"/>
    <w:rsid w:val="660B3D98"/>
    <w:rsid w:val="66852B41"/>
    <w:rsid w:val="68922C4A"/>
    <w:rsid w:val="69FF3F6A"/>
    <w:rsid w:val="6A13495F"/>
    <w:rsid w:val="6AF361D6"/>
    <w:rsid w:val="6CEB7FF6"/>
    <w:rsid w:val="6F197464"/>
    <w:rsid w:val="704E4817"/>
    <w:rsid w:val="734737A0"/>
    <w:rsid w:val="74AF129A"/>
    <w:rsid w:val="75C6259F"/>
    <w:rsid w:val="76A01B45"/>
    <w:rsid w:val="78177BE5"/>
    <w:rsid w:val="79D0602D"/>
    <w:rsid w:val="79FC52E4"/>
    <w:rsid w:val="7B9D7754"/>
    <w:rsid w:val="7C044E61"/>
    <w:rsid w:val="7D4C0330"/>
    <w:rsid w:val="7DA82308"/>
    <w:rsid w:val="7F286B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18FB6A"/>
  <w15:docId w15:val="{2D930B3E-61A8-4AB6-B6F6-16D37191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footer" w:uiPriority="99" w:unhideWhenUsed="1" w:qFormat="1"/>
    <w:lsdException w:name="caption" w:semiHidden="1" w:unhideWhenUsed="1" w:qFormat="1"/>
    <w:lsdException w:name="annotation reference" w:qFormat="1"/>
    <w:lsdException w:name="toa heading" w:uiPriority="99" w:unhideWhenUsed="1" w:qFormat="1"/>
    <w:lsdException w:name="Title" w:qFormat="1"/>
    <w:lsdException w:name="Default Paragraph Font" w:semiHidden="1" w:uiPriority="1" w:unhideWhenUsed="1"/>
    <w:lsdException w:name="Body Text" w:qFormat="1"/>
    <w:lsdException w:name="Subtitle" w:qFormat="1"/>
    <w:lsdException w:name="Date" w:qFormat="1"/>
    <w:lsdException w:name="Body Text 3" w:uiPriority="99" w:unhideWhenUsed="1" w:qFormat="1"/>
    <w:lsdException w:name="Followed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295F"/>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toa heading"/>
    <w:basedOn w:val="a"/>
    <w:next w:val="a"/>
    <w:uiPriority w:val="99"/>
    <w:unhideWhenUsed/>
    <w:qFormat/>
    <w:pPr>
      <w:spacing w:before="120"/>
    </w:pPr>
    <w:rPr>
      <w:rFonts w:ascii="Arial" w:hAnsi="Arial"/>
      <w:sz w:val="24"/>
    </w:rPr>
  </w:style>
  <w:style w:type="paragraph" w:styleId="a5">
    <w:name w:val="annotation text"/>
    <w:basedOn w:val="a"/>
    <w:qFormat/>
    <w:pPr>
      <w:jc w:val="left"/>
    </w:pPr>
  </w:style>
  <w:style w:type="paragraph" w:styleId="3">
    <w:name w:val="Body Text 3"/>
    <w:uiPriority w:val="99"/>
    <w:unhideWhenUsed/>
    <w:qFormat/>
    <w:pPr>
      <w:widowControl w:val="0"/>
      <w:spacing w:after="312"/>
      <w:jc w:val="center"/>
    </w:pPr>
    <w:rPr>
      <w:rFonts w:eastAsia="仿宋_GB2312"/>
      <w:b/>
      <w:kern w:val="2"/>
      <w:sz w:val="28"/>
      <w:szCs w:val="16"/>
    </w:rPr>
  </w:style>
  <w:style w:type="paragraph" w:styleId="a6">
    <w:name w:val="Body Text"/>
    <w:basedOn w:val="a"/>
    <w:qFormat/>
    <w:pPr>
      <w:jc w:val="center"/>
    </w:pPr>
    <w:rPr>
      <w:sz w:val="52"/>
    </w:rPr>
  </w:style>
  <w:style w:type="paragraph" w:styleId="a7">
    <w:name w:val="Plain Text"/>
    <w:basedOn w:val="a"/>
    <w:next w:val="a8"/>
    <w:qFormat/>
    <w:rPr>
      <w:rFonts w:ascii="宋体" w:cs="Courier New"/>
      <w:szCs w:val="21"/>
    </w:rPr>
  </w:style>
  <w:style w:type="paragraph" w:styleId="a8">
    <w:name w:val="Date"/>
    <w:basedOn w:val="a"/>
    <w:next w:val="a"/>
    <w:qFormat/>
    <w:pPr>
      <w:ind w:leftChars="2500" w:left="100"/>
    </w:pPr>
  </w:style>
  <w:style w:type="paragraph" w:styleId="a9">
    <w:name w:val="footer"/>
    <w:basedOn w:val="a"/>
    <w:uiPriority w:val="99"/>
    <w:unhideWhenUsed/>
    <w:qFormat/>
    <w:pPr>
      <w:tabs>
        <w:tab w:val="center" w:pos="4153"/>
        <w:tab w:val="right" w:pos="8306"/>
      </w:tabs>
      <w:snapToGrid w:val="0"/>
      <w:jc w:val="left"/>
    </w:pPr>
    <w:rPr>
      <w:sz w:val="18"/>
      <w:szCs w:val="18"/>
    </w:rPr>
  </w:style>
  <w:style w:type="paragraph" w:styleId="aa">
    <w:name w:val="header"/>
    <w:basedOn w:val="a"/>
    <w:link w:val="ab"/>
    <w:pPr>
      <w:tabs>
        <w:tab w:val="center" w:pos="4153"/>
        <w:tab w:val="right" w:pos="8306"/>
      </w:tabs>
      <w:snapToGrid w:val="0"/>
      <w:jc w:val="center"/>
    </w:pPr>
    <w:rPr>
      <w:sz w:val="18"/>
      <w:szCs w:val="18"/>
    </w:rPr>
  </w:style>
  <w:style w:type="paragraph" w:styleId="ac">
    <w:name w:val="Normal (Web)"/>
    <w:basedOn w:val="a"/>
    <w:qFormat/>
    <w:pPr>
      <w:spacing w:beforeAutospacing="1" w:afterAutospacing="1"/>
      <w:jc w:val="left"/>
    </w:pPr>
    <w:rPr>
      <w:kern w:val="0"/>
      <w:sz w:val="24"/>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Pr>
      <w:b/>
    </w:rPr>
  </w:style>
  <w:style w:type="character" w:styleId="af">
    <w:name w:val="FollowedHyperlink"/>
    <w:basedOn w:val="a0"/>
    <w:uiPriority w:val="99"/>
    <w:unhideWhenUsed/>
    <w:qFormat/>
    <w:rPr>
      <w:color w:val="800080"/>
      <w:u w:val="single"/>
    </w:rPr>
  </w:style>
  <w:style w:type="character" w:styleId="af0">
    <w:name w:val="annotation reference"/>
    <w:basedOn w:val="a0"/>
    <w:qFormat/>
    <w:rPr>
      <w:sz w:val="21"/>
      <w:szCs w:val="21"/>
    </w:rPr>
  </w:style>
  <w:style w:type="paragraph" w:customStyle="1" w:styleId="af1">
    <w:name w:val="采购一"/>
    <w:basedOn w:val="a"/>
    <w:qFormat/>
    <w:pPr>
      <w:adjustRightInd w:val="0"/>
      <w:snapToGrid w:val="0"/>
      <w:spacing w:afterLines="100" w:after="312" w:line="240" w:lineRule="atLeast"/>
      <w:jc w:val="center"/>
      <w:outlineLvl w:val="0"/>
    </w:pPr>
    <w:rPr>
      <w:rFonts w:ascii="宋体" w:hAnsi="宋体" w:cs="宋体" w:hint="eastAsia"/>
      <w:b/>
      <w:bCs/>
      <w:sz w:val="32"/>
      <w:szCs w:val="32"/>
    </w:rPr>
  </w:style>
  <w:style w:type="character" w:customStyle="1" w:styleId="font51">
    <w:name w:val="font51"/>
    <w:basedOn w:val="a0"/>
    <w:qFormat/>
    <w:rPr>
      <w:rFonts w:ascii="宋体" w:eastAsia="宋体" w:hAnsi="宋体" w:cs="宋体" w:hint="eastAsia"/>
      <w:color w:val="000000"/>
      <w:sz w:val="32"/>
      <w:szCs w:val="32"/>
      <w:u w:val="none"/>
    </w:rPr>
  </w:style>
  <w:style w:type="character" w:customStyle="1" w:styleId="font31">
    <w:name w:val="font31"/>
    <w:basedOn w:val="a0"/>
    <w:qFormat/>
    <w:rPr>
      <w:rFonts w:ascii="宋体" w:eastAsia="宋体" w:hAnsi="宋体" w:cs="宋体"/>
      <w:color w:val="000000"/>
      <w:sz w:val="32"/>
      <w:szCs w:val="32"/>
      <w:u w:val="single"/>
    </w:rPr>
  </w:style>
  <w:style w:type="character" w:customStyle="1" w:styleId="font21">
    <w:name w:val="font21"/>
    <w:basedOn w:val="a0"/>
    <w:qFormat/>
    <w:rPr>
      <w:rFonts w:ascii="宋体" w:eastAsia="宋体" w:hAnsi="宋体" w:cs="宋体"/>
      <w:color w:val="000000"/>
      <w:sz w:val="32"/>
      <w:szCs w:val="32"/>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ab">
    <w:name w:val="页眉 字符"/>
    <w:basedOn w:val="a0"/>
    <w:link w:val="aa"/>
    <w:rPr>
      <w:rFonts w:ascii="Calibri" w:hAnsi="Calibri"/>
      <w:kern w:val="2"/>
      <w:sz w:val="18"/>
      <w:szCs w:val="18"/>
    </w:rPr>
  </w:style>
  <w:style w:type="paragraph" w:styleId="af2">
    <w:name w:val="Revision"/>
    <w:hidden/>
    <w:uiPriority w:val="99"/>
    <w:unhideWhenUsed/>
    <w:rsid w:val="007A4864"/>
    <w:rPr>
      <w:rFonts w:ascii="Calibri" w:hAnsi="Calibri"/>
      <w:kern w:val="2"/>
      <w:sz w:val="21"/>
      <w:szCs w:val="22"/>
    </w:rPr>
  </w:style>
  <w:style w:type="paragraph" w:styleId="af3">
    <w:name w:val="List Paragraph"/>
    <w:basedOn w:val="a"/>
    <w:uiPriority w:val="99"/>
    <w:unhideWhenUsed/>
    <w:rsid w:val="004B295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qbtzj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qbtzjt.com" TargetMode="External"/><Relationship Id="rId4" Type="http://schemas.openxmlformats.org/officeDocument/2006/relationships/settings" Target="settings.xml"/><Relationship Id="rId9" Type="http://schemas.openxmlformats.org/officeDocument/2006/relationships/hyperlink" Target="http://www.qbtzjt.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27</Pages>
  <Words>1995</Words>
  <Characters>11378</Characters>
  <Application>Microsoft Office Word</Application>
  <DocSecurity>0</DocSecurity>
  <Lines>94</Lines>
  <Paragraphs>26</Paragraphs>
  <ScaleCrop>false</ScaleCrop>
  <Company>HP Inc.</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peibingchang</dc:creator>
  <cp:lastModifiedBy>gq wu</cp:lastModifiedBy>
  <cp:revision>8</cp:revision>
  <dcterms:created xsi:type="dcterms:W3CDTF">2026-09-03T03:40:00Z</dcterms:created>
  <dcterms:modified xsi:type="dcterms:W3CDTF">2026-09-07T09:07:00Z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eyJoZGlkIjoiZTE5MDRkN2UyZWU2ZmU4NGE1YjI3ZDQ0MWRkNzEyYzkiLCJ1c2VySWQiOiI0MTg5MzY0NjEifQ==</vt:lpwstr>
  </property>
  <property fmtid="{D5CDD505-2E9C-101B-9397-08002B2CF9AE}" pid="4" name="ICV">
    <vt:lpwstr>A845EE003F09439B855F085CCF89E13F_13</vt:lpwstr>
  </property>
</Properties>
</file>